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2EE" w:rsidRDefault="006B02EE">
      <w:pPr>
        <w:pStyle w:val="ConsPlusTitle"/>
        <w:jc w:val="center"/>
      </w:pPr>
      <w:r>
        <w:t>ПРАВИТЕЛЬСТВО ТЮМЕНСКОЙ ОБЛАСТИ</w:t>
      </w:r>
    </w:p>
    <w:p w:rsidR="006B02EE" w:rsidRDefault="006B02EE">
      <w:pPr>
        <w:pStyle w:val="ConsPlusTitle"/>
        <w:jc w:val="center"/>
      </w:pPr>
    </w:p>
    <w:p w:rsidR="006B02EE" w:rsidRDefault="006B02EE">
      <w:pPr>
        <w:pStyle w:val="ConsPlusTitle"/>
        <w:jc w:val="center"/>
      </w:pPr>
      <w:r>
        <w:t>ПОСТАНОВЛЕНИЕ</w:t>
      </w:r>
    </w:p>
    <w:p w:rsidR="006B02EE" w:rsidRDefault="006B02EE">
      <w:pPr>
        <w:pStyle w:val="ConsPlusTitle"/>
        <w:jc w:val="center"/>
      </w:pPr>
      <w:r>
        <w:t>от 30 сентября 2013 г. N 422-п</w:t>
      </w:r>
    </w:p>
    <w:p w:rsidR="006B02EE" w:rsidRDefault="006B02EE">
      <w:pPr>
        <w:pStyle w:val="ConsPlusTitle"/>
        <w:jc w:val="center"/>
      </w:pPr>
    </w:p>
    <w:p w:rsidR="006B02EE" w:rsidRDefault="006B02EE">
      <w:pPr>
        <w:pStyle w:val="ConsPlusTitle"/>
        <w:jc w:val="center"/>
      </w:pPr>
      <w:r>
        <w:t>ОБ УТВЕРЖДЕНИИ ПОЛОЖЕНИЯ О ДОПОЛНИТЕЛЬНЫХ МЕРАХ ПО СОЗДАНИЮ</w:t>
      </w:r>
    </w:p>
    <w:p w:rsidR="006B02EE" w:rsidRDefault="006B02EE">
      <w:pPr>
        <w:pStyle w:val="ConsPlusTitle"/>
        <w:jc w:val="center"/>
      </w:pPr>
      <w:r>
        <w:t>УСЛОВИЙ ДЛЯ ОСУЩЕСТВЛЕНИЯ ПРИСМОТРА И УХОДА ЗА ДЕТЬМИ,</w:t>
      </w:r>
    </w:p>
    <w:p w:rsidR="006B02EE" w:rsidRDefault="006B02EE">
      <w:pPr>
        <w:pStyle w:val="ConsPlusTitle"/>
        <w:jc w:val="center"/>
      </w:pPr>
      <w:r>
        <w:t>СОДЕРЖАНИЯ ДЕТЕЙ, А ТАКЖЕ КОМПЕНСАЦИИ РОДИТЕЛЬСКОЙ ПЛАТЫ</w:t>
      </w:r>
    </w:p>
    <w:p w:rsidR="006B02EE" w:rsidRDefault="006B02EE">
      <w:pPr>
        <w:pStyle w:val="ConsPlusTitle"/>
        <w:jc w:val="center"/>
      </w:pPr>
      <w:r>
        <w:t>ЗА ПРИСМОТР И УХОД ЗА ДЕТЬМИ В ОРГАНИЗАЦИЯХ,</w:t>
      </w:r>
    </w:p>
    <w:p w:rsidR="006B02EE" w:rsidRDefault="006B02EE">
      <w:pPr>
        <w:pStyle w:val="ConsPlusTitle"/>
        <w:jc w:val="center"/>
      </w:pPr>
      <w:proofErr w:type="gramStart"/>
      <w:r>
        <w:t>ОСУЩЕСТВЛЯЮЩИХ</w:t>
      </w:r>
      <w:proofErr w:type="gramEnd"/>
      <w:r>
        <w:t xml:space="preserve"> ОБРАЗОВАТЕЛЬНУЮ ДЕЯТЕЛЬНОСТЬ ПО РЕАЛИЗАЦИИ</w:t>
      </w:r>
    </w:p>
    <w:p w:rsidR="006B02EE" w:rsidRDefault="006B02EE">
      <w:pPr>
        <w:pStyle w:val="ConsPlusTitle"/>
        <w:jc w:val="center"/>
      </w:pPr>
      <w:r>
        <w:t>ОБРАЗОВАТЕЛЬНЫХ ПРОГРАММ ДОШКОЛЬНОГО ОБРАЗОВАНИЯ,</w:t>
      </w:r>
    </w:p>
    <w:p w:rsidR="006B02EE" w:rsidRDefault="006B02EE">
      <w:pPr>
        <w:pStyle w:val="ConsPlusTitle"/>
        <w:jc w:val="center"/>
      </w:pPr>
      <w:r>
        <w:t>В ТЮМЕНСКОЙ ОБЛАСТИ</w:t>
      </w:r>
    </w:p>
    <w:p w:rsidR="006B02EE" w:rsidRDefault="006B02EE">
      <w:pPr>
        <w:pStyle w:val="ConsPlusNormal"/>
        <w:jc w:val="center"/>
      </w:pPr>
      <w:proofErr w:type="gramStart"/>
      <w:r>
        <w:t>(в ред. постановлений Правительства Тюменской области</w:t>
      </w:r>
      <w:proofErr w:type="gramEnd"/>
    </w:p>
    <w:p w:rsidR="006B02EE" w:rsidRDefault="006B02EE">
      <w:pPr>
        <w:pStyle w:val="ConsPlusNormal"/>
        <w:jc w:val="center"/>
      </w:pPr>
      <w:r>
        <w:t xml:space="preserve">от 27.12.2013 </w:t>
      </w:r>
      <w:hyperlink r:id="rId5" w:history="1">
        <w:r>
          <w:rPr>
            <w:color w:val="0000FF"/>
          </w:rPr>
          <w:t>N 572-п</w:t>
        </w:r>
      </w:hyperlink>
      <w:r>
        <w:t xml:space="preserve">, от 08.12.2014 </w:t>
      </w:r>
      <w:hyperlink r:id="rId6" w:history="1">
        <w:r>
          <w:rPr>
            <w:color w:val="0000FF"/>
          </w:rPr>
          <w:t>N 616-п</w:t>
        </w:r>
      </w:hyperlink>
      <w:r>
        <w:t>)</w:t>
      </w:r>
    </w:p>
    <w:p w:rsidR="006B02EE" w:rsidRDefault="006B02EE">
      <w:pPr>
        <w:pStyle w:val="ConsPlusNormal"/>
        <w:ind w:firstLine="540"/>
        <w:jc w:val="both"/>
      </w:pPr>
    </w:p>
    <w:p w:rsidR="006B02EE" w:rsidRDefault="006B02EE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29.12.2012 N 273-ФЗ "Об образовании в Российской Федерации", </w:t>
      </w:r>
      <w:hyperlink r:id="rId8" w:history="1">
        <w:r>
          <w:rPr>
            <w:color w:val="0000FF"/>
          </w:rPr>
          <w:t>Законом</w:t>
        </w:r>
      </w:hyperlink>
      <w:r>
        <w:t xml:space="preserve"> Тюменской области от 05.07.2013 N 63 "О регулировании отдельных отношений в сфере образования в Тюменской области":</w:t>
      </w:r>
    </w:p>
    <w:p w:rsidR="006B02EE" w:rsidRDefault="006B02EE">
      <w:pPr>
        <w:pStyle w:val="ConsPlusNormal"/>
        <w:ind w:firstLine="540"/>
        <w:jc w:val="both"/>
      </w:pPr>
      <w:r>
        <w:t xml:space="preserve">1. Утвердить </w:t>
      </w:r>
      <w:hyperlink w:anchor="P53" w:history="1">
        <w:r>
          <w:rPr>
            <w:color w:val="0000FF"/>
          </w:rPr>
          <w:t>Положение</w:t>
        </w:r>
      </w:hyperlink>
      <w:r>
        <w:t xml:space="preserve"> о дополнительных мерах по созданию условий для осуществления присмотра и ухода за детьми, содержания детей, а также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образования, в Тюменской области согласно приложению.</w:t>
      </w:r>
    </w:p>
    <w:p w:rsidR="006B02EE" w:rsidRDefault="006B02E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08.12.2014 N 616-п)</w:t>
      </w:r>
    </w:p>
    <w:p w:rsidR="006B02EE" w:rsidRDefault="006B02EE">
      <w:pPr>
        <w:pStyle w:val="ConsPlusNormal"/>
        <w:ind w:firstLine="540"/>
        <w:jc w:val="both"/>
      </w:pPr>
      <w:r>
        <w:t>2. Рекомендовать органам местного самоуправления городских округов и муниципальных районов Тюменской области:</w:t>
      </w:r>
    </w:p>
    <w:p w:rsidR="006B02EE" w:rsidRDefault="006B02EE">
      <w:pPr>
        <w:pStyle w:val="ConsPlusNormal"/>
        <w:ind w:firstLine="540"/>
        <w:jc w:val="both"/>
      </w:pPr>
      <w:r>
        <w:t xml:space="preserve">- обеспечить организацию выплаты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образования, в соответствии с </w:t>
      </w:r>
      <w:hyperlink w:anchor="P53" w:history="1">
        <w:r>
          <w:rPr>
            <w:color w:val="0000FF"/>
          </w:rPr>
          <w:t>Положением</w:t>
        </w:r>
      </w:hyperlink>
      <w:r>
        <w:t>, указанным в пункте 1 постановления;</w:t>
      </w:r>
    </w:p>
    <w:p w:rsidR="006B02EE" w:rsidRDefault="006B02EE">
      <w:pPr>
        <w:pStyle w:val="ConsPlusNormal"/>
        <w:jc w:val="both"/>
      </w:pPr>
      <w:r>
        <w:t xml:space="preserve">(в ред.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08.12.2014 N 616-п)</w:t>
      </w:r>
    </w:p>
    <w:p w:rsidR="006B02EE" w:rsidRDefault="006B02EE">
      <w:pPr>
        <w:pStyle w:val="ConsPlusNormal"/>
        <w:ind w:firstLine="540"/>
        <w:jc w:val="both"/>
      </w:pPr>
      <w:r>
        <w:t xml:space="preserve">- руководствоваться </w:t>
      </w:r>
      <w:hyperlink w:anchor="P53" w:history="1">
        <w:r>
          <w:rPr>
            <w:color w:val="0000FF"/>
          </w:rPr>
          <w:t>Положением</w:t>
        </w:r>
      </w:hyperlink>
      <w:r>
        <w:t>, указанным в пункте 1 постановления, при создании условий для осуществления присмотра и ухода за детьми, содержания детей в организациях, осуществляющих образовательную деятельность по реализации образовательных программ дошкольного образования.</w:t>
      </w:r>
    </w:p>
    <w:p w:rsidR="006B02EE" w:rsidRDefault="006B02EE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08.12.2014 N 616-п)</w:t>
      </w:r>
    </w:p>
    <w:p w:rsidR="006B02EE" w:rsidRDefault="006B02EE">
      <w:pPr>
        <w:pStyle w:val="ConsPlusNormal"/>
        <w:ind w:firstLine="540"/>
        <w:jc w:val="both"/>
      </w:pPr>
      <w:r>
        <w:t>3. Признать утратившими силу:</w:t>
      </w:r>
    </w:p>
    <w:p w:rsidR="006B02EE" w:rsidRDefault="006B02EE">
      <w:pPr>
        <w:pStyle w:val="ConsPlusNormal"/>
        <w:ind w:firstLine="540"/>
        <w:jc w:val="both"/>
      </w:pPr>
      <w:r>
        <w:t xml:space="preserve">-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Правительства Тюменской области от 25.12.2006 N 318-п "О компенсации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образования";</w:t>
      </w:r>
    </w:p>
    <w:p w:rsidR="006B02EE" w:rsidRDefault="006B02EE">
      <w:pPr>
        <w:pStyle w:val="ConsPlusNormal"/>
        <w:ind w:firstLine="540"/>
        <w:jc w:val="both"/>
      </w:pPr>
      <w:r>
        <w:t xml:space="preserve">-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Правительства Тюменской области от 06.02.2007 N 16-п "О внесении дополнений в постановление от 25.12.2006 N 318-п";</w:t>
      </w:r>
    </w:p>
    <w:p w:rsidR="006B02EE" w:rsidRDefault="006B02EE">
      <w:pPr>
        <w:pStyle w:val="ConsPlusNormal"/>
        <w:ind w:firstLine="540"/>
        <w:jc w:val="both"/>
      </w:pPr>
      <w:r>
        <w:t xml:space="preserve">-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Правительства Тюменской области от 03.04.2007 N 61-п "О внесении дополнений в постановление от 25.12.2006 N 318-п";</w:t>
      </w:r>
    </w:p>
    <w:p w:rsidR="006B02EE" w:rsidRDefault="006B02EE">
      <w:pPr>
        <w:pStyle w:val="ConsPlusNormal"/>
        <w:ind w:firstLine="540"/>
        <w:jc w:val="both"/>
      </w:pPr>
      <w:r>
        <w:t xml:space="preserve">-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Правительства Тюменской области от 23.04.2007 N 96-п "О внесении изменений в постановление от 25.12.2006 N 318-п";</w:t>
      </w:r>
    </w:p>
    <w:p w:rsidR="006B02EE" w:rsidRDefault="006B02EE">
      <w:pPr>
        <w:pStyle w:val="ConsPlusNormal"/>
        <w:ind w:firstLine="540"/>
        <w:jc w:val="both"/>
      </w:pPr>
      <w:r>
        <w:t xml:space="preserve">- </w:t>
      </w:r>
      <w:hyperlink r:id="rId16" w:history="1">
        <w:r>
          <w:rPr>
            <w:color w:val="0000FF"/>
          </w:rPr>
          <w:t>постановление</w:t>
        </w:r>
      </w:hyperlink>
      <w:r>
        <w:t xml:space="preserve"> Правительства Тюменской области от 24.08.2009 N 250-п "О внесении изменений и дополнений в постановление от 25.12.2006 N 318-п";</w:t>
      </w:r>
    </w:p>
    <w:p w:rsidR="006B02EE" w:rsidRDefault="006B02EE">
      <w:pPr>
        <w:pStyle w:val="ConsPlusNormal"/>
        <w:ind w:firstLine="540"/>
        <w:jc w:val="both"/>
      </w:pPr>
      <w:r>
        <w:t xml:space="preserve">- </w:t>
      </w:r>
      <w:hyperlink r:id="rId17" w:history="1">
        <w:r>
          <w:rPr>
            <w:color w:val="0000FF"/>
          </w:rPr>
          <w:t>постановление</w:t>
        </w:r>
      </w:hyperlink>
      <w:r>
        <w:t xml:space="preserve"> Правительства Тюменской области от 28.02.2011 N 46-п "О внесении изменений и дополнения в постановление от 25.12.2006 N 318-п".</w:t>
      </w:r>
    </w:p>
    <w:p w:rsidR="006B02EE" w:rsidRDefault="006B02EE">
      <w:pPr>
        <w:pStyle w:val="ConsPlusNormal"/>
        <w:ind w:firstLine="540"/>
        <w:jc w:val="both"/>
      </w:pPr>
      <w:r>
        <w:t>4. Признать утратившими силу с 1 января 2014 года:</w:t>
      </w:r>
    </w:p>
    <w:p w:rsidR="006B02EE" w:rsidRDefault="006B02EE">
      <w:pPr>
        <w:pStyle w:val="ConsPlusNormal"/>
        <w:ind w:firstLine="540"/>
        <w:jc w:val="both"/>
      </w:pPr>
      <w:r>
        <w:t xml:space="preserve">- </w:t>
      </w:r>
      <w:hyperlink r:id="rId18" w:history="1">
        <w:r>
          <w:rPr>
            <w:color w:val="0000FF"/>
          </w:rPr>
          <w:t>постановление</w:t>
        </w:r>
      </w:hyperlink>
      <w:r>
        <w:t xml:space="preserve"> Правительства Тюменской области от 03.04.2007 N 64-п "Об утверждении Положения о возмещении расходов на содержание детей в организациях, оказывающих услуги по обучению, воспитанию и уходу за детьми дошкольного возраста, и родительской плате за </w:t>
      </w:r>
      <w:r>
        <w:lastRenderedPageBreak/>
        <w:t>содержание детей в указанных организациях";</w:t>
      </w:r>
    </w:p>
    <w:p w:rsidR="006B02EE" w:rsidRDefault="006B02EE">
      <w:pPr>
        <w:pStyle w:val="ConsPlusNormal"/>
        <w:ind w:firstLine="540"/>
        <w:jc w:val="both"/>
      </w:pPr>
      <w:r>
        <w:t xml:space="preserve">- </w:t>
      </w:r>
      <w:hyperlink r:id="rId19" w:history="1">
        <w:r>
          <w:rPr>
            <w:color w:val="0000FF"/>
          </w:rPr>
          <w:t>пункт 5</w:t>
        </w:r>
      </w:hyperlink>
      <w:r>
        <w:t xml:space="preserve"> постановления Правительства Тюменской области от 25.12.2007 N 332-п "О внесении изменений в некоторые нормативные правовые акты Тюменской области";</w:t>
      </w:r>
    </w:p>
    <w:p w:rsidR="006B02EE" w:rsidRDefault="006B02EE">
      <w:pPr>
        <w:pStyle w:val="ConsPlusNormal"/>
        <w:ind w:firstLine="540"/>
        <w:jc w:val="both"/>
      </w:pPr>
      <w:r>
        <w:t xml:space="preserve">- </w:t>
      </w:r>
      <w:hyperlink r:id="rId20" w:history="1">
        <w:r>
          <w:rPr>
            <w:color w:val="0000FF"/>
          </w:rPr>
          <w:t>постановление</w:t>
        </w:r>
      </w:hyperlink>
      <w:r>
        <w:t xml:space="preserve"> Правительства Тюменской области от 24.08.2009 N 251-п "О внесении изменений в постановление от 03.04.2007 N 64-п";</w:t>
      </w:r>
    </w:p>
    <w:p w:rsidR="006B02EE" w:rsidRDefault="006B02EE">
      <w:pPr>
        <w:pStyle w:val="ConsPlusNormal"/>
        <w:ind w:firstLine="540"/>
        <w:jc w:val="both"/>
      </w:pPr>
      <w:r>
        <w:t xml:space="preserve">- </w:t>
      </w:r>
      <w:hyperlink r:id="rId21" w:history="1">
        <w:r>
          <w:rPr>
            <w:color w:val="0000FF"/>
          </w:rPr>
          <w:t>постановление</w:t>
        </w:r>
      </w:hyperlink>
      <w:r>
        <w:t xml:space="preserve"> Правительства Тюменской области от 21.04.2010 N 114-п "О внесении изменений в постановление от 03.04.2007 N 64-п".</w:t>
      </w:r>
    </w:p>
    <w:p w:rsidR="006B02EE" w:rsidRDefault="006B02EE">
      <w:pPr>
        <w:pStyle w:val="ConsPlusNormal"/>
        <w:ind w:firstLine="540"/>
        <w:jc w:val="both"/>
      </w:pPr>
      <w:r>
        <w:t xml:space="preserve">5. Настоящее постановление распространяется на правоотношения, возникшие с 1 сентября 2013 года, за исключением </w:t>
      </w:r>
      <w:hyperlink w:anchor="P67" w:history="1">
        <w:r>
          <w:rPr>
            <w:color w:val="0000FF"/>
          </w:rPr>
          <w:t>подпункта "а" пункта 1.1</w:t>
        </w:r>
      </w:hyperlink>
      <w:r>
        <w:t xml:space="preserve">, </w:t>
      </w:r>
      <w:hyperlink w:anchor="P82" w:history="1">
        <w:r>
          <w:rPr>
            <w:color w:val="0000FF"/>
          </w:rPr>
          <w:t>пунктов 2.1</w:t>
        </w:r>
      </w:hyperlink>
      <w:r>
        <w:t xml:space="preserve"> - </w:t>
      </w:r>
      <w:hyperlink w:anchor="P90" w:history="1">
        <w:r>
          <w:rPr>
            <w:color w:val="0000FF"/>
          </w:rPr>
          <w:t>2.3</w:t>
        </w:r>
      </w:hyperlink>
      <w:r>
        <w:t xml:space="preserve">, </w:t>
      </w:r>
      <w:hyperlink w:anchor="P97" w:history="1">
        <w:r>
          <w:rPr>
            <w:color w:val="0000FF"/>
          </w:rPr>
          <w:t>2.5</w:t>
        </w:r>
      </w:hyperlink>
      <w:r>
        <w:t xml:space="preserve"> приложения к настоящему постановлению.</w:t>
      </w:r>
    </w:p>
    <w:p w:rsidR="006B02EE" w:rsidRDefault="006B02EE">
      <w:pPr>
        <w:pStyle w:val="ConsPlusNormal"/>
        <w:ind w:firstLine="540"/>
        <w:jc w:val="both"/>
      </w:pPr>
      <w:hyperlink w:anchor="P67" w:history="1">
        <w:r>
          <w:rPr>
            <w:color w:val="0000FF"/>
          </w:rPr>
          <w:t>Подпункт "а" пункта 1.1</w:t>
        </w:r>
      </w:hyperlink>
      <w:r>
        <w:t xml:space="preserve">, </w:t>
      </w:r>
      <w:hyperlink w:anchor="P82" w:history="1">
        <w:r>
          <w:rPr>
            <w:color w:val="0000FF"/>
          </w:rPr>
          <w:t>пункты 2.1</w:t>
        </w:r>
      </w:hyperlink>
      <w:r>
        <w:t xml:space="preserve"> - </w:t>
      </w:r>
      <w:hyperlink w:anchor="P90" w:history="1">
        <w:r>
          <w:rPr>
            <w:color w:val="0000FF"/>
          </w:rPr>
          <w:t>2.3</w:t>
        </w:r>
      </w:hyperlink>
      <w:r>
        <w:t xml:space="preserve">, </w:t>
      </w:r>
      <w:hyperlink w:anchor="P97" w:history="1">
        <w:r>
          <w:rPr>
            <w:color w:val="0000FF"/>
          </w:rPr>
          <w:t>2.5</w:t>
        </w:r>
      </w:hyperlink>
      <w:r>
        <w:t xml:space="preserve"> приложения к настоящему постановлению вступают в силу с 1 января 2014 года.</w:t>
      </w:r>
    </w:p>
    <w:p w:rsidR="006B02EE" w:rsidRDefault="006B02EE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 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27.12.2013 N 572-п)</w:t>
      </w:r>
    </w:p>
    <w:p w:rsidR="006B02EE" w:rsidRDefault="006B02EE">
      <w:pPr>
        <w:pStyle w:val="ConsPlusNormal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первого заместителя Губернатора Тюменской области.</w:t>
      </w:r>
    </w:p>
    <w:p w:rsidR="006B02EE" w:rsidRDefault="006B02EE">
      <w:pPr>
        <w:pStyle w:val="ConsPlusNormal"/>
        <w:ind w:firstLine="540"/>
        <w:jc w:val="both"/>
      </w:pPr>
    </w:p>
    <w:p w:rsidR="006B02EE" w:rsidRDefault="006B02EE">
      <w:pPr>
        <w:pStyle w:val="ConsPlusNormal"/>
        <w:jc w:val="right"/>
      </w:pPr>
      <w:r>
        <w:t>Губернатор области</w:t>
      </w:r>
    </w:p>
    <w:p w:rsidR="006B02EE" w:rsidRDefault="006B02EE">
      <w:pPr>
        <w:pStyle w:val="ConsPlusNormal"/>
        <w:jc w:val="right"/>
      </w:pPr>
      <w:r>
        <w:t>В.В.ЯКУШЕВ</w:t>
      </w:r>
    </w:p>
    <w:p w:rsidR="006B02EE" w:rsidRDefault="006B02EE">
      <w:pPr>
        <w:pStyle w:val="ConsPlusNormal"/>
      </w:pPr>
    </w:p>
    <w:p w:rsidR="006B02EE" w:rsidRDefault="006B02EE">
      <w:pPr>
        <w:pStyle w:val="ConsPlusNormal"/>
      </w:pPr>
    </w:p>
    <w:p w:rsidR="006B02EE" w:rsidRDefault="006B02EE">
      <w:pPr>
        <w:pStyle w:val="ConsPlusNormal"/>
      </w:pPr>
    </w:p>
    <w:p w:rsidR="006B02EE" w:rsidRDefault="006B02EE">
      <w:pPr>
        <w:pStyle w:val="ConsPlusNormal"/>
      </w:pPr>
    </w:p>
    <w:p w:rsidR="006B02EE" w:rsidRDefault="006B02EE">
      <w:pPr>
        <w:pStyle w:val="ConsPlusNormal"/>
      </w:pPr>
    </w:p>
    <w:p w:rsidR="006B02EE" w:rsidRDefault="006B02EE">
      <w:pPr>
        <w:pStyle w:val="ConsPlusNormal"/>
        <w:jc w:val="right"/>
      </w:pPr>
      <w:r>
        <w:t>Приложение</w:t>
      </w:r>
    </w:p>
    <w:p w:rsidR="006B02EE" w:rsidRDefault="006B02EE">
      <w:pPr>
        <w:pStyle w:val="ConsPlusNormal"/>
        <w:jc w:val="right"/>
      </w:pPr>
      <w:r>
        <w:t>к постановлению Правительства</w:t>
      </w:r>
    </w:p>
    <w:p w:rsidR="006B02EE" w:rsidRDefault="006B02EE">
      <w:pPr>
        <w:pStyle w:val="ConsPlusNormal"/>
        <w:jc w:val="right"/>
      </w:pPr>
      <w:r>
        <w:t>Тюменской области</w:t>
      </w:r>
    </w:p>
    <w:p w:rsidR="006B02EE" w:rsidRDefault="006B02EE">
      <w:pPr>
        <w:pStyle w:val="ConsPlusNormal"/>
        <w:jc w:val="right"/>
      </w:pPr>
      <w:r>
        <w:t>от 30 сентября 2013 г. N 422-п</w:t>
      </w:r>
    </w:p>
    <w:p w:rsidR="006B02EE" w:rsidRDefault="006B02EE">
      <w:pPr>
        <w:pStyle w:val="ConsPlusNormal"/>
        <w:jc w:val="center"/>
      </w:pPr>
    </w:p>
    <w:p w:rsidR="006B02EE" w:rsidRDefault="006B02EE">
      <w:pPr>
        <w:pStyle w:val="ConsPlusTitle"/>
        <w:jc w:val="center"/>
      </w:pPr>
      <w:bookmarkStart w:id="0" w:name="P53"/>
      <w:bookmarkEnd w:id="0"/>
      <w:r>
        <w:t>ПОЛОЖЕНИЕ</w:t>
      </w:r>
    </w:p>
    <w:p w:rsidR="006B02EE" w:rsidRDefault="006B02EE">
      <w:pPr>
        <w:pStyle w:val="ConsPlusTitle"/>
        <w:jc w:val="center"/>
      </w:pPr>
      <w:r>
        <w:t>О ДОПОЛНИТЕЛЬНЫХ МЕРАХ ПО СОЗДАНИЮ УСЛОВИЙ ДЛЯ ОСУЩЕСТВЛЕНИЯ</w:t>
      </w:r>
    </w:p>
    <w:p w:rsidR="006B02EE" w:rsidRDefault="006B02EE">
      <w:pPr>
        <w:pStyle w:val="ConsPlusTitle"/>
        <w:jc w:val="center"/>
      </w:pPr>
      <w:r>
        <w:t>ПРИСМОТРА И УХОДА ЗА ДЕТЬМИ, СОДЕРЖАНИЯ ДЕТЕЙ, А ТАКЖЕ</w:t>
      </w:r>
    </w:p>
    <w:p w:rsidR="006B02EE" w:rsidRDefault="006B02EE">
      <w:pPr>
        <w:pStyle w:val="ConsPlusTitle"/>
        <w:jc w:val="center"/>
      </w:pPr>
      <w:r>
        <w:t>КОМПЕНСАЦИИ РОДИТЕЛЬСКОЙ ПЛАТЫ ЗА ПРИСМОТР И УХОД ЗА ДЕТЬМИ</w:t>
      </w:r>
    </w:p>
    <w:p w:rsidR="006B02EE" w:rsidRDefault="006B02EE">
      <w:pPr>
        <w:pStyle w:val="ConsPlusTitle"/>
        <w:jc w:val="center"/>
      </w:pPr>
      <w:r>
        <w:t>В ОРГАНИЗАЦИЯХ, ОСУЩЕСТВЛЯЮЩИХ ОБРАЗОВАТЕЛЬНУЮ ДЕЯТЕЛЬНОСТЬ</w:t>
      </w:r>
    </w:p>
    <w:p w:rsidR="006B02EE" w:rsidRDefault="006B02EE">
      <w:pPr>
        <w:pStyle w:val="ConsPlusTitle"/>
        <w:jc w:val="center"/>
      </w:pPr>
      <w:r>
        <w:t>ПО РЕАЛИЗАЦИИ ОБРАЗОВАТЕЛЬНЫХ ПРОГРАММ</w:t>
      </w:r>
    </w:p>
    <w:p w:rsidR="006B02EE" w:rsidRDefault="006B02EE">
      <w:pPr>
        <w:pStyle w:val="ConsPlusTitle"/>
        <w:jc w:val="center"/>
      </w:pPr>
      <w:r>
        <w:t>ДОШКОЛЬНОГО ОБРАЗОВАНИЯ, В ТЮМЕНСКОЙ ОБЛАСТИ</w:t>
      </w:r>
    </w:p>
    <w:p w:rsidR="006B02EE" w:rsidRDefault="006B02EE">
      <w:pPr>
        <w:pStyle w:val="ConsPlusNormal"/>
        <w:jc w:val="center"/>
      </w:pPr>
      <w:proofErr w:type="gramStart"/>
      <w:r>
        <w:t>(в ред. постановлений Правительства Тюменской области</w:t>
      </w:r>
      <w:proofErr w:type="gramEnd"/>
    </w:p>
    <w:p w:rsidR="006B02EE" w:rsidRDefault="006B02EE">
      <w:pPr>
        <w:pStyle w:val="ConsPlusNormal"/>
        <w:jc w:val="center"/>
      </w:pPr>
      <w:r>
        <w:t xml:space="preserve">от 27.12.2013 </w:t>
      </w:r>
      <w:hyperlink r:id="rId23" w:history="1">
        <w:r>
          <w:rPr>
            <w:color w:val="0000FF"/>
          </w:rPr>
          <w:t>N 572-п</w:t>
        </w:r>
      </w:hyperlink>
      <w:r>
        <w:t xml:space="preserve">, от 08.12.2014 </w:t>
      </w:r>
      <w:hyperlink r:id="rId24" w:history="1">
        <w:r>
          <w:rPr>
            <w:color w:val="0000FF"/>
          </w:rPr>
          <w:t>N 616-п</w:t>
        </w:r>
      </w:hyperlink>
      <w:r>
        <w:t>)</w:t>
      </w:r>
    </w:p>
    <w:p w:rsidR="006B02EE" w:rsidRDefault="006B02EE">
      <w:pPr>
        <w:pStyle w:val="ConsPlusNormal"/>
        <w:jc w:val="center"/>
      </w:pPr>
    </w:p>
    <w:p w:rsidR="006B02EE" w:rsidRDefault="006B02EE">
      <w:pPr>
        <w:pStyle w:val="ConsPlusNormal"/>
        <w:jc w:val="center"/>
      </w:pPr>
      <w:r>
        <w:t>1. Общие положения</w:t>
      </w:r>
    </w:p>
    <w:p w:rsidR="006B02EE" w:rsidRDefault="006B02EE">
      <w:pPr>
        <w:pStyle w:val="ConsPlusNormal"/>
        <w:jc w:val="center"/>
      </w:pPr>
    </w:p>
    <w:p w:rsidR="006B02EE" w:rsidRDefault="006B02EE">
      <w:pPr>
        <w:pStyle w:val="ConsPlusNormal"/>
        <w:ind w:firstLine="540"/>
        <w:jc w:val="both"/>
      </w:pPr>
      <w:r>
        <w:t>1.1. Настоящее Положение в целях повышения качества и доступности услуг по присмотру и уходу за детьми, содержанию детей в организациях, осуществляющих образовательную деятельность по реализации образовательных программ дошкольного образования (далее - организации), устанавливает:</w:t>
      </w:r>
    </w:p>
    <w:p w:rsidR="006B02EE" w:rsidRDefault="006B02EE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08.12.2014 N 616-п)</w:t>
      </w:r>
    </w:p>
    <w:p w:rsidR="006B02EE" w:rsidRDefault="006B02EE">
      <w:pPr>
        <w:pStyle w:val="ConsPlusNormal"/>
        <w:ind w:firstLine="540"/>
        <w:jc w:val="both"/>
      </w:pPr>
      <w:bookmarkStart w:id="1" w:name="P67"/>
      <w:bookmarkEnd w:id="1"/>
      <w:r>
        <w:t xml:space="preserve">а) </w:t>
      </w:r>
      <w:hyperlink w:anchor="P72" w:history="1">
        <w:r>
          <w:rPr>
            <w:color w:val="0000FF"/>
          </w:rPr>
          <w:t>порядок и условия</w:t>
        </w:r>
      </w:hyperlink>
      <w:r>
        <w:t xml:space="preserve"> </w:t>
      </w:r>
      <w:proofErr w:type="spellStart"/>
      <w:r>
        <w:t>софинансирования</w:t>
      </w:r>
      <w:proofErr w:type="spellEnd"/>
      <w:r>
        <w:t xml:space="preserve"> из областного бюджета расходных обязательств местных бюджетов, возникающих при выполнении полномочий органов местного самоуправления муниципальных районов и городских округов по созданию условий для осуществления присмотра и ухода за детьми, содержания детей в финансируемых из местного бюджета организациях;</w:t>
      </w:r>
    </w:p>
    <w:p w:rsidR="006B02EE" w:rsidRDefault="006B02EE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08.12.2014 N 616-п)</w:t>
      </w:r>
    </w:p>
    <w:p w:rsidR="006B02EE" w:rsidRDefault="006B02EE">
      <w:pPr>
        <w:pStyle w:val="ConsPlusNormal"/>
        <w:ind w:firstLine="540"/>
        <w:jc w:val="both"/>
      </w:pPr>
      <w:r>
        <w:t xml:space="preserve">б) </w:t>
      </w:r>
      <w:hyperlink w:anchor="P109" w:history="1">
        <w:r>
          <w:rPr>
            <w:color w:val="0000FF"/>
          </w:rPr>
          <w:t>размер</w:t>
        </w:r>
      </w:hyperlink>
      <w:r>
        <w:t xml:space="preserve"> компенсации родительской платы за присмотр и уход за детьми в организациях, порядок обращения за получением указанной компенсации и порядок ее выплаты.</w:t>
      </w:r>
    </w:p>
    <w:p w:rsidR="006B02EE" w:rsidRDefault="006B02EE">
      <w:pPr>
        <w:pStyle w:val="ConsPlusNormal"/>
        <w:jc w:val="both"/>
      </w:pPr>
      <w:r>
        <w:t xml:space="preserve">(в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08.12.2014 N 616-п)</w:t>
      </w:r>
    </w:p>
    <w:p w:rsidR="006B02EE" w:rsidRDefault="006B02EE">
      <w:pPr>
        <w:pStyle w:val="ConsPlusNormal"/>
        <w:jc w:val="center"/>
      </w:pPr>
    </w:p>
    <w:p w:rsidR="006B02EE" w:rsidRDefault="006B02EE">
      <w:pPr>
        <w:pStyle w:val="ConsPlusNormal"/>
        <w:jc w:val="center"/>
      </w:pPr>
      <w:bookmarkStart w:id="2" w:name="P72"/>
      <w:bookmarkEnd w:id="2"/>
      <w:r>
        <w:t xml:space="preserve">2. Порядок и условия </w:t>
      </w:r>
      <w:proofErr w:type="spellStart"/>
      <w:r>
        <w:t>софинансирования</w:t>
      </w:r>
      <w:proofErr w:type="spellEnd"/>
      <w:r>
        <w:t xml:space="preserve"> из областного бюджета</w:t>
      </w:r>
    </w:p>
    <w:p w:rsidR="006B02EE" w:rsidRDefault="006B02EE">
      <w:pPr>
        <w:pStyle w:val="ConsPlusNormal"/>
        <w:jc w:val="center"/>
      </w:pPr>
      <w:r>
        <w:t xml:space="preserve">расходных обязательств местных бюджетов, возникающих </w:t>
      </w:r>
      <w:proofErr w:type="gramStart"/>
      <w:r>
        <w:t>при</w:t>
      </w:r>
      <w:proofErr w:type="gramEnd"/>
    </w:p>
    <w:p w:rsidR="006B02EE" w:rsidRDefault="006B02EE">
      <w:pPr>
        <w:pStyle w:val="ConsPlusNormal"/>
        <w:jc w:val="center"/>
      </w:pPr>
      <w:proofErr w:type="gramStart"/>
      <w:r>
        <w:t>выполнении</w:t>
      </w:r>
      <w:proofErr w:type="gramEnd"/>
      <w:r>
        <w:t xml:space="preserve"> полномочий органов местного самоуправления</w:t>
      </w:r>
    </w:p>
    <w:p w:rsidR="006B02EE" w:rsidRDefault="006B02EE">
      <w:pPr>
        <w:pStyle w:val="ConsPlusNormal"/>
        <w:jc w:val="center"/>
      </w:pPr>
      <w:r>
        <w:t>муниципальных районов и городских округов по созданию</w:t>
      </w:r>
    </w:p>
    <w:p w:rsidR="006B02EE" w:rsidRDefault="006B02EE">
      <w:pPr>
        <w:pStyle w:val="ConsPlusNormal"/>
        <w:jc w:val="center"/>
      </w:pPr>
      <w:r>
        <w:t>условий для осуществления присмотра и ухода за детьми,</w:t>
      </w:r>
    </w:p>
    <w:p w:rsidR="006B02EE" w:rsidRDefault="006B02EE">
      <w:pPr>
        <w:pStyle w:val="ConsPlusNormal"/>
        <w:jc w:val="center"/>
      </w:pPr>
      <w:r>
        <w:t xml:space="preserve">содержания детей </w:t>
      </w:r>
      <w:proofErr w:type="gramStart"/>
      <w:r>
        <w:t>в</w:t>
      </w:r>
      <w:proofErr w:type="gramEnd"/>
      <w:r>
        <w:t xml:space="preserve"> финансируемых из местного бюджета</w:t>
      </w:r>
    </w:p>
    <w:p w:rsidR="006B02EE" w:rsidRDefault="006B02EE">
      <w:pPr>
        <w:pStyle w:val="ConsPlusNormal"/>
        <w:jc w:val="center"/>
      </w:pPr>
      <w:proofErr w:type="gramStart"/>
      <w:r>
        <w:t>организациях</w:t>
      </w:r>
      <w:proofErr w:type="gramEnd"/>
    </w:p>
    <w:p w:rsidR="006B02EE" w:rsidRDefault="006B02EE">
      <w:pPr>
        <w:pStyle w:val="ConsPlusNormal"/>
        <w:jc w:val="center"/>
      </w:pPr>
      <w:proofErr w:type="gramStart"/>
      <w:r>
        <w:t xml:space="preserve">(в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</w:t>
      </w:r>
      <w:proofErr w:type="gramEnd"/>
    </w:p>
    <w:p w:rsidR="006B02EE" w:rsidRDefault="006B02EE">
      <w:pPr>
        <w:pStyle w:val="ConsPlusNormal"/>
        <w:jc w:val="center"/>
      </w:pPr>
      <w:r>
        <w:t>от 08.12.2014 N 616-п)</w:t>
      </w:r>
    </w:p>
    <w:p w:rsidR="006B02EE" w:rsidRDefault="006B02EE">
      <w:pPr>
        <w:pStyle w:val="ConsPlusNormal"/>
        <w:jc w:val="center"/>
      </w:pPr>
    </w:p>
    <w:p w:rsidR="006B02EE" w:rsidRDefault="006B02EE">
      <w:pPr>
        <w:pStyle w:val="ConsPlusNormal"/>
        <w:ind w:firstLine="540"/>
        <w:jc w:val="both"/>
      </w:pPr>
      <w:bookmarkStart w:id="3" w:name="P82"/>
      <w:bookmarkEnd w:id="3"/>
      <w:r>
        <w:t>2.1. Межбюджетные трансферты в форме субсидии из областного бюджета предоставляются местным бюджетам муниципальных районов и городских округов в целях:</w:t>
      </w:r>
    </w:p>
    <w:p w:rsidR="006B02EE" w:rsidRDefault="006B02EE">
      <w:pPr>
        <w:pStyle w:val="ConsPlusNormal"/>
        <w:ind w:firstLine="540"/>
        <w:jc w:val="both"/>
      </w:pPr>
      <w:r>
        <w:t>а) частичного возмещения расходов финансируемых из местного бюджета организаций на осуществление присмотра и ухода за детьми, содержание детей;</w:t>
      </w:r>
    </w:p>
    <w:p w:rsidR="006B02EE" w:rsidRDefault="006B02EE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08.12.2014 N 616-п)</w:t>
      </w:r>
    </w:p>
    <w:p w:rsidR="006B02EE" w:rsidRDefault="006B02EE">
      <w:pPr>
        <w:pStyle w:val="ConsPlusNormal"/>
        <w:ind w:firstLine="540"/>
        <w:jc w:val="both"/>
      </w:pPr>
      <w:r>
        <w:t>б) дополнительного возмещения расходов финансируемых из местного бюджета организаций на осуществление присмотра и ухода за детьми, содержание детей из семей, имеющих трех и более несовершеннолетних детей, детей-сирот и детей, оставшихся без попечения родителей, детей с ограниченными возможностями здоровья, в том числе детей-инвалидов, детей с туберкулезной интоксикацией.</w:t>
      </w:r>
    </w:p>
    <w:p w:rsidR="006B02EE" w:rsidRDefault="006B02EE">
      <w:pPr>
        <w:pStyle w:val="ConsPlusNormal"/>
        <w:jc w:val="both"/>
      </w:pPr>
      <w:r>
        <w:t xml:space="preserve">(в ред. </w:t>
      </w:r>
      <w:hyperlink r:id="rId30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08.12.2014 N 616-п)</w:t>
      </w:r>
    </w:p>
    <w:p w:rsidR="006B02EE" w:rsidRDefault="006B02EE">
      <w:pPr>
        <w:pStyle w:val="ConsPlusNormal"/>
        <w:ind w:firstLine="540"/>
        <w:jc w:val="both"/>
      </w:pPr>
      <w:r>
        <w:t xml:space="preserve">2.2. Органы местного самоуправления в пределах своей компетенции устанавливают порядок распределения средств, указанных в </w:t>
      </w:r>
      <w:hyperlink w:anchor="P82" w:history="1">
        <w:r>
          <w:rPr>
            <w:color w:val="0000FF"/>
          </w:rPr>
          <w:t>пункте 2.1</w:t>
        </w:r>
      </w:hyperlink>
      <w:r>
        <w:t xml:space="preserve"> настоящего Положения, и в соответствии с ним распределяют указанные средства между организациями, расположенными на территории муниципального образования.</w:t>
      </w:r>
    </w:p>
    <w:p w:rsidR="006B02EE" w:rsidRDefault="006B02EE">
      <w:pPr>
        <w:pStyle w:val="ConsPlusNormal"/>
        <w:jc w:val="both"/>
      </w:pPr>
      <w:r>
        <w:t xml:space="preserve">(в ред. </w:t>
      </w:r>
      <w:hyperlink r:id="rId31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08.12.2014 N 616-п)</w:t>
      </w:r>
    </w:p>
    <w:p w:rsidR="006B02EE" w:rsidRDefault="006B02EE">
      <w:pPr>
        <w:pStyle w:val="ConsPlusNormal"/>
        <w:ind w:firstLine="540"/>
        <w:jc w:val="both"/>
      </w:pPr>
      <w:r>
        <w:t xml:space="preserve">Органы местного самоуправления в случае необходимости устанавливают нормативы возмещения соответствующим организациям расходов, указанных в </w:t>
      </w:r>
      <w:hyperlink w:anchor="P82" w:history="1">
        <w:r>
          <w:rPr>
            <w:color w:val="0000FF"/>
          </w:rPr>
          <w:t>пункте 2.1</w:t>
        </w:r>
      </w:hyperlink>
      <w:r>
        <w:t xml:space="preserve"> настоящего Положения, а также поправочные коэффициенты к указанным нормативам.</w:t>
      </w:r>
    </w:p>
    <w:p w:rsidR="006B02EE" w:rsidRDefault="006B02EE">
      <w:pPr>
        <w:pStyle w:val="ConsPlusNormal"/>
        <w:ind w:firstLine="540"/>
        <w:jc w:val="both"/>
      </w:pPr>
      <w:bookmarkStart w:id="4" w:name="P90"/>
      <w:bookmarkEnd w:id="4"/>
      <w:r>
        <w:t xml:space="preserve">2.3. Средства, указанные в </w:t>
      </w:r>
      <w:hyperlink w:anchor="P82" w:history="1">
        <w:r>
          <w:rPr>
            <w:color w:val="0000FF"/>
          </w:rPr>
          <w:t>пункте 2.1</w:t>
        </w:r>
      </w:hyperlink>
      <w:r>
        <w:t xml:space="preserve"> настоящего Положения, предоставляются бюджетам муниципальных районов и городских округов и далее соответствующим организациям при соблюдении следующих условий:</w:t>
      </w:r>
    </w:p>
    <w:p w:rsidR="006B02EE" w:rsidRDefault="006B02EE">
      <w:pPr>
        <w:pStyle w:val="ConsPlusNormal"/>
        <w:ind w:firstLine="540"/>
        <w:jc w:val="both"/>
      </w:pPr>
      <w:r>
        <w:t>2.3.1. Размер родительской платы за присмотр и уход за детьми в организациях в течение соответствующего финансового года не превышает 20 процентов затрат на их пребывание в соответствующей организации, а в отношении родителей (законных представителей), имеющих трех и более несовершеннолетних детей, - 10 процентов указанных затрат.</w:t>
      </w:r>
    </w:p>
    <w:p w:rsidR="006B02EE" w:rsidRDefault="006B02E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2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08.12.2014 N 616-п)</w:t>
      </w:r>
    </w:p>
    <w:p w:rsidR="006B02EE" w:rsidRDefault="006B02EE">
      <w:pPr>
        <w:pStyle w:val="ConsPlusNormal"/>
        <w:ind w:firstLine="540"/>
        <w:jc w:val="both"/>
      </w:pPr>
      <w:r>
        <w:t>2.3.2. Не допускается включение в родительскую плату за присмотр и уход за ребенком расходов на реализацию образовательной программы дошкольного образования, а также расходов на содержание недвижимого имущества организаций.</w:t>
      </w:r>
    </w:p>
    <w:p w:rsidR="006B02EE" w:rsidRDefault="006B02E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08.12.2014 N 616-п)</w:t>
      </w:r>
    </w:p>
    <w:p w:rsidR="006B02EE" w:rsidRDefault="006B02EE">
      <w:pPr>
        <w:pStyle w:val="ConsPlusNormal"/>
        <w:ind w:firstLine="540"/>
        <w:jc w:val="both"/>
      </w:pPr>
      <w:r>
        <w:t>2.4. Родительская плата за присмотр и уход за детьми в организациях в течение соответствующего финансового года не взимается с законных представителей детей-сирот и детей, оставшихся без попечения родителей, с родителей (законных представителей) детей с ограниченными возможностями здоровья, детей с туберкулезной интоксикацией, в том числе детей-инвалидов.</w:t>
      </w:r>
    </w:p>
    <w:p w:rsidR="006B02EE" w:rsidRDefault="006B02EE">
      <w:pPr>
        <w:pStyle w:val="ConsPlusNormal"/>
        <w:jc w:val="both"/>
      </w:pPr>
      <w:r>
        <w:t xml:space="preserve">(в ред. постановлений Правительства Тюменской области от 27.12.2013 </w:t>
      </w:r>
      <w:hyperlink r:id="rId34" w:history="1">
        <w:r>
          <w:rPr>
            <w:color w:val="0000FF"/>
          </w:rPr>
          <w:t>N 572-п</w:t>
        </w:r>
      </w:hyperlink>
      <w:r>
        <w:t xml:space="preserve">, от 08.12.2014 </w:t>
      </w:r>
      <w:hyperlink r:id="rId35" w:history="1">
        <w:r>
          <w:rPr>
            <w:color w:val="0000FF"/>
          </w:rPr>
          <w:t>N 616-п</w:t>
        </w:r>
      </w:hyperlink>
      <w:r>
        <w:t>)</w:t>
      </w:r>
    </w:p>
    <w:p w:rsidR="006B02EE" w:rsidRDefault="006B02EE">
      <w:pPr>
        <w:pStyle w:val="ConsPlusNormal"/>
        <w:ind w:firstLine="540"/>
        <w:jc w:val="both"/>
      </w:pPr>
      <w:bookmarkStart w:id="5" w:name="P97"/>
      <w:bookmarkEnd w:id="5"/>
      <w:r>
        <w:t>2.5. Муниципальные правовые акты, регулирующие вопросы установления родительской платы в организациях, предусматривают:</w:t>
      </w:r>
    </w:p>
    <w:p w:rsidR="006B02EE" w:rsidRDefault="006B02EE">
      <w:pPr>
        <w:pStyle w:val="ConsPlusNormal"/>
        <w:jc w:val="both"/>
      </w:pPr>
      <w:r>
        <w:t xml:space="preserve">(в ред. постановлений Правительства Тюменской области от 27.12.2013 </w:t>
      </w:r>
      <w:hyperlink r:id="rId36" w:history="1">
        <w:r>
          <w:rPr>
            <w:color w:val="0000FF"/>
          </w:rPr>
          <w:t>N 572-п</w:t>
        </w:r>
      </w:hyperlink>
      <w:r>
        <w:t xml:space="preserve">, от 08.12.2014 </w:t>
      </w:r>
      <w:hyperlink r:id="rId37" w:history="1">
        <w:r>
          <w:rPr>
            <w:color w:val="0000FF"/>
          </w:rPr>
          <w:t>N 616-п</w:t>
        </w:r>
      </w:hyperlink>
      <w:r>
        <w:t>)</w:t>
      </w:r>
    </w:p>
    <w:p w:rsidR="006B02EE" w:rsidRDefault="006B02EE">
      <w:pPr>
        <w:pStyle w:val="ConsPlusNormal"/>
        <w:ind w:firstLine="540"/>
        <w:jc w:val="both"/>
      </w:pPr>
      <w:bookmarkStart w:id="6" w:name="P99"/>
      <w:bookmarkEnd w:id="6"/>
      <w:r>
        <w:t xml:space="preserve">а) представление родителями (законными представителями) ребенка для снижения </w:t>
      </w:r>
      <w:r>
        <w:lastRenderedPageBreak/>
        <w:t>размера родительской платы следующих документов:</w:t>
      </w:r>
    </w:p>
    <w:p w:rsidR="006B02EE" w:rsidRDefault="006B02EE">
      <w:pPr>
        <w:pStyle w:val="ConsPlusNormal"/>
        <w:ind w:firstLine="540"/>
        <w:jc w:val="both"/>
      </w:pPr>
      <w:r>
        <w:t xml:space="preserve">- </w:t>
      </w:r>
      <w:hyperlink w:anchor="P181" w:history="1">
        <w:r>
          <w:rPr>
            <w:color w:val="0000FF"/>
          </w:rPr>
          <w:t>заявления</w:t>
        </w:r>
      </w:hyperlink>
      <w:r>
        <w:t xml:space="preserve"> по форме согласно приложению к настоящему Положению;</w:t>
      </w:r>
    </w:p>
    <w:p w:rsidR="006B02EE" w:rsidRDefault="006B02EE">
      <w:pPr>
        <w:pStyle w:val="ConsPlusNormal"/>
        <w:ind w:firstLine="540"/>
        <w:jc w:val="both"/>
      </w:pPr>
      <w:r>
        <w:t>- копии паспорта или иного документа, удостоверяющего личность и место жительства заявителя;</w:t>
      </w:r>
    </w:p>
    <w:p w:rsidR="006B02EE" w:rsidRDefault="006B02EE">
      <w:pPr>
        <w:pStyle w:val="ConsPlusNormal"/>
        <w:ind w:firstLine="540"/>
        <w:jc w:val="both"/>
      </w:pPr>
      <w:r>
        <w:t>- копии свидетельства о рождении (усыновлении) ребенка (детей) или договора о передаче ребенка (детей) на воспитание в приемную семью (договора о патронатном воспитании) либо выписку из решения органа опеки и попечительства об учреждении над ребенком (детьми) опеки (попечительства);</w:t>
      </w:r>
    </w:p>
    <w:p w:rsidR="006B02EE" w:rsidRDefault="006B02EE">
      <w:pPr>
        <w:pStyle w:val="ConsPlusNormal"/>
        <w:ind w:firstLine="540"/>
        <w:jc w:val="both"/>
      </w:pPr>
      <w:r>
        <w:t xml:space="preserve">б) представление родителями (законными представителями) ребенка для освобождения от родительской платы документов, указанных в </w:t>
      </w:r>
      <w:hyperlink w:anchor="P99" w:history="1">
        <w:r>
          <w:rPr>
            <w:color w:val="0000FF"/>
          </w:rPr>
          <w:t>подпункте "а" пункта 2.5</w:t>
        </w:r>
      </w:hyperlink>
      <w:r>
        <w:t xml:space="preserve"> настоящего Положения, с приложением:</w:t>
      </w:r>
    </w:p>
    <w:p w:rsidR="006B02EE" w:rsidRDefault="006B02EE">
      <w:pPr>
        <w:pStyle w:val="ConsPlusNormal"/>
        <w:ind w:firstLine="540"/>
        <w:jc w:val="both"/>
      </w:pPr>
      <w:r>
        <w:t xml:space="preserve">- абзац исключен. - </w:t>
      </w:r>
      <w:hyperlink r:id="rId38" w:history="1">
        <w:r>
          <w:rPr>
            <w:color w:val="0000FF"/>
          </w:rPr>
          <w:t>Постановление</w:t>
        </w:r>
      </w:hyperlink>
      <w:r>
        <w:t xml:space="preserve"> Правительства Тюменской области от 27.12.2013 N 572-п;</w:t>
      </w:r>
    </w:p>
    <w:p w:rsidR="006B02EE" w:rsidRDefault="006B02EE">
      <w:pPr>
        <w:pStyle w:val="ConsPlusNormal"/>
        <w:ind w:firstLine="540"/>
        <w:jc w:val="both"/>
      </w:pPr>
      <w:r>
        <w:t xml:space="preserve">- копии заключения </w:t>
      </w:r>
      <w:proofErr w:type="gramStart"/>
      <w:r>
        <w:t>медико-социальной</w:t>
      </w:r>
      <w:proofErr w:type="gramEnd"/>
      <w:r>
        <w:t xml:space="preserve"> экспертизы (в отношении детей-инвалидов);</w:t>
      </w:r>
    </w:p>
    <w:p w:rsidR="006B02EE" w:rsidRDefault="006B02EE">
      <w:pPr>
        <w:pStyle w:val="ConsPlusNormal"/>
        <w:ind w:firstLine="540"/>
        <w:jc w:val="both"/>
      </w:pPr>
      <w:r>
        <w:t>- копии заключения врача-фтизиатра (в отношении детей с туберкулезной интоксикацией).</w:t>
      </w:r>
    </w:p>
    <w:p w:rsidR="006B02EE" w:rsidRDefault="006B02EE">
      <w:pPr>
        <w:pStyle w:val="ConsPlusNormal"/>
        <w:ind w:firstLine="540"/>
        <w:jc w:val="both"/>
      </w:pPr>
      <w:r>
        <w:t xml:space="preserve">2.6. Исключен. - </w:t>
      </w:r>
      <w:hyperlink r:id="rId39" w:history="1">
        <w:r>
          <w:rPr>
            <w:color w:val="0000FF"/>
          </w:rPr>
          <w:t>Постановление</w:t>
        </w:r>
      </w:hyperlink>
      <w:r>
        <w:t xml:space="preserve"> Правительства Тюменской области от 27.12.2013 N 572-п.</w:t>
      </w:r>
    </w:p>
    <w:p w:rsidR="006B02EE" w:rsidRDefault="006B02EE">
      <w:pPr>
        <w:pStyle w:val="ConsPlusNormal"/>
        <w:jc w:val="center"/>
      </w:pPr>
    </w:p>
    <w:p w:rsidR="006B02EE" w:rsidRDefault="006B02EE">
      <w:pPr>
        <w:pStyle w:val="ConsPlusNormal"/>
        <w:jc w:val="center"/>
      </w:pPr>
      <w:bookmarkStart w:id="7" w:name="P109"/>
      <w:bookmarkEnd w:id="7"/>
      <w:r>
        <w:t>3. Размер компенсации родительской платы за присмотр и уход</w:t>
      </w:r>
    </w:p>
    <w:p w:rsidR="006B02EE" w:rsidRDefault="006B02EE">
      <w:pPr>
        <w:pStyle w:val="ConsPlusNormal"/>
        <w:jc w:val="center"/>
      </w:pPr>
      <w:r>
        <w:t>за детьми в организациях, порядок</w:t>
      </w:r>
    </w:p>
    <w:p w:rsidR="006B02EE" w:rsidRDefault="006B02EE">
      <w:pPr>
        <w:pStyle w:val="ConsPlusNormal"/>
        <w:jc w:val="center"/>
      </w:pPr>
      <w:r>
        <w:t>обращения за получением указанной компенсации</w:t>
      </w:r>
    </w:p>
    <w:p w:rsidR="006B02EE" w:rsidRDefault="006B02EE">
      <w:pPr>
        <w:pStyle w:val="ConsPlusNormal"/>
        <w:jc w:val="center"/>
      </w:pPr>
      <w:r>
        <w:t>и порядок ее выплаты</w:t>
      </w:r>
    </w:p>
    <w:p w:rsidR="006B02EE" w:rsidRDefault="006B02EE">
      <w:pPr>
        <w:pStyle w:val="ConsPlusNormal"/>
        <w:jc w:val="center"/>
      </w:pPr>
      <w:proofErr w:type="gramStart"/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</w:t>
      </w:r>
      <w:proofErr w:type="gramEnd"/>
    </w:p>
    <w:p w:rsidR="006B02EE" w:rsidRDefault="006B02EE">
      <w:pPr>
        <w:pStyle w:val="ConsPlusNormal"/>
        <w:jc w:val="center"/>
      </w:pPr>
      <w:r>
        <w:t>от 08.12.2014 N 616-п)</w:t>
      </w:r>
    </w:p>
    <w:p w:rsidR="006B02EE" w:rsidRDefault="006B02EE">
      <w:pPr>
        <w:pStyle w:val="ConsPlusNormal"/>
        <w:jc w:val="center"/>
      </w:pPr>
    </w:p>
    <w:p w:rsidR="006B02EE" w:rsidRDefault="006B02EE">
      <w:pPr>
        <w:pStyle w:val="ConsPlusNormal"/>
        <w:ind w:firstLine="540"/>
        <w:jc w:val="both"/>
      </w:pPr>
      <w:bookmarkStart w:id="8" w:name="P116"/>
      <w:bookmarkEnd w:id="8"/>
      <w:r>
        <w:t xml:space="preserve">3.1. </w:t>
      </w:r>
      <w:proofErr w:type="gramStart"/>
      <w:r>
        <w:t>Компенсация родительской платы за присмотр и уход за детьми в организациях (далее - компенсация) предоставляется одному из родителей (законных представителей), вносящему в соответствии с договором с организацией родительскую плату за присмотр и уход за детьми (включая усыновленных, приемных детей), и производится путем уменьшения размера платы за присмотр и уход, фактически взимаемой с родителя (законного представителя) в текущем месяце:</w:t>
      </w:r>
      <w:proofErr w:type="gramEnd"/>
    </w:p>
    <w:p w:rsidR="006B02EE" w:rsidRDefault="006B02EE">
      <w:pPr>
        <w:pStyle w:val="ConsPlusNormal"/>
        <w:jc w:val="both"/>
      </w:pPr>
      <w:r>
        <w:t xml:space="preserve">(в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08.12.2014 N 616-п)</w:t>
      </w:r>
    </w:p>
    <w:p w:rsidR="006B02EE" w:rsidRDefault="006B02EE">
      <w:pPr>
        <w:pStyle w:val="ConsPlusNormal"/>
        <w:ind w:firstLine="540"/>
        <w:jc w:val="both"/>
      </w:pPr>
      <w:r>
        <w:t>а) в государственных и муниципальных образовательных организациях всех типов (далее соответственно - государственные, муниципальные образовательные организации, организации):</w:t>
      </w:r>
    </w:p>
    <w:p w:rsidR="006B02EE" w:rsidRDefault="006B02EE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08.12.2014 N 616-п)</w:t>
      </w:r>
    </w:p>
    <w:p w:rsidR="006B02EE" w:rsidRDefault="006B02EE">
      <w:pPr>
        <w:pStyle w:val="ConsPlusNormal"/>
        <w:ind w:firstLine="540"/>
        <w:jc w:val="both"/>
      </w:pPr>
      <w:r>
        <w:t>на 20 процентов - на первого ребенка в семье,</w:t>
      </w:r>
    </w:p>
    <w:p w:rsidR="006B02EE" w:rsidRDefault="006B02EE">
      <w:pPr>
        <w:pStyle w:val="ConsPlusNormal"/>
        <w:ind w:firstLine="540"/>
        <w:jc w:val="both"/>
      </w:pPr>
      <w:r>
        <w:t>на 50 процентов - на второго ребенка в семье,</w:t>
      </w:r>
    </w:p>
    <w:p w:rsidR="006B02EE" w:rsidRDefault="006B02EE">
      <w:pPr>
        <w:pStyle w:val="ConsPlusNormal"/>
        <w:ind w:firstLine="540"/>
        <w:jc w:val="both"/>
      </w:pPr>
      <w:r>
        <w:t>на 70 процентов - на третьего или каждого последующего ребенка в семье;</w:t>
      </w:r>
    </w:p>
    <w:p w:rsidR="006B02EE" w:rsidRDefault="006B02EE">
      <w:pPr>
        <w:pStyle w:val="ConsPlusNormal"/>
        <w:ind w:firstLine="540"/>
        <w:jc w:val="both"/>
      </w:pPr>
      <w:r>
        <w:t>б) в иных организациях:</w:t>
      </w:r>
    </w:p>
    <w:p w:rsidR="006B02EE" w:rsidRDefault="006B02EE">
      <w:pPr>
        <w:pStyle w:val="ConsPlusNormal"/>
        <w:jc w:val="both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08.12.2014 N 616-п)</w:t>
      </w:r>
    </w:p>
    <w:p w:rsidR="006B02EE" w:rsidRDefault="006B02EE">
      <w:pPr>
        <w:pStyle w:val="ConsPlusNormal"/>
        <w:ind w:firstLine="540"/>
        <w:jc w:val="both"/>
      </w:pPr>
      <w:r>
        <w:t>на 20 процентов среднего размера родительской платы за присмотр и уход за ребенком в государственных и муниципальных образовательных организациях, находящихся в Тюменской области, - на первого ребенка в семье;</w:t>
      </w:r>
    </w:p>
    <w:p w:rsidR="006B02EE" w:rsidRDefault="006B02EE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08.12.2014 N 616-п)</w:t>
      </w:r>
    </w:p>
    <w:p w:rsidR="006B02EE" w:rsidRDefault="006B02EE">
      <w:pPr>
        <w:pStyle w:val="ConsPlusNormal"/>
        <w:ind w:firstLine="540"/>
        <w:jc w:val="both"/>
      </w:pPr>
      <w:r>
        <w:t>на 50 процентов среднего размера родительской платы за присмотр и уход за ребенком в вышеуказанных государственных, муниципальных образовательных организациях - на второго ребенка в семье;</w:t>
      </w:r>
    </w:p>
    <w:p w:rsidR="006B02EE" w:rsidRDefault="006B02EE">
      <w:pPr>
        <w:pStyle w:val="ConsPlusNormal"/>
        <w:ind w:firstLine="540"/>
        <w:jc w:val="both"/>
      </w:pPr>
      <w:r>
        <w:t>на 70 процентов среднего размера родительской платы за присмотр и уход за ребенком в вышеуказанных государственных, муниципальных образовательных организациях - на третьего или каждого последующего ребенка в семье.</w:t>
      </w:r>
    </w:p>
    <w:p w:rsidR="006B02EE" w:rsidRDefault="006B02EE">
      <w:pPr>
        <w:pStyle w:val="ConsPlusNormal"/>
        <w:ind w:firstLine="540"/>
        <w:jc w:val="both"/>
      </w:pPr>
      <w:r>
        <w:t>3.2. Средний размер родительской платы за присмотр и уход за детьми в государственных, муниципальных образовательных организациях, находящихся в Тюменской области, устанавливается Правительством Тюменской области на календарный год и применяется для расчета размера компенсации в иных организациях.</w:t>
      </w:r>
    </w:p>
    <w:p w:rsidR="006B02EE" w:rsidRDefault="006B02E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08.12.2014 N 616-п)</w:t>
      </w:r>
    </w:p>
    <w:p w:rsidR="006B02EE" w:rsidRDefault="006B02EE">
      <w:pPr>
        <w:pStyle w:val="ConsPlusNormal"/>
        <w:ind w:firstLine="540"/>
        <w:jc w:val="both"/>
      </w:pPr>
      <w:r>
        <w:t xml:space="preserve">3.3. При определении размера компенсации учитываются дети в возрасте до 18 лет (в случае </w:t>
      </w:r>
      <w:proofErr w:type="gramStart"/>
      <w:r>
        <w:t>обучения ребенка по</w:t>
      </w:r>
      <w:proofErr w:type="gramEnd"/>
      <w:r>
        <w:t xml:space="preserve"> очной форме в общеобразовательных организациях, профессиональных </w:t>
      </w:r>
      <w:r>
        <w:lastRenderedPageBreak/>
        <w:t xml:space="preserve">образовательных организациях или образовательных организациях высшего образования - в возрасте до 23 лет), проживающие в семье родителя (законного представителя), указанного в </w:t>
      </w:r>
      <w:hyperlink w:anchor="P116" w:history="1">
        <w:r>
          <w:rPr>
            <w:color w:val="0000FF"/>
          </w:rPr>
          <w:t>пункте 3.1</w:t>
        </w:r>
      </w:hyperlink>
      <w:r>
        <w:t xml:space="preserve"> настоящего Положения.</w:t>
      </w:r>
    </w:p>
    <w:p w:rsidR="006B02EE" w:rsidRDefault="006B02EE">
      <w:pPr>
        <w:pStyle w:val="ConsPlusNormal"/>
        <w:ind w:firstLine="540"/>
        <w:jc w:val="both"/>
      </w:pPr>
      <w:r>
        <w:t xml:space="preserve">3.4. Для получения компенсации родитель (законный представитель) ребенка, указанный в </w:t>
      </w:r>
      <w:hyperlink w:anchor="P116" w:history="1">
        <w:r>
          <w:rPr>
            <w:color w:val="0000FF"/>
          </w:rPr>
          <w:t>пункте 3.1</w:t>
        </w:r>
      </w:hyperlink>
      <w:r>
        <w:t xml:space="preserve"> настоящего Положения, подает в администрацию соответствующей организации:</w:t>
      </w:r>
    </w:p>
    <w:p w:rsidR="006B02EE" w:rsidRDefault="006B02EE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08.12.2014 N 616-п)</w:t>
      </w:r>
    </w:p>
    <w:p w:rsidR="006B02EE" w:rsidRDefault="006B02EE">
      <w:pPr>
        <w:pStyle w:val="ConsPlusNormal"/>
        <w:ind w:firstLine="540"/>
        <w:jc w:val="both"/>
      </w:pPr>
      <w:r>
        <w:t>а) заявление о предоставлении компенсации в произвольной форме;</w:t>
      </w:r>
    </w:p>
    <w:p w:rsidR="006B02EE" w:rsidRDefault="006B02EE">
      <w:pPr>
        <w:pStyle w:val="ConsPlusNormal"/>
        <w:ind w:firstLine="540"/>
        <w:jc w:val="both"/>
      </w:pPr>
      <w:r>
        <w:t>б) копию паспорта или иного документа, удостоверяющего личность и место жительства заявителя;</w:t>
      </w:r>
    </w:p>
    <w:p w:rsidR="006B02EE" w:rsidRDefault="006B02EE">
      <w:pPr>
        <w:pStyle w:val="ConsPlusNormal"/>
        <w:ind w:firstLine="540"/>
        <w:jc w:val="both"/>
      </w:pPr>
      <w:proofErr w:type="gramStart"/>
      <w:r>
        <w:t>в) копию свидетельства о рождении (усыновлении) ребенка, на которого оформляется компенсация, или договора о передаче ребенка на воспитание в приемную семью (договора о патронатном воспитании) либо выписку из решения органа опеки и попечительства об учреждении над ребенком опеки, а также один из вышеуказанных документов на всех предыдущих детей в возрасте до 18 лет (в случае обучения ребенка в очной форме</w:t>
      </w:r>
      <w:proofErr w:type="gramEnd"/>
      <w:r>
        <w:t xml:space="preserve"> в общеобразовательных организациях, профессиональных образовательных организациях или образовательных организациях высшего образования - в возрасте до 23 лет), проживающих в семье родителя (законного представителя), указанного в </w:t>
      </w:r>
      <w:hyperlink w:anchor="P116" w:history="1">
        <w:r>
          <w:rPr>
            <w:color w:val="0000FF"/>
          </w:rPr>
          <w:t>пункте 3.1</w:t>
        </w:r>
      </w:hyperlink>
      <w:r>
        <w:t xml:space="preserve"> настоящего Положения;</w:t>
      </w:r>
    </w:p>
    <w:p w:rsidR="006B02EE" w:rsidRDefault="006B02EE">
      <w:pPr>
        <w:pStyle w:val="ConsPlusNormal"/>
        <w:ind w:firstLine="540"/>
        <w:jc w:val="both"/>
      </w:pPr>
      <w:r>
        <w:t xml:space="preserve">г) справку об </w:t>
      </w:r>
      <w:proofErr w:type="gramStart"/>
      <w:r>
        <w:t>обучении по</w:t>
      </w:r>
      <w:proofErr w:type="gramEnd"/>
      <w:r>
        <w:t xml:space="preserve"> очной форме в общеобразовательных организациях, профессиональных образовательных организациях или образовательных организациях высшего образования ребенка (детей) старше 18 лет, проживающих в семье родителя (законного представителя), указанного в </w:t>
      </w:r>
      <w:hyperlink w:anchor="P116" w:history="1">
        <w:r>
          <w:rPr>
            <w:color w:val="0000FF"/>
          </w:rPr>
          <w:t>пункте 3.1</w:t>
        </w:r>
      </w:hyperlink>
      <w:r>
        <w:t xml:space="preserve"> настоящего Положения;</w:t>
      </w:r>
    </w:p>
    <w:p w:rsidR="006B02EE" w:rsidRDefault="006B02EE">
      <w:pPr>
        <w:pStyle w:val="ConsPlusNormal"/>
        <w:ind w:firstLine="540"/>
        <w:jc w:val="both"/>
      </w:pPr>
      <w:r>
        <w:t>д) в случае возникновения спорных вопросов, связанных с предоставлением компенсации, - иные документы, подтверждающие право заявителя на получение компенсации и (или) имеющие значение для определения ее размера, указанные в заключени</w:t>
      </w:r>
      <w:proofErr w:type="gramStart"/>
      <w:r>
        <w:t>и</w:t>
      </w:r>
      <w:proofErr w:type="gramEnd"/>
      <w:r>
        <w:t xml:space="preserve"> муниципальной межведомственной комиссии по рассмотрению вопросов социальной поддержки граждан.</w:t>
      </w:r>
    </w:p>
    <w:p w:rsidR="006B02EE" w:rsidRDefault="006B02EE">
      <w:pPr>
        <w:pStyle w:val="ConsPlusNormal"/>
        <w:ind w:firstLine="540"/>
        <w:jc w:val="both"/>
      </w:pPr>
      <w:r>
        <w:t xml:space="preserve">3.5. Компенсация </w:t>
      </w:r>
      <w:proofErr w:type="gramStart"/>
      <w:r>
        <w:t>предоставляется</w:t>
      </w:r>
      <w:proofErr w:type="gramEnd"/>
      <w:r>
        <w:t xml:space="preserve"> начиная с месяца, следующего за месяцем подачи заявления о предоставлении компенсации и прилагаемых к нему документов. За месяц, в котором были поданы заявление о предоставлении компенсации и прилагаемые к нему документы, компенсация также предоставляется в следующем месяце.</w:t>
      </w:r>
    </w:p>
    <w:p w:rsidR="006B02EE" w:rsidRDefault="006B02EE">
      <w:pPr>
        <w:pStyle w:val="ConsPlusNormal"/>
        <w:ind w:firstLine="540"/>
        <w:jc w:val="both"/>
      </w:pPr>
      <w:r>
        <w:t>Расчет размера компенсации отражается в платежном документе, выдаваемом родителю (законному представителю) для внесения платы за присмотр и уход за ребенком в текущем месяце.</w:t>
      </w:r>
    </w:p>
    <w:p w:rsidR="006B02EE" w:rsidRDefault="006B02EE">
      <w:pPr>
        <w:pStyle w:val="ConsPlusNormal"/>
        <w:ind w:firstLine="540"/>
        <w:jc w:val="both"/>
      </w:pPr>
      <w:r>
        <w:t>В случае несоблюдения родителем (законным представителем) установленного в организации срока получения платежного документа для внесения платы за присмотр и уход за ребенком в текущем месяце компенсация за этот месяц предоставляется в следующем месяце.</w:t>
      </w:r>
    </w:p>
    <w:p w:rsidR="006B02EE" w:rsidRDefault="006B02EE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08.12.2014 N 616-п)</w:t>
      </w:r>
    </w:p>
    <w:p w:rsidR="006B02EE" w:rsidRDefault="006B02EE">
      <w:pPr>
        <w:pStyle w:val="ConsPlusNormal"/>
        <w:ind w:firstLine="540"/>
        <w:jc w:val="both"/>
      </w:pPr>
      <w:r>
        <w:t>3.6. Администрация организации ежемесячно, не позднее 15 числа месяца, следующего за месяцем предоставления компенсации, подает в муниципальный орган, осуществляющий управление в сфере образования, заявку на возмещение соответствующих расходов с приложением реестра получателей компенсации.</w:t>
      </w:r>
    </w:p>
    <w:p w:rsidR="006B02EE" w:rsidRDefault="006B02E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08.12.2014 N 616-п)</w:t>
      </w:r>
    </w:p>
    <w:p w:rsidR="006B02EE" w:rsidRDefault="006B02EE">
      <w:pPr>
        <w:pStyle w:val="ConsPlusNormal"/>
        <w:ind w:firstLine="540"/>
        <w:jc w:val="both"/>
      </w:pPr>
      <w:r>
        <w:t xml:space="preserve">3.7. Возмещение муниципальным организациям расходов, связанных с предоставлением компенсации, производится в форме субсидии на цели, не связанные с выполнением муниципального задания на оказание муниципальных услуг (выполнение работ), иным организациям - в форме субсидии, в порядке, установленном муниципальным правовым актом, но не </w:t>
      </w:r>
      <w:proofErr w:type="gramStart"/>
      <w:r>
        <w:t>позднее</w:t>
      </w:r>
      <w:proofErr w:type="gramEnd"/>
      <w:r>
        <w:t xml:space="preserve"> чем по истечении 15 дней со дня представления заявки на возмещение расходов и реестра получателей компенсации.</w:t>
      </w:r>
    </w:p>
    <w:p w:rsidR="006B02EE" w:rsidRDefault="006B02E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Тюменской области от 27.12.2013 </w:t>
      </w:r>
      <w:hyperlink r:id="rId49" w:history="1">
        <w:r>
          <w:rPr>
            <w:color w:val="0000FF"/>
          </w:rPr>
          <w:t>N 572-п</w:t>
        </w:r>
      </w:hyperlink>
      <w:r>
        <w:t xml:space="preserve">, от 08.12.2014 </w:t>
      </w:r>
      <w:hyperlink r:id="rId50" w:history="1">
        <w:r>
          <w:rPr>
            <w:color w:val="0000FF"/>
          </w:rPr>
          <w:t>N 616-п</w:t>
        </w:r>
      </w:hyperlink>
      <w:r>
        <w:t>)</w:t>
      </w:r>
    </w:p>
    <w:p w:rsidR="006B02EE" w:rsidRDefault="006B02EE">
      <w:pPr>
        <w:pStyle w:val="ConsPlusNormal"/>
        <w:ind w:firstLine="540"/>
        <w:jc w:val="both"/>
      </w:pPr>
      <w:r>
        <w:t xml:space="preserve">3.8. Финансовые средства на выплату компенсации предоставляются </w:t>
      </w:r>
      <w:proofErr w:type="gramStart"/>
      <w:r>
        <w:t>в бюджеты муниципальных образований в виде субвенции из областного бюджета на осуществление государственного полномочия по социальной поддержке</w:t>
      </w:r>
      <w:proofErr w:type="gramEnd"/>
      <w:r>
        <w:t xml:space="preserve"> семей, имеющих детей, в отношении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</w:t>
      </w:r>
      <w:r>
        <w:lastRenderedPageBreak/>
        <w:t>образования.</w:t>
      </w:r>
    </w:p>
    <w:p w:rsidR="006B02EE" w:rsidRDefault="006B02E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08.12.2014 N 616-п)</w:t>
      </w:r>
    </w:p>
    <w:p w:rsidR="006B02EE" w:rsidRDefault="006B02EE">
      <w:pPr>
        <w:pStyle w:val="ConsPlusNormal"/>
        <w:ind w:firstLine="540"/>
        <w:jc w:val="both"/>
      </w:pPr>
      <w:r>
        <w:t xml:space="preserve">3.9. Спорные вопросы, возникающие в связи с предоставлением компенсации, включая вопросы определения размера компенсации, рассматриваются муниципальной межведомственной комиссией по рассмотрению вопросов социальной поддержки граждан на основании письменных обращений родителей (законных представителей) ребенка, указанных в </w:t>
      </w:r>
      <w:hyperlink w:anchor="P116" w:history="1">
        <w:r>
          <w:rPr>
            <w:color w:val="0000FF"/>
          </w:rPr>
          <w:t>пункте 3.1</w:t>
        </w:r>
      </w:hyperlink>
      <w:r>
        <w:t xml:space="preserve"> настоящего Положения, либо руководителя организации.</w:t>
      </w:r>
    </w:p>
    <w:p w:rsidR="006B02EE" w:rsidRDefault="006B02EE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Правительства Тюменской области от 08.12.2014 N 616-п)</w:t>
      </w:r>
    </w:p>
    <w:p w:rsidR="006B02EE" w:rsidRDefault="006B02EE">
      <w:pPr>
        <w:pStyle w:val="ConsPlusNormal"/>
        <w:ind w:firstLine="540"/>
        <w:jc w:val="both"/>
      </w:pPr>
      <w:r>
        <w:t>По итогам рассмотрения спорных вопросов, возникших в связи с предоставлением компенсации, муниципальная межведомственная комиссия по рассмотрению вопросов социальной поддержки граждан выдает заключение, которое является основанием для перерасчета размера компенсации. В этом случае перерасчет производится за весь период, начиная с месяца подачи заявления о предоставлении компенсации и прилагаемых к нему документов. Сумма компенсации, подлежащая предоставлению или удержанию с родителя (законного представителя) ребенка в результате перерасчета, предоставляется или удерживается в месяце, следующем за месяцем, в котором было принято соответствующее заключение межведомственной комиссии по рассмотрению вопросов социальной поддержки граждан.</w:t>
      </w:r>
    </w:p>
    <w:p w:rsidR="006B02EE" w:rsidRDefault="006B02EE">
      <w:pPr>
        <w:pStyle w:val="ConsPlusNormal"/>
      </w:pPr>
    </w:p>
    <w:p w:rsidR="006B02EE" w:rsidRDefault="006B02EE">
      <w:pPr>
        <w:pStyle w:val="ConsPlusNormal"/>
      </w:pPr>
    </w:p>
    <w:p w:rsidR="006B02EE" w:rsidRDefault="006B02EE">
      <w:pPr>
        <w:rPr>
          <w:rFonts w:ascii="Calibri" w:eastAsia="Times New Roman" w:hAnsi="Calibri" w:cs="Calibri"/>
          <w:szCs w:val="20"/>
          <w:lang w:eastAsia="ru-RU"/>
        </w:rPr>
      </w:pPr>
      <w:r>
        <w:br w:type="page"/>
      </w:r>
    </w:p>
    <w:p w:rsidR="006B02EE" w:rsidRDefault="006B02EE">
      <w:pPr>
        <w:pStyle w:val="ConsPlusNormal"/>
      </w:pPr>
      <w:bookmarkStart w:id="9" w:name="_GoBack"/>
      <w:bookmarkEnd w:id="9"/>
    </w:p>
    <w:p w:rsidR="006B02EE" w:rsidRDefault="006B02EE">
      <w:pPr>
        <w:pStyle w:val="ConsPlusNormal"/>
        <w:jc w:val="right"/>
      </w:pPr>
      <w:r>
        <w:t>Приложение</w:t>
      </w:r>
    </w:p>
    <w:p w:rsidR="006B02EE" w:rsidRDefault="006B02EE">
      <w:pPr>
        <w:pStyle w:val="ConsPlusNormal"/>
        <w:jc w:val="right"/>
      </w:pPr>
      <w:r>
        <w:t>к Положению о дополнительных мерах</w:t>
      </w:r>
    </w:p>
    <w:p w:rsidR="006B02EE" w:rsidRDefault="006B02EE">
      <w:pPr>
        <w:pStyle w:val="ConsPlusNormal"/>
        <w:jc w:val="right"/>
      </w:pPr>
      <w:r>
        <w:t>по созданию условий для осуществления присмотра</w:t>
      </w:r>
    </w:p>
    <w:p w:rsidR="006B02EE" w:rsidRDefault="006B02EE">
      <w:pPr>
        <w:pStyle w:val="ConsPlusNormal"/>
        <w:jc w:val="right"/>
      </w:pPr>
      <w:r>
        <w:t>и ухода за детьми, содержания детей,</w:t>
      </w:r>
    </w:p>
    <w:p w:rsidR="006B02EE" w:rsidRDefault="006B02EE">
      <w:pPr>
        <w:pStyle w:val="ConsPlusNormal"/>
        <w:jc w:val="right"/>
      </w:pPr>
      <w:r>
        <w:t>а также компенсации родительской платы</w:t>
      </w:r>
    </w:p>
    <w:p w:rsidR="006B02EE" w:rsidRDefault="006B02EE">
      <w:pPr>
        <w:pStyle w:val="ConsPlusNormal"/>
        <w:jc w:val="right"/>
      </w:pPr>
      <w:r>
        <w:t>за присмотр и уход за детьми</w:t>
      </w:r>
    </w:p>
    <w:p w:rsidR="006B02EE" w:rsidRDefault="006B02EE">
      <w:pPr>
        <w:pStyle w:val="ConsPlusNormal"/>
        <w:jc w:val="right"/>
      </w:pPr>
      <w:r>
        <w:t xml:space="preserve">в организациях, осуществляющих </w:t>
      </w:r>
      <w:proofErr w:type="gramStart"/>
      <w:r>
        <w:t>образовательную</w:t>
      </w:r>
      <w:proofErr w:type="gramEnd"/>
    </w:p>
    <w:p w:rsidR="006B02EE" w:rsidRDefault="006B02EE">
      <w:pPr>
        <w:pStyle w:val="ConsPlusNormal"/>
        <w:jc w:val="right"/>
      </w:pPr>
      <w:r>
        <w:t>деятельность по реализации образовательных программ</w:t>
      </w:r>
    </w:p>
    <w:p w:rsidR="006B02EE" w:rsidRDefault="006B02EE">
      <w:pPr>
        <w:pStyle w:val="ConsPlusNormal"/>
        <w:jc w:val="right"/>
      </w:pPr>
      <w:r>
        <w:t>дошкольного образования, в Тюменской области</w:t>
      </w:r>
    </w:p>
    <w:p w:rsidR="006B02EE" w:rsidRDefault="006B02EE">
      <w:pPr>
        <w:pStyle w:val="ConsPlusNormal"/>
        <w:jc w:val="center"/>
      </w:pPr>
      <w:proofErr w:type="gramStart"/>
      <w:r>
        <w:t>(в ред. постановлений Правительства Тюменской области</w:t>
      </w:r>
      <w:proofErr w:type="gramEnd"/>
    </w:p>
    <w:p w:rsidR="006B02EE" w:rsidRDefault="006B02EE">
      <w:pPr>
        <w:pStyle w:val="ConsPlusNormal"/>
        <w:jc w:val="center"/>
      </w:pPr>
      <w:r>
        <w:t xml:space="preserve">от 27.12.2013 </w:t>
      </w:r>
      <w:hyperlink r:id="rId53" w:history="1">
        <w:r>
          <w:rPr>
            <w:color w:val="0000FF"/>
          </w:rPr>
          <w:t>N 572-п</w:t>
        </w:r>
      </w:hyperlink>
      <w:r>
        <w:t xml:space="preserve">, от 08.12.2014 </w:t>
      </w:r>
      <w:hyperlink r:id="rId54" w:history="1">
        <w:r>
          <w:rPr>
            <w:color w:val="0000FF"/>
          </w:rPr>
          <w:t>N 616-п</w:t>
        </w:r>
      </w:hyperlink>
      <w:r>
        <w:t>)</w:t>
      </w:r>
    </w:p>
    <w:p w:rsidR="006B02EE" w:rsidRDefault="006B02EE">
      <w:pPr>
        <w:pStyle w:val="ConsPlusNormal"/>
      </w:pPr>
    </w:p>
    <w:p w:rsidR="006B02EE" w:rsidRDefault="006B02E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B02EE" w:rsidRDefault="006B02EE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6B02EE" w:rsidRDefault="006B02EE">
      <w:pPr>
        <w:pStyle w:val="ConsPlusNormal"/>
        <w:ind w:firstLine="540"/>
        <w:jc w:val="both"/>
      </w:pPr>
      <w:r>
        <w:rPr>
          <w:color w:val="0A2666"/>
        </w:rPr>
        <w:t xml:space="preserve">Нумерация пунктов в заявлении дана в соответствии с изменениями, внесенными </w:t>
      </w:r>
      <w:hyperlink r:id="rId55" w:history="1">
        <w:r>
          <w:rPr>
            <w:color w:val="0000FF"/>
          </w:rPr>
          <w:t>постановлением</w:t>
        </w:r>
      </w:hyperlink>
      <w:r>
        <w:rPr>
          <w:color w:val="0A2666"/>
        </w:rPr>
        <w:t xml:space="preserve"> Правительства Тюменской области от 27.12.2013 N 572-п.</w:t>
      </w:r>
    </w:p>
    <w:p w:rsidR="006B02EE" w:rsidRDefault="006B02E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B02EE" w:rsidRDefault="006B02EE">
      <w:pPr>
        <w:pStyle w:val="ConsPlusNonformat"/>
        <w:jc w:val="both"/>
      </w:pPr>
      <w:r>
        <w:t xml:space="preserve">                                                               Руководителю</w:t>
      </w:r>
    </w:p>
    <w:p w:rsidR="006B02EE" w:rsidRDefault="006B02EE">
      <w:pPr>
        <w:pStyle w:val="ConsPlusNonformat"/>
        <w:jc w:val="both"/>
      </w:pPr>
      <w:r>
        <w:t xml:space="preserve">                                           ________________________________</w:t>
      </w:r>
    </w:p>
    <w:p w:rsidR="006B02EE" w:rsidRDefault="006B02EE">
      <w:pPr>
        <w:pStyle w:val="ConsPlusNonformat"/>
        <w:jc w:val="both"/>
      </w:pPr>
      <w:r>
        <w:t xml:space="preserve">                                              (наименование организации)</w:t>
      </w:r>
    </w:p>
    <w:p w:rsidR="006B02EE" w:rsidRDefault="006B02EE">
      <w:pPr>
        <w:pStyle w:val="ConsPlusNonformat"/>
        <w:jc w:val="both"/>
      </w:pPr>
      <w:r>
        <w:t xml:space="preserve">                                           ________________________________</w:t>
      </w:r>
    </w:p>
    <w:p w:rsidR="006B02EE" w:rsidRDefault="006B02EE">
      <w:pPr>
        <w:pStyle w:val="ConsPlusNonformat"/>
        <w:jc w:val="both"/>
      </w:pPr>
      <w:r>
        <w:t xml:space="preserve">                                                        (Ф.И.О.)</w:t>
      </w:r>
    </w:p>
    <w:p w:rsidR="006B02EE" w:rsidRDefault="006B02EE">
      <w:pPr>
        <w:pStyle w:val="ConsPlusNonformat"/>
        <w:jc w:val="both"/>
      </w:pPr>
      <w:r>
        <w:t xml:space="preserve">                                           ________________________________</w:t>
      </w:r>
    </w:p>
    <w:p w:rsidR="006B02EE" w:rsidRDefault="006B02EE">
      <w:pPr>
        <w:pStyle w:val="ConsPlusNonformat"/>
        <w:jc w:val="both"/>
      </w:pPr>
      <w:r>
        <w:t xml:space="preserve">                                                   (Ф.И.О. заявителя)</w:t>
      </w:r>
    </w:p>
    <w:p w:rsidR="006B02EE" w:rsidRDefault="006B02EE">
      <w:pPr>
        <w:pStyle w:val="ConsPlusNonformat"/>
        <w:jc w:val="both"/>
      </w:pPr>
    </w:p>
    <w:p w:rsidR="006B02EE" w:rsidRDefault="006B02EE">
      <w:pPr>
        <w:pStyle w:val="ConsPlusNonformat"/>
        <w:jc w:val="both"/>
      </w:pPr>
      <w:bookmarkStart w:id="10" w:name="P181"/>
      <w:bookmarkEnd w:id="10"/>
      <w:r>
        <w:t xml:space="preserve">                                 ЗАЯВЛЕНИЕ</w:t>
      </w:r>
    </w:p>
    <w:p w:rsidR="006B02EE" w:rsidRDefault="006B02EE">
      <w:pPr>
        <w:pStyle w:val="ConsPlusNonformat"/>
        <w:jc w:val="both"/>
      </w:pPr>
    </w:p>
    <w:p w:rsidR="006B02EE" w:rsidRDefault="006B02EE">
      <w:pPr>
        <w:pStyle w:val="ConsPlusNonformat"/>
        <w:jc w:val="both"/>
      </w:pPr>
      <w:r>
        <w:t xml:space="preserve">    В   соответствии   со  </w:t>
      </w:r>
      <w:hyperlink r:id="rId56" w:history="1">
        <w:r>
          <w:rPr>
            <w:color w:val="0000FF"/>
          </w:rPr>
          <w:t>статьей  65</w:t>
        </w:r>
      </w:hyperlink>
      <w:r>
        <w:t xml:space="preserve">  Федерального  закона  от 29.12.2012</w:t>
      </w:r>
    </w:p>
    <w:p w:rsidR="006B02EE" w:rsidRDefault="006B02EE">
      <w:pPr>
        <w:pStyle w:val="ConsPlusNonformat"/>
        <w:jc w:val="both"/>
      </w:pPr>
      <w:r>
        <w:t xml:space="preserve">N  273-ФЗ  "Об  образовании  в  Российской  Федерации"  прошу освободить </w:t>
      </w:r>
      <w:proofErr w:type="gramStart"/>
      <w:r>
        <w:t>от</w:t>
      </w:r>
      <w:proofErr w:type="gramEnd"/>
    </w:p>
    <w:p w:rsidR="006B02EE" w:rsidRDefault="006B02EE">
      <w:pPr>
        <w:pStyle w:val="ConsPlusNonformat"/>
        <w:jc w:val="both"/>
      </w:pPr>
      <w:r>
        <w:t xml:space="preserve">родительской  платы,  взимаемой  / снизить родительскую плату, взимаемую </w:t>
      </w:r>
      <w:proofErr w:type="gramStart"/>
      <w:r>
        <w:t>за</w:t>
      </w:r>
      <w:proofErr w:type="gramEnd"/>
    </w:p>
    <w:p w:rsidR="006B02EE" w:rsidRDefault="006B02EE">
      <w:pPr>
        <w:pStyle w:val="ConsPlusNonformat"/>
        <w:jc w:val="both"/>
      </w:pPr>
      <w:r>
        <w:t>присмотр и уход за моим ребенком __________________________________________</w:t>
      </w:r>
    </w:p>
    <w:p w:rsidR="006B02EE" w:rsidRDefault="006B02EE">
      <w:pPr>
        <w:pStyle w:val="ConsPlusNonformat"/>
        <w:jc w:val="both"/>
      </w:pPr>
      <w:r>
        <w:t xml:space="preserve">                                           (Ф.И.О., дата рождения)</w:t>
      </w:r>
    </w:p>
    <w:p w:rsidR="006B02EE" w:rsidRDefault="006B02EE">
      <w:pPr>
        <w:pStyle w:val="ConsPlusNonformat"/>
        <w:jc w:val="both"/>
      </w:pPr>
      <w:r>
        <w:t>____________________________________, так как ребенок (</w:t>
      </w:r>
      <w:proofErr w:type="gramStart"/>
      <w:r>
        <w:t>нужное</w:t>
      </w:r>
      <w:proofErr w:type="gramEnd"/>
      <w:r>
        <w:t xml:space="preserve"> подчеркнуть):</w:t>
      </w:r>
    </w:p>
    <w:p w:rsidR="006B02EE" w:rsidRDefault="006B02EE">
      <w:pPr>
        <w:pStyle w:val="ConsPlusNonformat"/>
        <w:jc w:val="both"/>
      </w:pPr>
      <w:r>
        <w:t>- из многодетной семьи;</w:t>
      </w:r>
    </w:p>
    <w:p w:rsidR="006B02EE" w:rsidRDefault="006B02EE">
      <w:pPr>
        <w:pStyle w:val="ConsPlusNonformat"/>
        <w:jc w:val="both"/>
      </w:pPr>
      <w:r>
        <w:t>- является сиротой, оставшимся без попечения родителей;</w:t>
      </w:r>
    </w:p>
    <w:p w:rsidR="006B02EE" w:rsidRDefault="006B02EE">
      <w:pPr>
        <w:pStyle w:val="ConsPlusNonformat"/>
        <w:jc w:val="both"/>
      </w:pPr>
      <w:r>
        <w:t>- с ограниченными возможностями здоровья;</w:t>
      </w:r>
    </w:p>
    <w:p w:rsidR="006B02EE" w:rsidRDefault="006B02EE">
      <w:pPr>
        <w:pStyle w:val="ConsPlusNonformat"/>
        <w:jc w:val="both"/>
      </w:pPr>
      <w:r>
        <w:t>- является инвалидом;</w:t>
      </w:r>
    </w:p>
    <w:p w:rsidR="006B02EE" w:rsidRDefault="006B02EE">
      <w:pPr>
        <w:pStyle w:val="ConsPlusNonformat"/>
        <w:jc w:val="both"/>
      </w:pPr>
      <w:r>
        <w:t>- с туберкулезной интоксикацией.</w:t>
      </w:r>
    </w:p>
    <w:p w:rsidR="006B02EE" w:rsidRDefault="006B02EE">
      <w:pPr>
        <w:pStyle w:val="ConsPlusNonformat"/>
        <w:jc w:val="both"/>
      </w:pPr>
    </w:p>
    <w:p w:rsidR="006B02EE" w:rsidRDefault="006B02EE">
      <w:pPr>
        <w:pStyle w:val="ConsPlusNonformat"/>
        <w:jc w:val="both"/>
      </w:pPr>
      <w:r>
        <w:t>К заявлению прилагаю:</w:t>
      </w:r>
    </w:p>
    <w:p w:rsidR="006B02EE" w:rsidRDefault="006B02EE">
      <w:pPr>
        <w:pStyle w:val="ConsPlusNonformat"/>
        <w:jc w:val="both"/>
      </w:pPr>
      <w:r>
        <w:t>1.  Копию  паспорта  или  иного документа, удостоверяющего личность и место</w:t>
      </w:r>
    </w:p>
    <w:p w:rsidR="006B02EE" w:rsidRDefault="006B02EE">
      <w:pPr>
        <w:pStyle w:val="ConsPlusNonformat"/>
        <w:jc w:val="both"/>
      </w:pPr>
      <w:r>
        <w:t>жительства заявителя.</w:t>
      </w:r>
    </w:p>
    <w:p w:rsidR="006B02EE" w:rsidRDefault="006B02EE">
      <w:pPr>
        <w:pStyle w:val="ConsPlusNonformat"/>
        <w:jc w:val="both"/>
      </w:pPr>
      <w:r>
        <w:t>2.  Копию  свидетельства  о  рождении  (усыновлении)  ребенка  (детей)  или</w:t>
      </w:r>
    </w:p>
    <w:p w:rsidR="006B02EE" w:rsidRDefault="006B02EE">
      <w:pPr>
        <w:pStyle w:val="ConsPlusNonformat"/>
        <w:jc w:val="both"/>
      </w:pPr>
      <w:r>
        <w:t>договора  о  передаче  ребенка  (детей)  на  воспитание  в  приемную  семью</w:t>
      </w:r>
    </w:p>
    <w:p w:rsidR="006B02EE" w:rsidRDefault="006B02EE">
      <w:pPr>
        <w:pStyle w:val="ConsPlusNonformat"/>
        <w:jc w:val="both"/>
      </w:pPr>
      <w:r>
        <w:t>(договора  о патронатном воспитании) либо выписку из решения органа опеки и</w:t>
      </w:r>
    </w:p>
    <w:p w:rsidR="006B02EE" w:rsidRDefault="006B02EE">
      <w:pPr>
        <w:pStyle w:val="ConsPlusNonformat"/>
        <w:jc w:val="both"/>
      </w:pPr>
      <w:r>
        <w:t>попечительства об учреждении над ребенком (детьми) опеки (попечительства).</w:t>
      </w:r>
    </w:p>
    <w:p w:rsidR="006B02EE" w:rsidRDefault="006B02EE">
      <w:pPr>
        <w:pStyle w:val="ConsPlusNonformat"/>
        <w:jc w:val="both"/>
      </w:pPr>
      <w:r>
        <w:t xml:space="preserve">4.    </w:t>
      </w:r>
      <w:proofErr w:type="gramStart"/>
      <w:r>
        <w:t>Копию    заключения   медико-социальной   экспертизы   (в   отношении</w:t>
      </w:r>
      <w:proofErr w:type="gramEnd"/>
    </w:p>
    <w:p w:rsidR="006B02EE" w:rsidRDefault="006B02EE">
      <w:pPr>
        <w:pStyle w:val="ConsPlusNonformat"/>
        <w:jc w:val="both"/>
      </w:pPr>
      <w:proofErr w:type="gramStart"/>
      <w:r>
        <w:t>ребенка-инвалида).</w:t>
      </w:r>
      <w:proofErr w:type="gramEnd"/>
    </w:p>
    <w:p w:rsidR="006B02EE" w:rsidRDefault="006B02EE">
      <w:pPr>
        <w:pStyle w:val="ConsPlusNonformat"/>
        <w:jc w:val="both"/>
      </w:pPr>
      <w:r>
        <w:t xml:space="preserve">5.   </w:t>
      </w:r>
      <w:proofErr w:type="gramStart"/>
      <w:r>
        <w:t>Копию  заключения  фтизиатра  (в  отношении  ребенка  с  туберкулезной</w:t>
      </w:r>
      <w:proofErr w:type="gramEnd"/>
    </w:p>
    <w:p w:rsidR="006B02EE" w:rsidRDefault="006B02EE">
      <w:pPr>
        <w:pStyle w:val="ConsPlusNonformat"/>
        <w:jc w:val="both"/>
      </w:pPr>
      <w:r>
        <w:t>интоксикацией).</w:t>
      </w:r>
    </w:p>
    <w:p w:rsidR="006B02EE" w:rsidRDefault="006B02EE">
      <w:pPr>
        <w:pStyle w:val="ConsPlusNonformat"/>
        <w:jc w:val="both"/>
      </w:pPr>
    </w:p>
    <w:p w:rsidR="006B02EE" w:rsidRDefault="006B02EE">
      <w:pPr>
        <w:pStyle w:val="ConsPlusNonformat"/>
        <w:jc w:val="both"/>
      </w:pPr>
      <w:r>
        <w:t>Заявитель _____________/_______            Дата "____" ____________ 20__ г.</w:t>
      </w:r>
    </w:p>
    <w:p w:rsidR="006B02EE" w:rsidRDefault="006B02EE">
      <w:pPr>
        <w:pStyle w:val="ConsPlusNormal"/>
      </w:pPr>
    </w:p>
    <w:p w:rsidR="006B02EE" w:rsidRDefault="006B02EE">
      <w:pPr>
        <w:pStyle w:val="ConsPlusNormal"/>
      </w:pPr>
    </w:p>
    <w:p w:rsidR="006B02EE" w:rsidRDefault="006B02E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5007C" w:rsidRDefault="0025007C"/>
    <w:sectPr w:rsidR="0025007C" w:rsidSect="006D4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2EE"/>
    <w:rsid w:val="000163C0"/>
    <w:rsid w:val="000269E1"/>
    <w:rsid w:val="00027C65"/>
    <w:rsid w:val="00041510"/>
    <w:rsid w:val="00043C7B"/>
    <w:rsid w:val="00053CDE"/>
    <w:rsid w:val="00063CD1"/>
    <w:rsid w:val="00081106"/>
    <w:rsid w:val="00083D46"/>
    <w:rsid w:val="000A2B1D"/>
    <w:rsid w:val="000A7ECC"/>
    <w:rsid w:val="000B08CD"/>
    <w:rsid w:val="000B5C7D"/>
    <w:rsid w:val="000C1543"/>
    <w:rsid w:val="000D4368"/>
    <w:rsid w:val="000E0B69"/>
    <w:rsid w:val="000E3395"/>
    <w:rsid w:val="000F0BF8"/>
    <w:rsid w:val="00125EBF"/>
    <w:rsid w:val="0013475B"/>
    <w:rsid w:val="00151A54"/>
    <w:rsid w:val="00152EE3"/>
    <w:rsid w:val="00162BBB"/>
    <w:rsid w:val="00164918"/>
    <w:rsid w:val="00166B0A"/>
    <w:rsid w:val="00167C6B"/>
    <w:rsid w:val="00174115"/>
    <w:rsid w:val="0017497E"/>
    <w:rsid w:val="0017708F"/>
    <w:rsid w:val="001774E0"/>
    <w:rsid w:val="0018003B"/>
    <w:rsid w:val="00180F1F"/>
    <w:rsid w:val="00181CF4"/>
    <w:rsid w:val="001A447A"/>
    <w:rsid w:val="001A53F5"/>
    <w:rsid w:val="001B3CD2"/>
    <w:rsid w:val="001B6143"/>
    <w:rsid w:val="001C0C5E"/>
    <w:rsid w:val="001D3FEB"/>
    <w:rsid w:val="001E6C6B"/>
    <w:rsid w:val="001F76C1"/>
    <w:rsid w:val="00201D44"/>
    <w:rsid w:val="00201F2C"/>
    <w:rsid w:val="002435C0"/>
    <w:rsid w:val="00247441"/>
    <w:rsid w:val="0025007C"/>
    <w:rsid w:val="002508DD"/>
    <w:rsid w:val="00252CAD"/>
    <w:rsid w:val="0025422F"/>
    <w:rsid w:val="00256F7C"/>
    <w:rsid w:val="00263DA7"/>
    <w:rsid w:val="0027520C"/>
    <w:rsid w:val="00277A7F"/>
    <w:rsid w:val="002832F7"/>
    <w:rsid w:val="0029357B"/>
    <w:rsid w:val="00294EC0"/>
    <w:rsid w:val="002B0FF8"/>
    <w:rsid w:val="002D3A96"/>
    <w:rsid w:val="002D7AF1"/>
    <w:rsid w:val="002E133C"/>
    <w:rsid w:val="002F0455"/>
    <w:rsid w:val="002F1625"/>
    <w:rsid w:val="003131C2"/>
    <w:rsid w:val="00314EAE"/>
    <w:rsid w:val="00321342"/>
    <w:rsid w:val="00323F10"/>
    <w:rsid w:val="00326A9F"/>
    <w:rsid w:val="00342570"/>
    <w:rsid w:val="00345E49"/>
    <w:rsid w:val="00355289"/>
    <w:rsid w:val="00381031"/>
    <w:rsid w:val="00386611"/>
    <w:rsid w:val="003B690B"/>
    <w:rsid w:val="003C5C69"/>
    <w:rsid w:val="003C5EBF"/>
    <w:rsid w:val="003D61F3"/>
    <w:rsid w:val="003D62E8"/>
    <w:rsid w:val="00400F11"/>
    <w:rsid w:val="00402144"/>
    <w:rsid w:val="00402794"/>
    <w:rsid w:val="00405517"/>
    <w:rsid w:val="00412582"/>
    <w:rsid w:val="00426DB0"/>
    <w:rsid w:val="00427187"/>
    <w:rsid w:val="00431FAC"/>
    <w:rsid w:val="00440B88"/>
    <w:rsid w:val="004439C3"/>
    <w:rsid w:val="00446FD4"/>
    <w:rsid w:val="00453C98"/>
    <w:rsid w:val="00465DD9"/>
    <w:rsid w:val="0048226D"/>
    <w:rsid w:val="00483D77"/>
    <w:rsid w:val="00492576"/>
    <w:rsid w:val="004A0BD1"/>
    <w:rsid w:val="004A71B3"/>
    <w:rsid w:val="004B7564"/>
    <w:rsid w:val="004C4142"/>
    <w:rsid w:val="004E3AD0"/>
    <w:rsid w:val="004E70B8"/>
    <w:rsid w:val="004F4188"/>
    <w:rsid w:val="00506F4A"/>
    <w:rsid w:val="0051455E"/>
    <w:rsid w:val="005166B7"/>
    <w:rsid w:val="00525121"/>
    <w:rsid w:val="00532B4A"/>
    <w:rsid w:val="0055137D"/>
    <w:rsid w:val="0055635B"/>
    <w:rsid w:val="0057113F"/>
    <w:rsid w:val="00573076"/>
    <w:rsid w:val="005742B6"/>
    <w:rsid w:val="0058168C"/>
    <w:rsid w:val="00595ED5"/>
    <w:rsid w:val="005B5006"/>
    <w:rsid w:val="005F1844"/>
    <w:rsid w:val="006040C0"/>
    <w:rsid w:val="00631D9F"/>
    <w:rsid w:val="006404E4"/>
    <w:rsid w:val="00642FFE"/>
    <w:rsid w:val="006465E2"/>
    <w:rsid w:val="006570F9"/>
    <w:rsid w:val="00666009"/>
    <w:rsid w:val="00671460"/>
    <w:rsid w:val="00673921"/>
    <w:rsid w:val="006753C2"/>
    <w:rsid w:val="006844FF"/>
    <w:rsid w:val="0069138E"/>
    <w:rsid w:val="00693D87"/>
    <w:rsid w:val="00695845"/>
    <w:rsid w:val="006B02EE"/>
    <w:rsid w:val="006B2427"/>
    <w:rsid w:val="006B3377"/>
    <w:rsid w:val="006B6A7A"/>
    <w:rsid w:val="006C3C21"/>
    <w:rsid w:val="006C78EF"/>
    <w:rsid w:val="006F32CD"/>
    <w:rsid w:val="00702014"/>
    <w:rsid w:val="00702405"/>
    <w:rsid w:val="00712D65"/>
    <w:rsid w:val="0072499B"/>
    <w:rsid w:val="0072538C"/>
    <w:rsid w:val="00736F43"/>
    <w:rsid w:val="00737F92"/>
    <w:rsid w:val="00741BB9"/>
    <w:rsid w:val="0075251D"/>
    <w:rsid w:val="00752934"/>
    <w:rsid w:val="00767A87"/>
    <w:rsid w:val="00776770"/>
    <w:rsid w:val="007826A8"/>
    <w:rsid w:val="00796D6E"/>
    <w:rsid w:val="007A273D"/>
    <w:rsid w:val="007B4D75"/>
    <w:rsid w:val="007C6E26"/>
    <w:rsid w:val="007D4ED0"/>
    <w:rsid w:val="007F26AE"/>
    <w:rsid w:val="00846332"/>
    <w:rsid w:val="0085344C"/>
    <w:rsid w:val="008570EF"/>
    <w:rsid w:val="00873A56"/>
    <w:rsid w:val="00890C53"/>
    <w:rsid w:val="00892148"/>
    <w:rsid w:val="008B561C"/>
    <w:rsid w:val="008C048A"/>
    <w:rsid w:val="008E63A1"/>
    <w:rsid w:val="008E71A9"/>
    <w:rsid w:val="008F6325"/>
    <w:rsid w:val="009120A0"/>
    <w:rsid w:val="00916FE5"/>
    <w:rsid w:val="00936B72"/>
    <w:rsid w:val="00937E87"/>
    <w:rsid w:val="00947291"/>
    <w:rsid w:val="00952D20"/>
    <w:rsid w:val="00955C6D"/>
    <w:rsid w:val="0096116F"/>
    <w:rsid w:val="009631B2"/>
    <w:rsid w:val="00970883"/>
    <w:rsid w:val="00975A10"/>
    <w:rsid w:val="00975C08"/>
    <w:rsid w:val="00976351"/>
    <w:rsid w:val="00982AA9"/>
    <w:rsid w:val="009858B6"/>
    <w:rsid w:val="00997F37"/>
    <w:rsid w:val="009A0AD8"/>
    <w:rsid w:val="009D73E1"/>
    <w:rsid w:val="009E4958"/>
    <w:rsid w:val="00A0025C"/>
    <w:rsid w:val="00A12ABB"/>
    <w:rsid w:val="00A13192"/>
    <w:rsid w:val="00A17BE2"/>
    <w:rsid w:val="00A25E65"/>
    <w:rsid w:val="00A2781E"/>
    <w:rsid w:val="00A40245"/>
    <w:rsid w:val="00A406FB"/>
    <w:rsid w:val="00A44C7E"/>
    <w:rsid w:val="00A54D34"/>
    <w:rsid w:val="00A57C2F"/>
    <w:rsid w:val="00A63A00"/>
    <w:rsid w:val="00A66AFD"/>
    <w:rsid w:val="00A70F0B"/>
    <w:rsid w:val="00A74C60"/>
    <w:rsid w:val="00A76C84"/>
    <w:rsid w:val="00A97079"/>
    <w:rsid w:val="00AB78C9"/>
    <w:rsid w:val="00AC1CEA"/>
    <w:rsid w:val="00AC6F90"/>
    <w:rsid w:val="00AD7FF0"/>
    <w:rsid w:val="00AE2AEE"/>
    <w:rsid w:val="00AF5396"/>
    <w:rsid w:val="00B02B1A"/>
    <w:rsid w:val="00B21183"/>
    <w:rsid w:val="00B22BBA"/>
    <w:rsid w:val="00B25041"/>
    <w:rsid w:val="00B465A3"/>
    <w:rsid w:val="00B52580"/>
    <w:rsid w:val="00B53FCB"/>
    <w:rsid w:val="00B8092A"/>
    <w:rsid w:val="00B81E5B"/>
    <w:rsid w:val="00B82EA1"/>
    <w:rsid w:val="00B92339"/>
    <w:rsid w:val="00BB386F"/>
    <w:rsid w:val="00BB72C8"/>
    <w:rsid w:val="00BE2C9F"/>
    <w:rsid w:val="00C11956"/>
    <w:rsid w:val="00C459A4"/>
    <w:rsid w:val="00C54E23"/>
    <w:rsid w:val="00C72727"/>
    <w:rsid w:val="00C76B53"/>
    <w:rsid w:val="00C95286"/>
    <w:rsid w:val="00CB7A04"/>
    <w:rsid w:val="00CC3BA2"/>
    <w:rsid w:val="00CC6B7B"/>
    <w:rsid w:val="00CD380A"/>
    <w:rsid w:val="00CD3CE7"/>
    <w:rsid w:val="00CE2C76"/>
    <w:rsid w:val="00CF78E6"/>
    <w:rsid w:val="00D01D3A"/>
    <w:rsid w:val="00D119D6"/>
    <w:rsid w:val="00D126C5"/>
    <w:rsid w:val="00D472D7"/>
    <w:rsid w:val="00D55165"/>
    <w:rsid w:val="00D6142E"/>
    <w:rsid w:val="00D617C7"/>
    <w:rsid w:val="00D62EE2"/>
    <w:rsid w:val="00D6473A"/>
    <w:rsid w:val="00D71067"/>
    <w:rsid w:val="00D72561"/>
    <w:rsid w:val="00D73472"/>
    <w:rsid w:val="00D90D3A"/>
    <w:rsid w:val="00D9103A"/>
    <w:rsid w:val="00D91BDC"/>
    <w:rsid w:val="00DB2059"/>
    <w:rsid w:val="00DC33FD"/>
    <w:rsid w:val="00DE22B4"/>
    <w:rsid w:val="00E05DE3"/>
    <w:rsid w:val="00E47626"/>
    <w:rsid w:val="00E72D94"/>
    <w:rsid w:val="00E7355C"/>
    <w:rsid w:val="00E81F87"/>
    <w:rsid w:val="00ED178F"/>
    <w:rsid w:val="00EF166C"/>
    <w:rsid w:val="00F039EE"/>
    <w:rsid w:val="00F14C04"/>
    <w:rsid w:val="00F23362"/>
    <w:rsid w:val="00F27435"/>
    <w:rsid w:val="00F3296C"/>
    <w:rsid w:val="00F408E5"/>
    <w:rsid w:val="00F46B4A"/>
    <w:rsid w:val="00F527A8"/>
    <w:rsid w:val="00F60B0C"/>
    <w:rsid w:val="00F723F8"/>
    <w:rsid w:val="00F76A9A"/>
    <w:rsid w:val="00F7730F"/>
    <w:rsid w:val="00F922FA"/>
    <w:rsid w:val="00FA5172"/>
    <w:rsid w:val="00FC5B61"/>
    <w:rsid w:val="00FD3CB0"/>
    <w:rsid w:val="00FE4C0F"/>
    <w:rsid w:val="00FE6AD3"/>
    <w:rsid w:val="00FF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02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B02E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02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B02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02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B02E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B02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B02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BD39F9FD5C2C2E1067DC1F69C785CA7EC518A672893A919167A57AAE134F8CAnBO6J" TargetMode="External"/><Relationship Id="rId18" Type="http://schemas.openxmlformats.org/officeDocument/2006/relationships/hyperlink" Target="consultantplus://offline/ref=9BD39F9FD5C2C2E1067DC1F69C785CA7EC518A672C96A411147A57AAE134F8CAnBO6J" TargetMode="External"/><Relationship Id="rId26" Type="http://schemas.openxmlformats.org/officeDocument/2006/relationships/hyperlink" Target="consultantplus://offline/ref=9BD39F9FD5C2C2E1067DC1F69C785CA7EC518A67229BAF1D137A57AAE134F8CAB61793FB7A093B002EC12An2O8J" TargetMode="External"/><Relationship Id="rId39" Type="http://schemas.openxmlformats.org/officeDocument/2006/relationships/hyperlink" Target="consultantplus://offline/ref=9BD39F9FD5C2C2E1067DC1F69C785CA7EC518A672D9BAA1A117A57AAE134F8CAB61793FB7A093B002EC12An2O9J" TargetMode="External"/><Relationship Id="rId21" Type="http://schemas.openxmlformats.org/officeDocument/2006/relationships/hyperlink" Target="consultantplus://offline/ref=9BD39F9FD5C2C2E1067DC1F69C785CA7EC518A672E94AD1B157A57AAE134F8CAnBO6J" TargetMode="External"/><Relationship Id="rId34" Type="http://schemas.openxmlformats.org/officeDocument/2006/relationships/hyperlink" Target="consultantplus://offline/ref=9BD39F9FD5C2C2E1067DC1F69C785CA7EC518A672D9BAA1A117A57AAE134F8CAB61793FB7A093B002EC12Bn2O1J" TargetMode="External"/><Relationship Id="rId42" Type="http://schemas.openxmlformats.org/officeDocument/2006/relationships/hyperlink" Target="consultantplus://offline/ref=9BD39F9FD5C2C2E1067DC1F69C785CA7EC518A67229BAF1D137A57AAE134F8CAB61793FB7A093B002EC12An2OCJ" TargetMode="External"/><Relationship Id="rId47" Type="http://schemas.openxmlformats.org/officeDocument/2006/relationships/hyperlink" Target="consultantplus://offline/ref=9BD39F9FD5C2C2E1067DC1F69C785CA7EC518A67229BAF1D137A57AAE134F8CAB61793FB7A093B002EC12An2OAJ" TargetMode="External"/><Relationship Id="rId50" Type="http://schemas.openxmlformats.org/officeDocument/2006/relationships/hyperlink" Target="consultantplus://offline/ref=9BD39F9FD5C2C2E1067DC1F69C785CA7EC518A67229BAF1D137A57AAE134F8CAB61793FB7A093B002EC12An2OEJ" TargetMode="External"/><Relationship Id="rId55" Type="http://schemas.openxmlformats.org/officeDocument/2006/relationships/hyperlink" Target="consultantplus://offline/ref=9BD39F9FD5C2C2E1067DC1F69C785CA7EC518A672D9BAA1A117A57AAE134F8CAB61793FB7A093B002EC12An2OCJ" TargetMode="External"/><Relationship Id="rId7" Type="http://schemas.openxmlformats.org/officeDocument/2006/relationships/hyperlink" Target="consultantplus://offline/ref=9BD39F9FD5C2C2E1067DDFFB8A1402A8EB52D6632E91A64E48250CF7B63DF29DF158CAB93E043B05n2OFJ" TargetMode="External"/><Relationship Id="rId12" Type="http://schemas.openxmlformats.org/officeDocument/2006/relationships/hyperlink" Target="consultantplus://offline/ref=9BD39F9FD5C2C2E1067DC1F69C785CA7EC518A672C96A4101D7A57AAE134F8CAnBO6J" TargetMode="External"/><Relationship Id="rId17" Type="http://schemas.openxmlformats.org/officeDocument/2006/relationships/hyperlink" Target="consultantplus://offline/ref=9BD39F9FD5C2C2E1067DC1F69C785CA7EC518A672F91A918117A57AAE134F8CAnBO6J" TargetMode="External"/><Relationship Id="rId25" Type="http://schemas.openxmlformats.org/officeDocument/2006/relationships/hyperlink" Target="consultantplus://offline/ref=9BD39F9FD5C2C2E1067DC1F69C785CA7EC518A67229BAF1D137A57AAE134F8CAB61793FB7A093B002EC12Bn2O1J" TargetMode="External"/><Relationship Id="rId33" Type="http://schemas.openxmlformats.org/officeDocument/2006/relationships/hyperlink" Target="consultantplus://offline/ref=9BD39F9FD5C2C2E1067DC1F69C785CA7EC518A67229BAF1D137A57AAE134F8CAB61793FB7A093B002EC12An2OBJ" TargetMode="External"/><Relationship Id="rId38" Type="http://schemas.openxmlformats.org/officeDocument/2006/relationships/hyperlink" Target="consultantplus://offline/ref=9BD39F9FD5C2C2E1067DC1F69C785CA7EC518A672D9BAA1A117A57AAE134F8CAB61793FB7A093B002EC12An2O8J" TargetMode="External"/><Relationship Id="rId46" Type="http://schemas.openxmlformats.org/officeDocument/2006/relationships/hyperlink" Target="consultantplus://offline/ref=9BD39F9FD5C2C2E1067DC1F69C785CA7EC518A67229BAF1D137A57AAE134F8CAB61793FB7A093B002EC12An2OA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BD39F9FD5C2C2E1067DC1F69C785CA7EC518A672E93AF19167A57AAE134F8CAnBO6J" TargetMode="External"/><Relationship Id="rId20" Type="http://schemas.openxmlformats.org/officeDocument/2006/relationships/hyperlink" Target="consultantplus://offline/ref=9BD39F9FD5C2C2E1067DC1F69C785CA7EC518A672E93AF18147A57AAE134F8CAnBO6J" TargetMode="External"/><Relationship Id="rId29" Type="http://schemas.openxmlformats.org/officeDocument/2006/relationships/hyperlink" Target="consultantplus://offline/ref=9BD39F9FD5C2C2E1067DC1F69C785CA7EC518A67229BAF1D137A57AAE134F8CAB61793FB7A093B002EC12An2O8J" TargetMode="External"/><Relationship Id="rId41" Type="http://schemas.openxmlformats.org/officeDocument/2006/relationships/hyperlink" Target="consultantplus://offline/ref=9BD39F9FD5C2C2E1067DC1F69C785CA7EC518A67229BAF1D137A57AAE134F8CAB61793FB7A093B002EC12Bn2O0J" TargetMode="External"/><Relationship Id="rId54" Type="http://schemas.openxmlformats.org/officeDocument/2006/relationships/hyperlink" Target="consultantplus://offline/ref=9BD39F9FD5C2C2E1067DC1F69C785CA7EC518A67229BAF1D137A57AAE134F8CAB61793FB7A093B002EC12Bn2OD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BD39F9FD5C2C2E1067DC1F69C785CA7EC518A67229BAF1D137A57AAE134F8CAB61793FB7A093B002EC12Bn2OCJ" TargetMode="External"/><Relationship Id="rId11" Type="http://schemas.openxmlformats.org/officeDocument/2006/relationships/hyperlink" Target="consultantplus://offline/ref=9BD39F9FD5C2C2E1067DC1F69C785CA7EC518A67229BAF1D137A57AAE134F8CAB61793FB7A093B002EC12Bn2ODJ" TargetMode="External"/><Relationship Id="rId24" Type="http://schemas.openxmlformats.org/officeDocument/2006/relationships/hyperlink" Target="consultantplus://offline/ref=9BD39F9FD5C2C2E1067DC1F69C785CA7EC518A67229BAF1D137A57AAE134F8CAB61793FB7A093B002EC12Bn2ODJ" TargetMode="External"/><Relationship Id="rId32" Type="http://schemas.openxmlformats.org/officeDocument/2006/relationships/hyperlink" Target="consultantplus://offline/ref=9BD39F9FD5C2C2E1067DC1F69C785CA7EC518A67229BAF1D137A57AAE134F8CAB61793FB7A093B002EC12Bn2O0J" TargetMode="External"/><Relationship Id="rId37" Type="http://schemas.openxmlformats.org/officeDocument/2006/relationships/hyperlink" Target="consultantplus://offline/ref=9BD39F9FD5C2C2E1067DC1F69C785CA7EC518A67229BAF1D137A57AAE134F8CAB61793FB7A093B002EC12Bn2O0J" TargetMode="External"/><Relationship Id="rId40" Type="http://schemas.openxmlformats.org/officeDocument/2006/relationships/hyperlink" Target="consultantplus://offline/ref=9BD39F9FD5C2C2E1067DC1F69C785CA7EC518A67229BAF1D137A57AAE134F8CAB61793FB7A093B002EC12Bn2O0J" TargetMode="External"/><Relationship Id="rId45" Type="http://schemas.openxmlformats.org/officeDocument/2006/relationships/hyperlink" Target="consultantplus://offline/ref=9BD39F9FD5C2C2E1067DC1F69C785CA7EC518A67229BAF1D137A57AAE134F8CAB61793FB7A093B002EC12An2O8J" TargetMode="External"/><Relationship Id="rId53" Type="http://schemas.openxmlformats.org/officeDocument/2006/relationships/hyperlink" Target="consultantplus://offline/ref=9BD39F9FD5C2C2E1067DC1F69C785CA7EC518A672D9BAA1A117A57AAE134F8CAB61793FB7A093B002EC12An2OCJ" TargetMode="External"/><Relationship Id="rId58" Type="http://schemas.openxmlformats.org/officeDocument/2006/relationships/theme" Target="theme/theme1.xml"/><Relationship Id="rId5" Type="http://schemas.openxmlformats.org/officeDocument/2006/relationships/hyperlink" Target="consultantplus://offline/ref=9BD39F9FD5C2C2E1067DC1F69C785CA7EC518A672D9BAA1A117A57AAE134F8CAB61793FB7A093B002EC12Bn2OCJ" TargetMode="External"/><Relationship Id="rId15" Type="http://schemas.openxmlformats.org/officeDocument/2006/relationships/hyperlink" Target="consultantplus://offline/ref=9BD39F9FD5C2C2E1067DC1F69C785CA7EC518A672890A91C137A57AAE134F8CAnBO6J" TargetMode="External"/><Relationship Id="rId23" Type="http://schemas.openxmlformats.org/officeDocument/2006/relationships/hyperlink" Target="consultantplus://offline/ref=9BD39F9FD5C2C2E1067DC1F69C785CA7EC518A672D9BAA1A117A57AAE134F8CAB61793FB7A093B002EC12Bn2O0J" TargetMode="External"/><Relationship Id="rId28" Type="http://schemas.openxmlformats.org/officeDocument/2006/relationships/hyperlink" Target="consultantplus://offline/ref=9BD39F9FD5C2C2E1067DC1F69C785CA7EC518A67229BAF1D137A57AAE134F8CAB61793FB7A093B002EC12An2O8J" TargetMode="External"/><Relationship Id="rId36" Type="http://schemas.openxmlformats.org/officeDocument/2006/relationships/hyperlink" Target="consultantplus://offline/ref=9BD39F9FD5C2C2E1067DC1F69C785CA7EC518A672D9BAA1A117A57AAE134F8CAB61793FB7A093B002EC12An2O8J" TargetMode="External"/><Relationship Id="rId49" Type="http://schemas.openxmlformats.org/officeDocument/2006/relationships/hyperlink" Target="consultantplus://offline/ref=9BD39F9FD5C2C2E1067DC1F69C785CA7EC518A672D9BAA1A117A57AAE134F8CAB61793FB7A093B002EC12An2OAJ" TargetMode="Externa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9BD39F9FD5C2C2E1067DC1F69C785CA7EC518A67229BAF1D137A57AAE134F8CAB61793FB7A093B002EC12Bn2ODJ" TargetMode="External"/><Relationship Id="rId19" Type="http://schemas.openxmlformats.org/officeDocument/2006/relationships/hyperlink" Target="consultantplus://offline/ref=9BD39F9FD5C2C2E1067DC1F69C785CA7EC518A672D9BA410117A57AAE134F8CAB61793FB7A093B002EC12An2OCJ" TargetMode="External"/><Relationship Id="rId31" Type="http://schemas.openxmlformats.org/officeDocument/2006/relationships/hyperlink" Target="consultantplus://offline/ref=9BD39F9FD5C2C2E1067DC1F69C785CA7EC518A67229BAF1D137A57AAE134F8CAB61793FB7A093B002EC12An2O9J" TargetMode="External"/><Relationship Id="rId44" Type="http://schemas.openxmlformats.org/officeDocument/2006/relationships/hyperlink" Target="consultantplus://offline/ref=9BD39F9FD5C2C2E1067DC1F69C785CA7EC518A67229BAF1D137A57AAE134F8CAB61793FB7A093B002EC12An2O8J" TargetMode="External"/><Relationship Id="rId52" Type="http://schemas.openxmlformats.org/officeDocument/2006/relationships/hyperlink" Target="consultantplus://offline/ref=9BD39F9FD5C2C2E1067DC1F69C785CA7EC518A67229BAF1D137A57AAE134F8CAB61793FB7A093B002EC12An2OA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BD39F9FD5C2C2E1067DC1F69C785CA7EC518A67229BAF1D137A57AAE134F8CAB61793FB7A093B002EC12Bn2ODJ" TargetMode="External"/><Relationship Id="rId14" Type="http://schemas.openxmlformats.org/officeDocument/2006/relationships/hyperlink" Target="consultantplus://offline/ref=9BD39F9FD5C2C2E1067DC1F69C785CA7EC518A672890AF1E107A57AAE134F8CAnBO6J" TargetMode="External"/><Relationship Id="rId22" Type="http://schemas.openxmlformats.org/officeDocument/2006/relationships/hyperlink" Target="consultantplus://offline/ref=9BD39F9FD5C2C2E1067DC1F69C785CA7EC518A672D9BAA1A117A57AAE134F8CAB61793FB7A093B002EC12Bn2ODJ" TargetMode="External"/><Relationship Id="rId27" Type="http://schemas.openxmlformats.org/officeDocument/2006/relationships/hyperlink" Target="consultantplus://offline/ref=9BD39F9FD5C2C2E1067DC1F69C785CA7EC518A67229BAF1D137A57AAE134F8CAB61793FB7A093B002EC12Bn2O0J" TargetMode="External"/><Relationship Id="rId30" Type="http://schemas.openxmlformats.org/officeDocument/2006/relationships/hyperlink" Target="consultantplus://offline/ref=9BD39F9FD5C2C2E1067DC1F69C785CA7EC518A67229BAF1D137A57AAE134F8CAB61793FB7A093B002EC12An2O8J" TargetMode="External"/><Relationship Id="rId35" Type="http://schemas.openxmlformats.org/officeDocument/2006/relationships/hyperlink" Target="consultantplus://offline/ref=9BD39F9FD5C2C2E1067DC1F69C785CA7EC518A67229BAF1D137A57AAE134F8CAB61793FB7A093B002EC12Bn2O0J" TargetMode="External"/><Relationship Id="rId43" Type="http://schemas.openxmlformats.org/officeDocument/2006/relationships/hyperlink" Target="consultantplus://offline/ref=9BD39F9FD5C2C2E1067DC1F69C785CA7EC518A67229BAF1D137A57AAE134F8CAB61793FB7A093B002EC12An2ODJ" TargetMode="External"/><Relationship Id="rId48" Type="http://schemas.openxmlformats.org/officeDocument/2006/relationships/hyperlink" Target="consultantplus://offline/ref=9BD39F9FD5C2C2E1067DC1F69C785CA7EC518A67229BAF1D137A57AAE134F8CAB61793FB7A093B002EC12An2OAJ" TargetMode="External"/><Relationship Id="rId56" Type="http://schemas.openxmlformats.org/officeDocument/2006/relationships/hyperlink" Target="consultantplus://offline/ref=9BD39F9FD5C2C2E1067DDFFB8A1402A8EB52D6632E91A64E48250CF7B63DF29DF158CAB93E043207n2O9J" TargetMode="External"/><Relationship Id="rId8" Type="http://schemas.openxmlformats.org/officeDocument/2006/relationships/hyperlink" Target="consultantplus://offline/ref=9BD39F9FD5C2C2E1067DC1F69C785CA7EC518A672390AB10147A57AAE134F8CAB61793FB7A093B002EC129n2O9J" TargetMode="External"/><Relationship Id="rId51" Type="http://schemas.openxmlformats.org/officeDocument/2006/relationships/hyperlink" Target="consultantplus://offline/ref=9BD39F9FD5C2C2E1067DC1F69C785CA7EC518A67229BAF1D137A57AAE134F8CAB61793FB7A093B002EC12An2OFJ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4212</Words>
  <Characters>24010</Characters>
  <Application>Microsoft Office Word</Application>
  <DocSecurity>0</DocSecurity>
  <Lines>200</Lines>
  <Paragraphs>56</Paragraphs>
  <ScaleCrop>false</ScaleCrop>
  <Company/>
  <LinksUpToDate>false</LinksUpToDate>
  <CharactersWithSpaces>28166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Доронина Наталья Александровна</dc:creator>
  <cp:lastModifiedBy>Доронина Наталья Александровна</cp:lastModifiedBy>
  <cp:revision>1</cp:revision>
  <dcterms:created xsi:type="dcterms:W3CDTF">2015-09-16T09:14:00Z</dcterms:created>
  <dcterms:modified xsi:type="dcterms:W3CDTF">2015-09-16T09:15:00Z</dcterms:modified>
</cp:coreProperties>
</file>