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10AF" w:rsidRDefault="00CB10AF">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CB10AF" w:rsidRDefault="00CB10AF">
      <w:pPr>
        <w:pStyle w:val="ConsPlusNormal"/>
        <w:jc w:val="both"/>
        <w:outlineLvl w:val="0"/>
      </w:pPr>
    </w:p>
    <w:p w:rsidR="00CB10AF" w:rsidRDefault="00CB10AF">
      <w:pPr>
        <w:pStyle w:val="ConsPlusTitle"/>
        <w:jc w:val="center"/>
        <w:outlineLvl w:val="0"/>
      </w:pPr>
      <w:r>
        <w:t>ПРАВИТЕЛЬСТВО ТЮМЕНСКОЙ ОБЛАСТИ</w:t>
      </w:r>
    </w:p>
    <w:p w:rsidR="00CB10AF" w:rsidRDefault="00CB10AF">
      <w:pPr>
        <w:pStyle w:val="ConsPlusTitle"/>
        <w:jc w:val="center"/>
      </w:pPr>
    </w:p>
    <w:p w:rsidR="00CB10AF" w:rsidRDefault="00CB10AF">
      <w:pPr>
        <w:pStyle w:val="ConsPlusTitle"/>
        <w:jc w:val="center"/>
      </w:pPr>
      <w:r>
        <w:t>ПОСТАНОВЛЕНИЕ</w:t>
      </w:r>
    </w:p>
    <w:p w:rsidR="00CB10AF" w:rsidRDefault="00CB10AF">
      <w:pPr>
        <w:pStyle w:val="ConsPlusTitle"/>
        <w:jc w:val="center"/>
      </w:pPr>
      <w:r>
        <w:t>от 7 мая 2007 г. N 105-п</w:t>
      </w:r>
    </w:p>
    <w:p w:rsidR="00CB10AF" w:rsidRDefault="00CB10AF">
      <w:pPr>
        <w:pStyle w:val="ConsPlusTitle"/>
        <w:jc w:val="center"/>
      </w:pPr>
    </w:p>
    <w:p w:rsidR="00CB10AF" w:rsidRDefault="00CB10AF">
      <w:pPr>
        <w:pStyle w:val="ConsPlusTitle"/>
        <w:jc w:val="center"/>
      </w:pPr>
      <w:r>
        <w:t>О ПОРЯДКАХ ПРЕДОСТАВЛЕНИЯ ПОДДЕРЖКИ СУБЪЕКТАМ ДЕЯТЕЛЬНОСТИ</w:t>
      </w:r>
    </w:p>
    <w:p w:rsidR="00CB10AF" w:rsidRDefault="00CB10AF">
      <w:pPr>
        <w:pStyle w:val="ConsPlusTitle"/>
        <w:jc w:val="center"/>
      </w:pPr>
      <w:r>
        <w:t>В СФЕРЕ ПРОМЫШЛЕННОСТИ, УПРАВЛЯЮЩИМ КОМПАНИЯМ</w:t>
      </w:r>
    </w:p>
    <w:p w:rsidR="00CB10AF" w:rsidRDefault="00CB10AF">
      <w:pPr>
        <w:pStyle w:val="ConsPlusTitle"/>
        <w:jc w:val="center"/>
      </w:pPr>
      <w:r>
        <w:t>ИНДУСТРИАЛЬНЫХ (ПРОМЫШЛЕННЫХ) ПАРКОВ</w:t>
      </w:r>
    </w:p>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center"/>
            </w:pPr>
            <w:r>
              <w:rPr>
                <w:color w:val="392C69"/>
              </w:rPr>
              <w:t>Список изменяющих документов</w:t>
            </w:r>
          </w:p>
          <w:p w:rsidR="00CB10AF" w:rsidRDefault="00CB10AF">
            <w:pPr>
              <w:pStyle w:val="ConsPlusNormal"/>
              <w:jc w:val="center"/>
            </w:pPr>
            <w:r>
              <w:rPr>
                <w:color w:val="392C69"/>
              </w:rPr>
              <w:t xml:space="preserve">(в ред. постановлений Правительства Тюменской области от 01.04.2008 </w:t>
            </w:r>
            <w:hyperlink r:id="rId5" w:history="1">
              <w:r>
                <w:rPr>
                  <w:color w:val="0000FF"/>
                </w:rPr>
                <w:t>N 100-п</w:t>
              </w:r>
            </w:hyperlink>
            <w:r>
              <w:rPr>
                <w:color w:val="392C69"/>
              </w:rPr>
              <w:t>,</w:t>
            </w:r>
          </w:p>
          <w:p w:rsidR="00CB10AF" w:rsidRDefault="00CB10AF">
            <w:pPr>
              <w:pStyle w:val="ConsPlusNormal"/>
              <w:jc w:val="center"/>
            </w:pPr>
            <w:r>
              <w:rPr>
                <w:color w:val="392C69"/>
              </w:rPr>
              <w:t xml:space="preserve">от 08.12.2008 </w:t>
            </w:r>
            <w:hyperlink r:id="rId6" w:history="1">
              <w:r>
                <w:rPr>
                  <w:color w:val="0000FF"/>
                </w:rPr>
                <w:t>N 343-п</w:t>
              </w:r>
            </w:hyperlink>
            <w:r>
              <w:rPr>
                <w:color w:val="392C69"/>
              </w:rPr>
              <w:t xml:space="preserve">, от 23.03.2009 </w:t>
            </w:r>
            <w:hyperlink r:id="rId7" w:history="1">
              <w:r>
                <w:rPr>
                  <w:color w:val="0000FF"/>
                </w:rPr>
                <w:t>N 85-п</w:t>
              </w:r>
            </w:hyperlink>
            <w:r>
              <w:rPr>
                <w:color w:val="392C69"/>
              </w:rPr>
              <w:t xml:space="preserve">, от 12.10.2009 </w:t>
            </w:r>
            <w:hyperlink r:id="rId8" w:history="1">
              <w:r>
                <w:rPr>
                  <w:color w:val="0000FF"/>
                </w:rPr>
                <w:t>N 290-п</w:t>
              </w:r>
            </w:hyperlink>
            <w:r>
              <w:rPr>
                <w:color w:val="392C69"/>
              </w:rPr>
              <w:t>,</w:t>
            </w:r>
          </w:p>
          <w:p w:rsidR="00CB10AF" w:rsidRDefault="00CB10AF">
            <w:pPr>
              <w:pStyle w:val="ConsPlusNormal"/>
              <w:jc w:val="center"/>
            </w:pPr>
            <w:r>
              <w:rPr>
                <w:color w:val="392C69"/>
              </w:rPr>
              <w:t xml:space="preserve">от 16.11.2009 </w:t>
            </w:r>
            <w:hyperlink r:id="rId9" w:history="1">
              <w:r>
                <w:rPr>
                  <w:color w:val="0000FF"/>
                </w:rPr>
                <w:t>N 323-п</w:t>
              </w:r>
            </w:hyperlink>
            <w:r>
              <w:rPr>
                <w:color w:val="392C69"/>
              </w:rPr>
              <w:t xml:space="preserve">, от 05.04.2010 </w:t>
            </w:r>
            <w:hyperlink r:id="rId10" w:history="1">
              <w:r>
                <w:rPr>
                  <w:color w:val="0000FF"/>
                </w:rPr>
                <w:t>N 101-п</w:t>
              </w:r>
            </w:hyperlink>
            <w:r>
              <w:rPr>
                <w:color w:val="392C69"/>
              </w:rPr>
              <w:t xml:space="preserve">, от 02.07.2010 </w:t>
            </w:r>
            <w:hyperlink r:id="rId11" w:history="1">
              <w:r>
                <w:rPr>
                  <w:color w:val="0000FF"/>
                </w:rPr>
                <w:t>N 192-п</w:t>
              </w:r>
            </w:hyperlink>
            <w:r>
              <w:rPr>
                <w:color w:val="392C69"/>
              </w:rPr>
              <w:t>,</w:t>
            </w:r>
          </w:p>
          <w:p w:rsidR="00CB10AF" w:rsidRDefault="00CB10AF">
            <w:pPr>
              <w:pStyle w:val="ConsPlusNormal"/>
              <w:jc w:val="center"/>
            </w:pPr>
            <w:r>
              <w:rPr>
                <w:color w:val="392C69"/>
              </w:rPr>
              <w:t xml:space="preserve">от 13.08.2010 </w:t>
            </w:r>
            <w:hyperlink r:id="rId12" w:history="1">
              <w:r>
                <w:rPr>
                  <w:color w:val="0000FF"/>
                </w:rPr>
                <w:t>N 224-п</w:t>
              </w:r>
            </w:hyperlink>
            <w:r>
              <w:rPr>
                <w:color w:val="392C69"/>
              </w:rPr>
              <w:t xml:space="preserve">, от 29.11.2010 </w:t>
            </w:r>
            <w:hyperlink r:id="rId13" w:history="1">
              <w:r>
                <w:rPr>
                  <w:color w:val="0000FF"/>
                </w:rPr>
                <w:t>N 335-п</w:t>
              </w:r>
            </w:hyperlink>
            <w:r>
              <w:rPr>
                <w:color w:val="392C69"/>
              </w:rPr>
              <w:t xml:space="preserve">, от 11.04.2011 </w:t>
            </w:r>
            <w:hyperlink r:id="rId14" w:history="1">
              <w:r>
                <w:rPr>
                  <w:color w:val="0000FF"/>
                </w:rPr>
                <w:t>N 112-п</w:t>
              </w:r>
            </w:hyperlink>
            <w:r>
              <w:rPr>
                <w:color w:val="392C69"/>
              </w:rPr>
              <w:t>,</w:t>
            </w:r>
          </w:p>
          <w:p w:rsidR="00CB10AF" w:rsidRDefault="00CB10AF">
            <w:pPr>
              <w:pStyle w:val="ConsPlusNormal"/>
              <w:jc w:val="center"/>
            </w:pPr>
            <w:r>
              <w:rPr>
                <w:color w:val="392C69"/>
              </w:rPr>
              <w:t xml:space="preserve">от 21.09.2011 </w:t>
            </w:r>
            <w:hyperlink r:id="rId15" w:history="1">
              <w:r>
                <w:rPr>
                  <w:color w:val="0000FF"/>
                </w:rPr>
                <w:t>N 315-п</w:t>
              </w:r>
            </w:hyperlink>
            <w:r>
              <w:rPr>
                <w:color w:val="392C69"/>
              </w:rPr>
              <w:t xml:space="preserve">, от 20.06.2012 </w:t>
            </w:r>
            <w:hyperlink r:id="rId16" w:history="1">
              <w:r>
                <w:rPr>
                  <w:color w:val="0000FF"/>
                </w:rPr>
                <w:t>N 247-п</w:t>
              </w:r>
            </w:hyperlink>
            <w:r>
              <w:rPr>
                <w:color w:val="392C69"/>
              </w:rPr>
              <w:t xml:space="preserve">, от 25.07.2012 </w:t>
            </w:r>
            <w:hyperlink r:id="rId17" w:history="1">
              <w:r>
                <w:rPr>
                  <w:color w:val="0000FF"/>
                </w:rPr>
                <w:t>N 292-п</w:t>
              </w:r>
            </w:hyperlink>
            <w:r>
              <w:rPr>
                <w:color w:val="392C69"/>
              </w:rPr>
              <w:t>,</w:t>
            </w:r>
          </w:p>
          <w:p w:rsidR="00CB10AF" w:rsidRDefault="00CB10AF">
            <w:pPr>
              <w:pStyle w:val="ConsPlusNormal"/>
              <w:jc w:val="center"/>
            </w:pPr>
            <w:r>
              <w:rPr>
                <w:color w:val="392C69"/>
              </w:rPr>
              <w:t xml:space="preserve">от 21.11.2012 </w:t>
            </w:r>
            <w:hyperlink r:id="rId18" w:history="1">
              <w:r>
                <w:rPr>
                  <w:color w:val="0000FF"/>
                </w:rPr>
                <w:t>N 484-п</w:t>
              </w:r>
            </w:hyperlink>
            <w:r>
              <w:rPr>
                <w:color w:val="392C69"/>
              </w:rPr>
              <w:t xml:space="preserve">, от 04.02.2013 </w:t>
            </w:r>
            <w:hyperlink r:id="rId19" w:history="1">
              <w:r>
                <w:rPr>
                  <w:color w:val="0000FF"/>
                </w:rPr>
                <w:t>N 40-п</w:t>
              </w:r>
            </w:hyperlink>
            <w:r>
              <w:rPr>
                <w:color w:val="392C69"/>
              </w:rPr>
              <w:t xml:space="preserve">, от 13.05.2013 </w:t>
            </w:r>
            <w:hyperlink r:id="rId20" w:history="1">
              <w:r>
                <w:rPr>
                  <w:color w:val="0000FF"/>
                </w:rPr>
                <w:t>N 158-п</w:t>
              </w:r>
            </w:hyperlink>
            <w:r>
              <w:rPr>
                <w:color w:val="392C69"/>
              </w:rPr>
              <w:t>,</w:t>
            </w:r>
          </w:p>
          <w:p w:rsidR="00CB10AF" w:rsidRDefault="00CB10AF">
            <w:pPr>
              <w:pStyle w:val="ConsPlusNormal"/>
              <w:jc w:val="center"/>
            </w:pPr>
            <w:r>
              <w:rPr>
                <w:color w:val="392C69"/>
              </w:rPr>
              <w:t xml:space="preserve">от 22.07.2013 </w:t>
            </w:r>
            <w:hyperlink r:id="rId21" w:history="1">
              <w:r>
                <w:rPr>
                  <w:color w:val="0000FF"/>
                </w:rPr>
                <w:t>N 295-п</w:t>
              </w:r>
            </w:hyperlink>
            <w:r>
              <w:rPr>
                <w:color w:val="392C69"/>
              </w:rPr>
              <w:t xml:space="preserve">, от 27.12.2013 </w:t>
            </w:r>
            <w:hyperlink r:id="rId22" w:history="1">
              <w:r>
                <w:rPr>
                  <w:color w:val="0000FF"/>
                </w:rPr>
                <w:t>N 608-п</w:t>
              </w:r>
            </w:hyperlink>
            <w:r>
              <w:rPr>
                <w:color w:val="392C69"/>
              </w:rPr>
              <w:t xml:space="preserve">, от 21.07.2014 </w:t>
            </w:r>
            <w:hyperlink r:id="rId23" w:history="1">
              <w:r>
                <w:rPr>
                  <w:color w:val="0000FF"/>
                </w:rPr>
                <w:t>N 397-п</w:t>
              </w:r>
            </w:hyperlink>
            <w:r>
              <w:rPr>
                <w:color w:val="392C69"/>
              </w:rPr>
              <w:t>,</w:t>
            </w:r>
          </w:p>
          <w:p w:rsidR="00CB10AF" w:rsidRDefault="00CB10AF">
            <w:pPr>
              <w:pStyle w:val="ConsPlusNormal"/>
              <w:jc w:val="center"/>
            </w:pPr>
            <w:r>
              <w:rPr>
                <w:color w:val="392C69"/>
              </w:rPr>
              <w:t xml:space="preserve">от 26.11.2014 </w:t>
            </w:r>
            <w:hyperlink r:id="rId24" w:history="1">
              <w:r>
                <w:rPr>
                  <w:color w:val="0000FF"/>
                </w:rPr>
                <w:t>N 591-п</w:t>
              </w:r>
            </w:hyperlink>
            <w:r>
              <w:rPr>
                <w:color w:val="392C69"/>
              </w:rPr>
              <w:t xml:space="preserve">, от 11.06.2015 </w:t>
            </w:r>
            <w:hyperlink r:id="rId25" w:history="1">
              <w:r>
                <w:rPr>
                  <w:color w:val="0000FF"/>
                </w:rPr>
                <w:t>N 259-п</w:t>
              </w:r>
            </w:hyperlink>
            <w:r>
              <w:rPr>
                <w:color w:val="392C69"/>
              </w:rPr>
              <w:t xml:space="preserve">, от 29.06.2015 </w:t>
            </w:r>
            <w:hyperlink r:id="rId26" w:history="1">
              <w:r>
                <w:rPr>
                  <w:color w:val="0000FF"/>
                </w:rPr>
                <w:t>N 295-п</w:t>
              </w:r>
            </w:hyperlink>
            <w:r>
              <w:rPr>
                <w:color w:val="392C69"/>
              </w:rPr>
              <w:t>,</w:t>
            </w:r>
          </w:p>
          <w:p w:rsidR="00CB10AF" w:rsidRDefault="00CB10AF">
            <w:pPr>
              <w:pStyle w:val="ConsPlusNormal"/>
              <w:jc w:val="center"/>
            </w:pPr>
            <w:r>
              <w:rPr>
                <w:color w:val="392C69"/>
              </w:rPr>
              <w:t xml:space="preserve">от 20.07.2015 </w:t>
            </w:r>
            <w:hyperlink r:id="rId27" w:history="1">
              <w:r>
                <w:rPr>
                  <w:color w:val="0000FF"/>
                </w:rPr>
                <w:t>N 338-п</w:t>
              </w:r>
            </w:hyperlink>
            <w:r>
              <w:rPr>
                <w:color w:val="392C69"/>
              </w:rPr>
              <w:t xml:space="preserve">, от 08.12.2015 </w:t>
            </w:r>
            <w:hyperlink r:id="rId28" w:history="1">
              <w:r>
                <w:rPr>
                  <w:color w:val="0000FF"/>
                </w:rPr>
                <w:t>N 572-п</w:t>
              </w:r>
            </w:hyperlink>
            <w:r>
              <w:rPr>
                <w:color w:val="392C69"/>
              </w:rPr>
              <w:t xml:space="preserve">, от 02.03.2016 </w:t>
            </w:r>
            <w:hyperlink r:id="rId29" w:history="1">
              <w:r>
                <w:rPr>
                  <w:color w:val="0000FF"/>
                </w:rPr>
                <w:t>N 81-п</w:t>
              </w:r>
            </w:hyperlink>
            <w:r>
              <w:rPr>
                <w:color w:val="392C69"/>
              </w:rPr>
              <w:t>,</w:t>
            </w:r>
          </w:p>
          <w:p w:rsidR="00CB10AF" w:rsidRDefault="00CB10AF">
            <w:pPr>
              <w:pStyle w:val="ConsPlusNormal"/>
              <w:jc w:val="center"/>
            </w:pPr>
            <w:r>
              <w:rPr>
                <w:color w:val="392C69"/>
              </w:rPr>
              <w:t xml:space="preserve">от 17.06.2016 </w:t>
            </w:r>
            <w:hyperlink r:id="rId30" w:history="1">
              <w:r>
                <w:rPr>
                  <w:color w:val="0000FF"/>
                </w:rPr>
                <w:t>N 242-п</w:t>
              </w:r>
            </w:hyperlink>
            <w:r>
              <w:rPr>
                <w:color w:val="392C69"/>
              </w:rPr>
              <w:t xml:space="preserve">, от 16.09.2016 </w:t>
            </w:r>
            <w:hyperlink r:id="rId31" w:history="1">
              <w:r>
                <w:rPr>
                  <w:color w:val="0000FF"/>
                </w:rPr>
                <w:t>N 405-п</w:t>
              </w:r>
            </w:hyperlink>
            <w:r>
              <w:rPr>
                <w:color w:val="392C69"/>
              </w:rPr>
              <w:t xml:space="preserve">, от 31.05.2017 </w:t>
            </w:r>
            <w:hyperlink r:id="rId32" w:history="1">
              <w:r>
                <w:rPr>
                  <w:color w:val="0000FF"/>
                </w:rPr>
                <w:t>N 216-п</w:t>
              </w:r>
            </w:hyperlink>
            <w:r>
              <w:rPr>
                <w:color w:val="392C69"/>
              </w:rPr>
              <w:t>,</w:t>
            </w:r>
          </w:p>
          <w:p w:rsidR="00CB10AF" w:rsidRDefault="00CB10AF">
            <w:pPr>
              <w:pStyle w:val="ConsPlusNormal"/>
              <w:jc w:val="center"/>
            </w:pPr>
            <w:r>
              <w:rPr>
                <w:color w:val="392C69"/>
              </w:rPr>
              <w:t xml:space="preserve">от 09.06.2017 </w:t>
            </w:r>
            <w:hyperlink r:id="rId33" w:history="1">
              <w:r>
                <w:rPr>
                  <w:color w:val="0000FF"/>
                </w:rPr>
                <w:t>N 236-п</w:t>
              </w:r>
            </w:hyperlink>
            <w:r>
              <w:rPr>
                <w:color w:val="392C69"/>
              </w:rPr>
              <w:t xml:space="preserve">, от 28.12.2017 </w:t>
            </w:r>
            <w:hyperlink r:id="rId34" w:history="1">
              <w:r>
                <w:rPr>
                  <w:color w:val="0000FF"/>
                </w:rPr>
                <w:t>N 698-п</w:t>
              </w:r>
            </w:hyperlink>
            <w:r>
              <w:rPr>
                <w:color w:val="392C69"/>
              </w:rPr>
              <w:t xml:space="preserve">, от 05.06.2018 </w:t>
            </w:r>
            <w:hyperlink r:id="rId35" w:history="1">
              <w:r>
                <w:rPr>
                  <w:color w:val="0000FF"/>
                </w:rPr>
                <w:t>N 216-п</w:t>
              </w:r>
            </w:hyperlink>
            <w:r>
              <w:rPr>
                <w:color w:val="392C69"/>
              </w:rPr>
              <w:t>,</w:t>
            </w:r>
          </w:p>
          <w:p w:rsidR="00CB10AF" w:rsidRDefault="00CB10AF">
            <w:pPr>
              <w:pStyle w:val="ConsPlusNormal"/>
              <w:jc w:val="center"/>
            </w:pPr>
            <w:r>
              <w:rPr>
                <w:color w:val="392C69"/>
              </w:rPr>
              <w:t xml:space="preserve">от 01.07.2019 </w:t>
            </w:r>
            <w:hyperlink r:id="rId36" w:history="1">
              <w:r>
                <w:rPr>
                  <w:color w:val="0000FF"/>
                </w:rPr>
                <w:t>N 207-п</w:t>
              </w:r>
            </w:hyperlink>
            <w:r>
              <w:rPr>
                <w:color w:val="392C69"/>
              </w:rPr>
              <w:t xml:space="preserve">, от 26.06.2020 </w:t>
            </w:r>
            <w:hyperlink r:id="rId37" w:history="1">
              <w:r>
                <w:rPr>
                  <w:color w:val="0000FF"/>
                </w:rPr>
                <w:t>N 417-п</w:t>
              </w:r>
            </w:hyperlink>
            <w:r>
              <w:rPr>
                <w:color w:val="392C69"/>
              </w:rPr>
              <w:t xml:space="preserve">, от 13.04.2021 </w:t>
            </w:r>
            <w:hyperlink r:id="rId38" w:history="1">
              <w:r>
                <w:rPr>
                  <w:color w:val="0000FF"/>
                </w:rPr>
                <w:t>N 184-п</w:t>
              </w:r>
            </w:hyperlink>
            <w:r>
              <w:rPr>
                <w:color w:val="392C69"/>
              </w:rPr>
              <w:t>)</w:t>
            </w:r>
          </w:p>
        </w:tc>
      </w:tr>
    </w:tbl>
    <w:p w:rsidR="00CB10AF" w:rsidRDefault="00CB10AF">
      <w:pPr>
        <w:pStyle w:val="ConsPlusNormal"/>
        <w:jc w:val="both"/>
      </w:pPr>
    </w:p>
    <w:p w:rsidR="00CB10AF" w:rsidRDefault="00CB10AF">
      <w:pPr>
        <w:pStyle w:val="ConsPlusNormal"/>
        <w:ind w:firstLine="540"/>
        <w:jc w:val="both"/>
      </w:pPr>
      <w:r>
        <w:t xml:space="preserve">В целях предоставления поддержки субъектам деятельности в сфере промышленности в соответствии с </w:t>
      </w:r>
      <w:hyperlink r:id="rId39" w:history="1">
        <w:r>
          <w:rPr>
            <w:color w:val="0000FF"/>
          </w:rPr>
          <w:t>Законом</w:t>
        </w:r>
      </w:hyperlink>
      <w:r>
        <w:t xml:space="preserve"> Тюменской области от 28.12.2004 </w:t>
      </w:r>
      <w:hyperlink r:id="rId40" w:history="1">
        <w:r>
          <w:rPr>
            <w:color w:val="0000FF"/>
          </w:rPr>
          <w:t>N 295</w:t>
        </w:r>
      </w:hyperlink>
      <w:r>
        <w:t xml:space="preserve"> "О промышленной политике в Тюменской области" в соответствии с </w:t>
      </w:r>
      <w:hyperlink r:id="rId41" w:history="1">
        <w:r>
          <w:rPr>
            <w:color w:val="0000FF"/>
          </w:rPr>
          <w:t>подпунктом "г" статьи 4</w:t>
        </w:r>
      </w:hyperlink>
      <w:r>
        <w:t xml:space="preserve"> Закона Тюменской области от 08.07.2003 N 159 "О государственной поддержке инвестиционной деятельности в Тюменской области" в рамках реализации мероприятий государственной </w:t>
      </w:r>
      <w:hyperlink r:id="rId42" w:history="1">
        <w:r>
          <w:rPr>
            <w:color w:val="0000FF"/>
          </w:rPr>
          <w:t>программы</w:t>
        </w:r>
      </w:hyperlink>
      <w:r>
        <w:t xml:space="preserve"> Тюменской области "Развитие промышленности и инвестиционной деятельности", утвержденной постановлением Правительства Тюменской области от 03.12.2018 N 458-п "Об утверждении государственной программы тюменской области "Развитие промышленности и инвестиционной деятельности" и признании утратившими силу некоторых нормативных правовых актов", в соответствии со </w:t>
      </w:r>
      <w:hyperlink r:id="rId43" w:history="1">
        <w:r>
          <w:rPr>
            <w:color w:val="0000FF"/>
          </w:rPr>
          <w:t>статьей 78</w:t>
        </w:r>
      </w:hyperlink>
      <w:r>
        <w:t xml:space="preserve"> Бюджетного кодекса Российской Федерации, а также с учетом положений </w:t>
      </w:r>
      <w:hyperlink r:id="rId44" w:history="1">
        <w:r>
          <w:rPr>
            <w:color w:val="0000FF"/>
          </w:rPr>
          <w:t>постановления</w:t>
        </w:r>
      </w:hyperlink>
      <w:r>
        <w:t xml:space="preserve"> Правительства Российской Федерации от 18.09.2020 N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p>
    <w:p w:rsidR="00CB10AF" w:rsidRDefault="00CB10AF">
      <w:pPr>
        <w:pStyle w:val="ConsPlusNormal"/>
        <w:jc w:val="both"/>
      </w:pPr>
      <w:r>
        <w:t xml:space="preserve">(преамбула в ред. </w:t>
      </w:r>
      <w:hyperlink r:id="rId45"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1. Утвердить </w:t>
      </w:r>
      <w:hyperlink w:anchor="P46" w:history="1">
        <w:r>
          <w:rPr>
            <w:color w:val="0000FF"/>
          </w:rPr>
          <w:t>Порядок</w:t>
        </w:r>
      </w:hyperlink>
      <w:r>
        <w:t xml:space="preserve"> предоставления поддержки субъектам деятельности в сфере промышленности согласно приложению N 1 к настоящему постановлению.</w:t>
      </w:r>
    </w:p>
    <w:p w:rsidR="00CB10AF" w:rsidRDefault="00CB10AF">
      <w:pPr>
        <w:pStyle w:val="ConsPlusNormal"/>
        <w:jc w:val="both"/>
      </w:pPr>
      <w:r>
        <w:t xml:space="preserve">(п. 1 в ред. </w:t>
      </w:r>
      <w:hyperlink r:id="rId46"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1.1. Утвердить </w:t>
      </w:r>
      <w:hyperlink w:anchor="P1528" w:history="1">
        <w:r>
          <w:rPr>
            <w:color w:val="0000FF"/>
          </w:rPr>
          <w:t>Порядок</w:t>
        </w:r>
      </w:hyperlink>
      <w:r>
        <w:t xml:space="preserve"> предоставления поддержки управляющим компаниям индустриальных (промышленных) парков согласно приложению N 2 к настоящему постановлению.</w:t>
      </w:r>
    </w:p>
    <w:p w:rsidR="00CB10AF" w:rsidRDefault="00CB10AF">
      <w:pPr>
        <w:pStyle w:val="ConsPlusNormal"/>
        <w:jc w:val="both"/>
      </w:pPr>
      <w:r>
        <w:t xml:space="preserve">(п. 1.1 в ред. </w:t>
      </w:r>
      <w:hyperlink r:id="rId47"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1.2. Утвердить </w:t>
      </w:r>
      <w:hyperlink w:anchor="P1950" w:history="1">
        <w:r>
          <w:rPr>
            <w:color w:val="0000FF"/>
          </w:rPr>
          <w:t>Порядок</w:t>
        </w:r>
      </w:hyperlink>
      <w:r>
        <w:t xml:space="preserve"> отбора субъектов деятельности в сфере промышленности на получение поддержки в форме субсидии на выполнение научно-исследовательских работ, опытно-</w:t>
      </w:r>
      <w:r>
        <w:lastRenderedPageBreak/>
        <w:t>конструкторских и технологических работ для реализации комплексных проектов по созданию высокотехнологичного производства согласно приложению N 3 к настоящему постановлению.</w:t>
      </w:r>
    </w:p>
    <w:p w:rsidR="00CB10AF" w:rsidRDefault="00CB10AF">
      <w:pPr>
        <w:pStyle w:val="ConsPlusNormal"/>
        <w:jc w:val="both"/>
      </w:pPr>
      <w:r>
        <w:t>(</w:t>
      </w:r>
      <w:proofErr w:type="spellStart"/>
      <w:r>
        <w:t>пп</w:t>
      </w:r>
      <w:proofErr w:type="spellEnd"/>
      <w:r>
        <w:t xml:space="preserve">. 1.2 введен </w:t>
      </w:r>
      <w:hyperlink r:id="rId48" w:history="1">
        <w:r>
          <w:rPr>
            <w:color w:val="0000FF"/>
          </w:rPr>
          <w:t>постановлением</w:t>
        </w:r>
      </w:hyperlink>
      <w:r>
        <w:t xml:space="preserve"> Правительства Тюменской области от 09.06.2017 N 236-п; в ред. </w:t>
      </w:r>
      <w:hyperlink r:id="rId49" w:history="1">
        <w:r>
          <w:rPr>
            <w:color w:val="0000FF"/>
          </w:rPr>
          <w:t>постановления</w:t>
        </w:r>
      </w:hyperlink>
      <w:r>
        <w:t xml:space="preserve"> Правительства Тюменской области от 01.07.2019 N 207-п)</w:t>
      </w:r>
    </w:p>
    <w:p w:rsidR="00CB10AF" w:rsidRDefault="00CB10AF">
      <w:pPr>
        <w:pStyle w:val="ConsPlusNormal"/>
        <w:spacing w:before="220"/>
        <w:ind w:firstLine="540"/>
        <w:jc w:val="both"/>
      </w:pPr>
      <w:r>
        <w:t xml:space="preserve">2. Признать утратившими силу </w:t>
      </w:r>
      <w:hyperlink r:id="rId50" w:history="1">
        <w:r>
          <w:rPr>
            <w:color w:val="0000FF"/>
          </w:rPr>
          <w:t>постановление</w:t>
        </w:r>
      </w:hyperlink>
      <w:r>
        <w:t xml:space="preserve"> администрации Тюменской области от 29.12.2004 N 238-пк "О порядке отбора промышленных предприятий и субъектов малого предпринимательства для получения государственной поддержки", постановления Правительства Тюменской области от 13.06.2005 </w:t>
      </w:r>
      <w:hyperlink r:id="rId51" w:history="1">
        <w:r>
          <w:rPr>
            <w:color w:val="0000FF"/>
          </w:rPr>
          <w:t>N 76-п</w:t>
        </w:r>
      </w:hyperlink>
      <w:r>
        <w:t xml:space="preserve"> "О внесении изменений и дополнений в постановление от 29.12.2004 N 238-пк", от 15.08.2005 </w:t>
      </w:r>
      <w:hyperlink r:id="rId52" w:history="1">
        <w:r>
          <w:rPr>
            <w:color w:val="0000FF"/>
          </w:rPr>
          <w:t>N 133-п</w:t>
        </w:r>
      </w:hyperlink>
      <w:r>
        <w:t xml:space="preserve"> "О внесении изменений и дополнений в постановление от 29.12.2004 N 238-пк", от 29.11.2006 </w:t>
      </w:r>
      <w:hyperlink r:id="rId53" w:history="1">
        <w:r>
          <w:rPr>
            <w:color w:val="0000FF"/>
          </w:rPr>
          <w:t>N 278-п</w:t>
        </w:r>
      </w:hyperlink>
      <w:r>
        <w:t xml:space="preserve"> "О внесении изменений в постановление от 29.12.2004 N 238-пк".</w:t>
      </w:r>
    </w:p>
    <w:p w:rsidR="00CB10AF" w:rsidRDefault="00CB10AF">
      <w:pPr>
        <w:pStyle w:val="ConsPlusNormal"/>
        <w:spacing w:before="220"/>
        <w:ind w:firstLine="540"/>
        <w:jc w:val="both"/>
      </w:pPr>
      <w:r>
        <w:t xml:space="preserve">3. Исключен. - </w:t>
      </w:r>
      <w:hyperlink r:id="rId54" w:history="1">
        <w:r>
          <w:rPr>
            <w:color w:val="0000FF"/>
          </w:rPr>
          <w:t>Постановление</w:t>
        </w:r>
      </w:hyperlink>
      <w:r>
        <w:t xml:space="preserve"> Правительства Тюменской области от 20.06.2012 N 247-п.</w:t>
      </w:r>
    </w:p>
    <w:p w:rsidR="00CB10AF" w:rsidRDefault="00CB10AF">
      <w:pPr>
        <w:pStyle w:val="ConsPlusNormal"/>
        <w:jc w:val="both"/>
      </w:pPr>
    </w:p>
    <w:p w:rsidR="00CB10AF" w:rsidRDefault="00CB10AF">
      <w:pPr>
        <w:pStyle w:val="ConsPlusNormal"/>
        <w:jc w:val="right"/>
      </w:pPr>
      <w:r>
        <w:t>Губернатор области</w:t>
      </w:r>
    </w:p>
    <w:p w:rsidR="00CB10AF" w:rsidRDefault="00CB10AF">
      <w:pPr>
        <w:pStyle w:val="ConsPlusNormal"/>
        <w:jc w:val="right"/>
      </w:pPr>
      <w:r>
        <w:t>В.В.ЯКУШЕВ</w:t>
      </w: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right"/>
        <w:outlineLvl w:val="0"/>
      </w:pPr>
      <w:r>
        <w:t>Приложение N 1</w:t>
      </w:r>
    </w:p>
    <w:p w:rsidR="00CB10AF" w:rsidRDefault="00CB10AF">
      <w:pPr>
        <w:pStyle w:val="ConsPlusNormal"/>
        <w:jc w:val="right"/>
      </w:pPr>
      <w:r>
        <w:t>к постановлению Правительства</w:t>
      </w:r>
    </w:p>
    <w:p w:rsidR="00CB10AF" w:rsidRDefault="00CB10AF">
      <w:pPr>
        <w:pStyle w:val="ConsPlusNormal"/>
        <w:jc w:val="right"/>
      </w:pPr>
      <w:r>
        <w:t>Тюменской области</w:t>
      </w:r>
    </w:p>
    <w:p w:rsidR="00CB10AF" w:rsidRDefault="00CB10AF">
      <w:pPr>
        <w:pStyle w:val="ConsPlusNormal"/>
        <w:jc w:val="right"/>
      </w:pPr>
      <w:r>
        <w:t>от 7 мая 2007 г. N 105-п</w:t>
      </w:r>
    </w:p>
    <w:p w:rsidR="00CB10AF" w:rsidRDefault="00CB10AF">
      <w:pPr>
        <w:pStyle w:val="ConsPlusNormal"/>
        <w:jc w:val="both"/>
      </w:pPr>
    </w:p>
    <w:p w:rsidR="00CB10AF" w:rsidRDefault="00CB10AF">
      <w:pPr>
        <w:pStyle w:val="ConsPlusTitle"/>
        <w:jc w:val="center"/>
      </w:pPr>
      <w:bookmarkStart w:id="0" w:name="P46"/>
      <w:bookmarkEnd w:id="0"/>
      <w:r>
        <w:t>ПОРЯДОК</w:t>
      </w:r>
    </w:p>
    <w:p w:rsidR="00CB10AF" w:rsidRDefault="00CB10AF">
      <w:pPr>
        <w:pStyle w:val="ConsPlusTitle"/>
        <w:jc w:val="center"/>
      </w:pPr>
      <w:r>
        <w:t>ПРЕДОСТАВЛЕНИЯ ПОДДЕРЖКИ СУБЪЕКТАМ ДЕЯТЕЛЬНОСТИ</w:t>
      </w:r>
    </w:p>
    <w:p w:rsidR="00CB10AF" w:rsidRDefault="00CB10AF">
      <w:pPr>
        <w:pStyle w:val="ConsPlusTitle"/>
        <w:jc w:val="center"/>
      </w:pPr>
      <w:r>
        <w:t>В СФЕРЕ ПРОМЫШЛЕННОСТИ</w:t>
      </w:r>
    </w:p>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center"/>
            </w:pPr>
            <w:r>
              <w:rPr>
                <w:color w:val="392C69"/>
              </w:rPr>
              <w:t>Список изменяющих документов</w:t>
            </w:r>
          </w:p>
          <w:p w:rsidR="00CB10AF" w:rsidRDefault="00CB10AF">
            <w:pPr>
              <w:pStyle w:val="ConsPlusNormal"/>
              <w:jc w:val="center"/>
            </w:pPr>
            <w:r>
              <w:rPr>
                <w:color w:val="392C69"/>
              </w:rPr>
              <w:t xml:space="preserve">(в ред. постановлений Правительства Тюменской области от 31.05.2017 </w:t>
            </w:r>
            <w:hyperlink r:id="rId55" w:history="1">
              <w:r>
                <w:rPr>
                  <w:color w:val="0000FF"/>
                </w:rPr>
                <w:t>N 216-п</w:t>
              </w:r>
            </w:hyperlink>
            <w:r>
              <w:rPr>
                <w:color w:val="392C69"/>
              </w:rPr>
              <w:t>,</w:t>
            </w:r>
          </w:p>
          <w:p w:rsidR="00CB10AF" w:rsidRDefault="00CB10AF">
            <w:pPr>
              <w:pStyle w:val="ConsPlusNormal"/>
              <w:jc w:val="center"/>
            </w:pPr>
            <w:r>
              <w:rPr>
                <w:color w:val="392C69"/>
              </w:rPr>
              <w:t xml:space="preserve">от 28.12.2017 </w:t>
            </w:r>
            <w:hyperlink r:id="rId56" w:history="1">
              <w:r>
                <w:rPr>
                  <w:color w:val="0000FF"/>
                </w:rPr>
                <w:t>N 698-п</w:t>
              </w:r>
            </w:hyperlink>
            <w:r>
              <w:rPr>
                <w:color w:val="392C69"/>
              </w:rPr>
              <w:t xml:space="preserve">, от 05.06.2018 </w:t>
            </w:r>
            <w:hyperlink r:id="rId57" w:history="1">
              <w:r>
                <w:rPr>
                  <w:color w:val="0000FF"/>
                </w:rPr>
                <w:t>N 216-п</w:t>
              </w:r>
            </w:hyperlink>
            <w:r>
              <w:rPr>
                <w:color w:val="392C69"/>
              </w:rPr>
              <w:t xml:space="preserve">, от 01.07.2019 </w:t>
            </w:r>
            <w:hyperlink r:id="rId58" w:history="1">
              <w:r>
                <w:rPr>
                  <w:color w:val="0000FF"/>
                </w:rPr>
                <w:t>N 207-п</w:t>
              </w:r>
            </w:hyperlink>
            <w:r>
              <w:rPr>
                <w:color w:val="392C69"/>
              </w:rPr>
              <w:t>,</w:t>
            </w:r>
          </w:p>
          <w:p w:rsidR="00CB10AF" w:rsidRDefault="00CB10AF">
            <w:pPr>
              <w:pStyle w:val="ConsPlusNormal"/>
              <w:jc w:val="center"/>
            </w:pPr>
            <w:r>
              <w:rPr>
                <w:color w:val="392C69"/>
              </w:rPr>
              <w:t xml:space="preserve">от 26.06.2020 </w:t>
            </w:r>
            <w:hyperlink r:id="rId59" w:history="1">
              <w:r>
                <w:rPr>
                  <w:color w:val="0000FF"/>
                </w:rPr>
                <w:t>N 417-п</w:t>
              </w:r>
            </w:hyperlink>
            <w:r>
              <w:rPr>
                <w:color w:val="392C69"/>
              </w:rPr>
              <w:t xml:space="preserve">, от 13.04.2021 </w:t>
            </w:r>
            <w:hyperlink r:id="rId60" w:history="1">
              <w:r>
                <w:rPr>
                  <w:color w:val="0000FF"/>
                </w:rPr>
                <w:t>N 184-п</w:t>
              </w:r>
            </w:hyperlink>
            <w:r>
              <w:rPr>
                <w:color w:val="392C69"/>
              </w:rPr>
              <w:t>)</w:t>
            </w:r>
          </w:p>
        </w:tc>
      </w:tr>
    </w:tbl>
    <w:p w:rsidR="00CB10AF" w:rsidRDefault="00CB10AF">
      <w:pPr>
        <w:pStyle w:val="ConsPlusNormal"/>
        <w:jc w:val="both"/>
      </w:pPr>
    </w:p>
    <w:p w:rsidR="00CB10AF" w:rsidRDefault="00CB10AF">
      <w:pPr>
        <w:pStyle w:val="ConsPlusTitle"/>
        <w:jc w:val="center"/>
        <w:outlineLvl w:val="1"/>
      </w:pPr>
      <w:r>
        <w:t>I. Общие положения о предоставлении субсидий</w:t>
      </w:r>
    </w:p>
    <w:p w:rsidR="00CB10AF" w:rsidRDefault="00CB10AF">
      <w:pPr>
        <w:pStyle w:val="ConsPlusNormal"/>
        <w:jc w:val="both"/>
      </w:pPr>
    </w:p>
    <w:p w:rsidR="00CB10AF" w:rsidRDefault="00CB10AF">
      <w:pPr>
        <w:pStyle w:val="ConsPlusNormal"/>
        <w:ind w:firstLine="540"/>
        <w:jc w:val="both"/>
      </w:pPr>
      <w:bookmarkStart w:id="1" w:name="P56"/>
      <w:bookmarkEnd w:id="1"/>
      <w:r>
        <w:t>1.1. Порядок определяет категории субъектов деятельности в сфере промышленности Тюменской области для предоставления им поддержки в форме предоставления на безвозмездной, безвозвратной основе бюджетных средств (субсидий), а также цели, условия и порядок предоставления поддержки и порядок возврата субсидий в случае нарушения условий, установленных при их предоставлении.</w:t>
      </w:r>
    </w:p>
    <w:p w:rsidR="00CB10AF" w:rsidRDefault="00CB10AF">
      <w:pPr>
        <w:pStyle w:val="ConsPlusNormal"/>
        <w:jc w:val="both"/>
      </w:pPr>
      <w:r>
        <w:t xml:space="preserve">(в ред. </w:t>
      </w:r>
      <w:hyperlink r:id="rId61"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Субъектом деятельности в сфере промышленности в рамках настоящего Порядка является юридическое лицо (за исключением государственных (муниципальных) учреждений) или индивидуальный предприниматель, осуществляющие деятельность в сфере промышленности, зарегистрированные в Тюменской области, а также юридическое лицо (за исключением государственных (муниципальных) учреждений), имеющее в Тюменской области обособленное подразделение, осуществляющее деятельность в сфере промышленности, и относящиеся к категориям, установленным настоящим Порядком (далее - заявитель, получатель субсидии).</w:t>
      </w:r>
    </w:p>
    <w:p w:rsidR="00CB10AF" w:rsidRDefault="00CB10AF">
      <w:pPr>
        <w:pStyle w:val="ConsPlusNormal"/>
        <w:jc w:val="both"/>
      </w:pPr>
      <w:r>
        <w:t xml:space="preserve">(в ред. постановлений Правительства Тюменской области от 01.07.2019 </w:t>
      </w:r>
      <w:hyperlink r:id="rId62" w:history="1">
        <w:r>
          <w:rPr>
            <w:color w:val="0000FF"/>
          </w:rPr>
          <w:t>N 207-п</w:t>
        </w:r>
      </w:hyperlink>
      <w:r>
        <w:t xml:space="preserve">, от 26.06.2020 </w:t>
      </w:r>
      <w:hyperlink r:id="rId63" w:history="1">
        <w:r>
          <w:rPr>
            <w:color w:val="0000FF"/>
          </w:rPr>
          <w:t xml:space="preserve">N </w:t>
        </w:r>
        <w:r>
          <w:rPr>
            <w:color w:val="0000FF"/>
          </w:rPr>
          <w:lastRenderedPageBreak/>
          <w:t>417-п</w:t>
        </w:r>
      </w:hyperlink>
      <w:r>
        <w:t xml:space="preserve">, от 13.04.2021 </w:t>
      </w:r>
      <w:hyperlink r:id="rId64" w:history="1">
        <w:r>
          <w:rPr>
            <w:color w:val="0000FF"/>
          </w:rPr>
          <w:t>N 184-п</w:t>
        </w:r>
      </w:hyperlink>
      <w:r>
        <w:t>)</w:t>
      </w:r>
    </w:p>
    <w:p w:rsidR="00CB10AF" w:rsidRDefault="00CB10AF">
      <w:pPr>
        <w:pStyle w:val="ConsPlusNormal"/>
        <w:spacing w:before="220"/>
        <w:ind w:firstLine="540"/>
        <w:jc w:val="both"/>
      </w:pPr>
      <w:r>
        <w:t>Категории субъектов деятельности в сфере промышленности - получателей государственной поддержки:</w:t>
      </w:r>
    </w:p>
    <w:p w:rsidR="00CB10AF" w:rsidRDefault="00CB10AF">
      <w:pPr>
        <w:pStyle w:val="ConsPlusNormal"/>
        <w:jc w:val="both"/>
      </w:pPr>
      <w:r>
        <w:t xml:space="preserve">(абзац введен </w:t>
      </w:r>
      <w:hyperlink r:id="rId65" w:history="1">
        <w:r>
          <w:rPr>
            <w:color w:val="0000FF"/>
          </w:rPr>
          <w:t>постановлением</w:t>
        </w:r>
      </w:hyperlink>
      <w:r>
        <w:t xml:space="preserve"> Правительства Тюменской области от 13.04.2021 N 184-п)</w:t>
      </w:r>
    </w:p>
    <w:p w:rsidR="00CB10AF" w:rsidRDefault="00CB10AF">
      <w:pPr>
        <w:pStyle w:val="ConsPlusNormal"/>
        <w:spacing w:before="220"/>
        <w:ind w:firstLine="540"/>
        <w:jc w:val="both"/>
      </w:pPr>
      <w:bookmarkStart w:id="2" w:name="P62"/>
      <w:bookmarkEnd w:id="2"/>
      <w:r>
        <w:t xml:space="preserve">а) Субъекты деятельности в сфере промышленности, осуществляющие следующие виды экономической деятельности, установленные </w:t>
      </w:r>
      <w:hyperlink r:id="rId66" w:history="1">
        <w:r>
          <w:rPr>
            <w:color w:val="0000FF"/>
          </w:rPr>
          <w:t>приказом</w:t>
        </w:r>
      </w:hyperlink>
      <w:r>
        <w:t xml:space="preserve"> Федерального агентства по техническому регулированию и метрологии Министерства промышленности и торговли Российской Федерации от 31.01.2014 N 14-ст "О принятии и введении в действие Общероссийского классификатора видов экономической деятельности (ОКВЭД2) ОК 029-2014 (КДЕС ред. 2) и Общероссийского классификатора продукции по видам экономической деятельности (ОКПД2) ОК 034-2014 (КПЕС 2008)":</w:t>
      </w:r>
    </w:p>
    <w:p w:rsidR="00CB10AF" w:rsidRDefault="00CB10AF">
      <w:pPr>
        <w:pStyle w:val="ConsPlusNormal"/>
        <w:spacing w:before="220"/>
        <w:ind w:firstLine="540"/>
        <w:jc w:val="both"/>
      </w:pPr>
      <w:r>
        <w:t>10 Производство пищевых продуктов.</w:t>
      </w:r>
    </w:p>
    <w:p w:rsidR="00CB10AF" w:rsidRDefault="00CB10AF">
      <w:pPr>
        <w:pStyle w:val="ConsPlusNormal"/>
        <w:spacing w:before="220"/>
        <w:ind w:firstLine="540"/>
        <w:jc w:val="both"/>
      </w:pPr>
      <w:r>
        <w:t>13 Производство текстильных изделий.</w:t>
      </w:r>
    </w:p>
    <w:p w:rsidR="00CB10AF" w:rsidRDefault="00CB10AF">
      <w:pPr>
        <w:pStyle w:val="ConsPlusNormal"/>
        <w:spacing w:before="220"/>
        <w:ind w:firstLine="540"/>
        <w:jc w:val="both"/>
      </w:pPr>
      <w:r>
        <w:t>14 Производство одежды.</w:t>
      </w:r>
    </w:p>
    <w:p w:rsidR="00CB10AF" w:rsidRDefault="00CB10AF">
      <w:pPr>
        <w:pStyle w:val="ConsPlusNormal"/>
        <w:spacing w:before="220"/>
        <w:ind w:firstLine="540"/>
        <w:jc w:val="both"/>
      </w:pPr>
      <w:r>
        <w:t>15 Производство кожи и изделий из кожи.</w:t>
      </w:r>
    </w:p>
    <w:p w:rsidR="00CB10AF" w:rsidRDefault="00CB10AF">
      <w:pPr>
        <w:pStyle w:val="ConsPlusNormal"/>
        <w:spacing w:before="220"/>
        <w:ind w:firstLine="540"/>
        <w:jc w:val="both"/>
      </w:pPr>
      <w:r>
        <w:t>16 Обработка древесины и производство изделий из дерева и пробки, кроме мебели, производство изделий из соломки и материалов для плетения.</w:t>
      </w:r>
    </w:p>
    <w:p w:rsidR="00CB10AF" w:rsidRDefault="00CB10AF">
      <w:pPr>
        <w:pStyle w:val="ConsPlusNormal"/>
        <w:spacing w:before="220"/>
        <w:ind w:firstLine="540"/>
        <w:jc w:val="both"/>
      </w:pPr>
      <w:r>
        <w:t>17 Производство бумаги и бумажных изделий.</w:t>
      </w:r>
    </w:p>
    <w:p w:rsidR="00CB10AF" w:rsidRDefault="00CB10AF">
      <w:pPr>
        <w:pStyle w:val="ConsPlusNormal"/>
        <w:spacing w:before="220"/>
        <w:ind w:firstLine="540"/>
        <w:jc w:val="both"/>
      </w:pPr>
      <w:r>
        <w:t>20 Производство химических веществ и химических продуктов. За исключением:</w:t>
      </w:r>
    </w:p>
    <w:p w:rsidR="00CB10AF" w:rsidRDefault="00CB10AF">
      <w:pPr>
        <w:pStyle w:val="ConsPlusNormal"/>
        <w:spacing w:before="220"/>
        <w:ind w:firstLine="540"/>
        <w:jc w:val="both"/>
      </w:pPr>
      <w:r>
        <w:t>20.14.1 Углеводороды и их производные;</w:t>
      </w:r>
    </w:p>
    <w:p w:rsidR="00CB10AF" w:rsidRDefault="00CB10AF">
      <w:pPr>
        <w:pStyle w:val="ConsPlusNormal"/>
        <w:spacing w:before="220"/>
        <w:ind w:firstLine="540"/>
        <w:jc w:val="both"/>
      </w:pPr>
      <w:r>
        <w:t>20.53 Масла эфирные;</w:t>
      </w:r>
    </w:p>
    <w:p w:rsidR="00CB10AF" w:rsidRDefault="00CB10AF">
      <w:pPr>
        <w:pStyle w:val="ConsPlusNormal"/>
        <w:spacing w:before="220"/>
        <w:ind w:firstLine="540"/>
        <w:jc w:val="both"/>
      </w:pPr>
      <w:r>
        <w:t>20.59 Продукты химические прочие, не включенные в другие группировки.</w:t>
      </w:r>
    </w:p>
    <w:p w:rsidR="00CB10AF" w:rsidRDefault="00CB10AF">
      <w:pPr>
        <w:pStyle w:val="ConsPlusNormal"/>
        <w:spacing w:before="220"/>
        <w:ind w:firstLine="540"/>
        <w:jc w:val="both"/>
      </w:pPr>
      <w:r>
        <w:t>22 Производство резиновых и пластмассовых изделий.</w:t>
      </w:r>
    </w:p>
    <w:p w:rsidR="00CB10AF" w:rsidRDefault="00CB10AF">
      <w:pPr>
        <w:pStyle w:val="ConsPlusNormal"/>
        <w:spacing w:before="220"/>
        <w:ind w:firstLine="540"/>
        <w:jc w:val="both"/>
      </w:pPr>
      <w:r>
        <w:t>23 Производство прочей неметаллической минеральной продукции.</w:t>
      </w:r>
    </w:p>
    <w:p w:rsidR="00CB10AF" w:rsidRDefault="00CB10AF">
      <w:pPr>
        <w:pStyle w:val="ConsPlusNormal"/>
        <w:spacing w:before="220"/>
        <w:ind w:firstLine="540"/>
        <w:jc w:val="both"/>
      </w:pPr>
      <w:r>
        <w:t>24 Производство металлургическое.</w:t>
      </w:r>
    </w:p>
    <w:p w:rsidR="00CB10AF" w:rsidRDefault="00CB10AF">
      <w:pPr>
        <w:pStyle w:val="ConsPlusNormal"/>
        <w:spacing w:before="220"/>
        <w:ind w:firstLine="540"/>
        <w:jc w:val="both"/>
      </w:pPr>
      <w:r>
        <w:t>25 Производство готовых металлических изделий, кроме машин и оборудования.</w:t>
      </w:r>
    </w:p>
    <w:p w:rsidR="00CB10AF" w:rsidRDefault="00CB10AF">
      <w:pPr>
        <w:pStyle w:val="ConsPlusNormal"/>
        <w:spacing w:before="220"/>
        <w:ind w:firstLine="540"/>
        <w:jc w:val="both"/>
      </w:pPr>
      <w:r>
        <w:t>26 Производство компьютеров, электронных и оптических изделий.</w:t>
      </w:r>
    </w:p>
    <w:p w:rsidR="00CB10AF" w:rsidRDefault="00CB10AF">
      <w:pPr>
        <w:pStyle w:val="ConsPlusNormal"/>
        <w:spacing w:before="220"/>
        <w:ind w:firstLine="540"/>
        <w:jc w:val="both"/>
      </w:pPr>
      <w:r>
        <w:t>27 Производство электрического оборудования.</w:t>
      </w:r>
    </w:p>
    <w:p w:rsidR="00CB10AF" w:rsidRDefault="00CB10AF">
      <w:pPr>
        <w:pStyle w:val="ConsPlusNormal"/>
        <w:spacing w:before="220"/>
        <w:ind w:firstLine="540"/>
        <w:jc w:val="both"/>
      </w:pPr>
      <w:r>
        <w:t>28 Производство машин и оборудования, не включенных в другие группировки.</w:t>
      </w:r>
    </w:p>
    <w:p w:rsidR="00CB10AF" w:rsidRDefault="00CB10AF">
      <w:pPr>
        <w:pStyle w:val="ConsPlusNormal"/>
        <w:spacing w:before="220"/>
        <w:ind w:firstLine="540"/>
        <w:jc w:val="both"/>
      </w:pPr>
      <w:r>
        <w:t>29 Производство автотранспортных средств, прицепов и полуприцепов.</w:t>
      </w:r>
    </w:p>
    <w:p w:rsidR="00CB10AF" w:rsidRDefault="00CB10AF">
      <w:pPr>
        <w:pStyle w:val="ConsPlusNormal"/>
        <w:spacing w:before="220"/>
        <w:ind w:firstLine="540"/>
        <w:jc w:val="both"/>
      </w:pPr>
      <w:r>
        <w:t>30 Производство прочих транспортных средств и оборудования.</w:t>
      </w:r>
    </w:p>
    <w:p w:rsidR="00CB10AF" w:rsidRDefault="00CB10AF">
      <w:pPr>
        <w:pStyle w:val="ConsPlusNormal"/>
        <w:spacing w:before="220"/>
        <w:ind w:firstLine="540"/>
        <w:jc w:val="both"/>
      </w:pPr>
      <w:r>
        <w:t>31 Производство мебели.</w:t>
      </w:r>
    </w:p>
    <w:p w:rsidR="00CB10AF" w:rsidRDefault="00CB10AF">
      <w:pPr>
        <w:pStyle w:val="ConsPlusNormal"/>
        <w:spacing w:before="220"/>
        <w:ind w:firstLine="540"/>
        <w:jc w:val="both"/>
      </w:pPr>
      <w:r>
        <w:t>32 Производство прочих готовых изделий.</w:t>
      </w:r>
    </w:p>
    <w:p w:rsidR="00CB10AF" w:rsidRDefault="00CB10AF">
      <w:pPr>
        <w:pStyle w:val="ConsPlusNormal"/>
        <w:spacing w:before="220"/>
        <w:ind w:firstLine="540"/>
        <w:jc w:val="both"/>
      </w:pPr>
      <w:r>
        <w:t>33 Ремонт и монтаж машин и оборудования.</w:t>
      </w:r>
    </w:p>
    <w:p w:rsidR="00CB10AF" w:rsidRDefault="00CB10AF">
      <w:pPr>
        <w:pStyle w:val="ConsPlusNormal"/>
        <w:spacing w:before="220"/>
        <w:ind w:firstLine="540"/>
        <w:jc w:val="both"/>
      </w:pPr>
      <w:r>
        <w:lastRenderedPageBreak/>
        <w:t>35 Обеспечение электрической энергией, газом и паром; кондиционирование воздуха.</w:t>
      </w:r>
    </w:p>
    <w:p w:rsidR="00CB10AF" w:rsidRDefault="00CB10AF">
      <w:pPr>
        <w:pStyle w:val="ConsPlusNormal"/>
        <w:spacing w:before="220"/>
        <w:ind w:firstLine="540"/>
        <w:jc w:val="both"/>
      </w:pPr>
      <w:r>
        <w:t>36 Забор, очистка и распределение воды.</w:t>
      </w:r>
    </w:p>
    <w:p w:rsidR="00CB10AF" w:rsidRDefault="00CB10AF">
      <w:pPr>
        <w:pStyle w:val="ConsPlusNormal"/>
        <w:spacing w:before="220"/>
        <w:ind w:firstLine="540"/>
        <w:jc w:val="both"/>
      </w:pPr>
      <w:r>
        <w:t>37 Сбор и обработка сточных вод.</w:t>
      </w:r>
    </w:p>
    <w:p w:rsidR="00CB10AF" w:rsidRDefault="00CB10AF">
      <w:pPr>
        <w:pStyle w:val="ConsPlusNormal"/>
        <w:spacing w:before="220"/>
        <w:ind w:firstLine="540"/>
        <w:jc w:val="both"/>
      </w:pPr>
      <w:r>
        <w:t>38 Сбор, обработка и утилизация отходов; обработка вторичного сырья.</w:t>
      </w:r>
    </w:p>
    <w:p w:rsidR="00CB10AF" w:rsidRDefault="00CB10AF">
      <w:pPr>
        <w:pStyle w:val="ConsPlusNormal"/>
        <w:spacing w:before="220"/>
        <w:ind w:firstLine="540"/>
        <w:jc w:val="both"/>
      </w:pPr>
      <w:r>
        <w:t>39 Предоставление услуг в области ликвидации последствий загрязнений и прочих услуг, связанных с удалением отходов.</w:t>
      </w:r>
    </w:p>
    <w:p w:rsidR="00CB10AF" w:rsidRDefault="00CB10AF">
      <w:pPr>
        <w:pStyle w:val="ConsPlusNormal"/>
        <w:jc w:val="both"/>
      </w:pPr>
      <w:r>
        <w:t>(</w:t>
      </w:r>
      <w:proofErr w:type="spellStart"/>
      <w:r>
        <w:t>пп</w:t>
      </w:r>
      <w:proofErr w:type="spellEnd"/>
      <w:r>
        <w:t xml:space="preserve">. "а" введен </w:t>
      </w:r>
      <w:hyperlink r:id="rId67" w:history="1">
        <w:r>
          <w:rPr>
            <w:color w:val="0000FF"/>
          </w:rPr>
          <w:t>постановлением</w:t>
        </w:r>
      </w:hyperlink>
      <w:r>
        <w:t xml:space="preserve"> Правительства Тюменской области от 13.04.2021 N 184-п)</w:t>
      </w:r>
    </w:p>
    <w:p w:rsidR="00CB10AF" w:rsidRDefault="00CB10AF">
      <w:pPr>
        <w:pStyle w:val="ConsPlusNormal"/>
        <w:spacing w:before="220"/>
        <w:ind w:firstLine="540"/>
        <w:jc w:val="both"/>
      </w:pPr>
      <w:bookmarkStart w:id="3" w:name="P91"/>
      <w:bookmarkEnd w:id="3"/>
      <w:r>
        <w:t xml:space="preserve">б) Субъекты деятельности в сфере промышленности, являющиеся держателями инвестиционных проектов Тюменской области в соответствии с </w:t>
      </w:r>
      <w:hyperlink r:id="rId68" w:history="1">
        <w:r>
          <w:rPr>
            <w:color w:val="0000FF"/>
          </w:rPr>
          <w:t>Законом</w:t>
        </w:r>
      </w:hyperlink>
      <w:r>
        <w:t xml:space="preserve"> Тюменской области от 08.07.2003 N 159 "О государственной поддержке инвестиционной деятельности в Тюменской области", привлекающие заемные средства (кредиты) для реализации инвестиционного проекта, являющегося предметом инвестиционного соглашения, предусмотренного </w:t>
      </w:r>
      <w:hyperlink r:id="rId69" w:history="1">
        <w:r>
          <w:rPr>
            <w:color w:val="0000FF"/>
          </w:rPr>
          <w:t>пунктом 1 статьи 5</w:t>
        </w:r>
      </w:hyperlink>
      <w:r>
        <w:t xml:space="preserve"> Закона Тюменской области от 08.07.2003 N 159 "О государственной поддержке инвестиционной деятельности в Тюменской области";</w:t>
      </w:r>
    </w:p>
    <w:p w:rsidR="00CB10AF" w:rsidRDefault="00CB10AF">
      <w:pPr>
        <w:pStyle w:val="ConsPlusNormal"/>
        <w:jc w:val="both"/>
      </w:pPr>
      <w:r>
        <w:t>(</w:t>
      </w:r>
      <w:proofErr w:type="spellStart"/>
      <w:r>
        <w:t>пп</w:t>
      </w:r>
      <w:proofErr w:type="spellEnd"/>
      <w:r>
        <w:t xml:space="preserve">. "б" введен </w:t>
      </w:r>
      <w:hyperlink r:id="rId70" w:history="1">
        <w:r>
          <w:rPr>
            <w:color w:val="0000FF"/>
          </w:rPr>
          <w:t>постановлением</w:t>
        </w:r>
      </w:hyperlink>
      <w:r>
        <w:t xml:space="preserve"> Правительства Тюменской области от 13.04.2021 N 184-п)</w:t>
      </w:r>
    </w:p>
    <w:p w:rsidR="00CB10AF" w:rsidRDefault="00CB10AF">
      <w:pPr>
        <w:pStyle w:val="ConsPlusNormal"/>
        <w:spacing w:before="220"/>
        <w:ind w:firstLine="540"/>
        <w:jc w:val="both"/>
      </w:pPr>
      <w:bookmarkStart w:id="4" w:name="P93"/>
      <w:bookmarkEnd w:id="4"/>
      <w:r>
        <w:t xml:space="preserve">в) Субъекты деятельности в сфере промышленности, осуществляющие следующие виды экономической деятельности, установленные </w:t>
      </w:r>
      <w:hyperlink r:id="rId71" w:history="1">
        <w:r>
          <w:rPr>
            <w:color w:val="0000FF"/>
          </w:rPr>
          <w:t>приказом</w:t>
        </w:r>
      </w:hyperlink>
      <w:r>
        <w:t xml:space="preserve"> Федерального агентства по техническому регулированию и метрологии Министерства промышленности и торговли Российской Федерации от 31.01.2014 N 14-ст "О принятии и введении в действие Общероссийского классификатора видов экономической деятельности (ОКВЭД2) ОК 029-2014 (КДЕС ред. 2) и Общероссийского классификатора продукции по видам экономической деятельности (ОКПД2) ОК 034-2014 (КПЕС 2008)":</w:t>
      </w:r>
    </w:p>
    <w:p w:rsidR="00CB10AF" w:rsidRDefault="00CB10AF">
      <w:pPr>
        <w:pStyle w:val="ConsPlusNormal"/>
        <w:spacing w:before="220"/>
        <w:ind w:firstLine="540"/>
        <w:jc w:val="both"/>
      </w:pPr>
      <w:r>
        <w:t>21 Производство лекарственных средств и материалов, применяемых в медицинских целях.</w:t>
      </w:r>
    </w:p>
    <w:p w:rsidR="00CB10AF" w:rsidRDefault="00CB10AF">
      <w:pPr>
        <w:pStyle w:val="ConsPlusNormal"/>
        <w:jc w:val="both"/>
      </w:pPr>
      <w:r>
        <w:t>(</w:t>
      </w:r>
      <w:proofErr w:type="spellStart"/>
      <w:r>
        <w:t>пп</w:t>
      </w:r>
      <w:proofErr w:type="spellEnd"/>
      <w:r>
        <w:t xml:space="preserve">. "в" введен </w:t>
      </w:r>
      <w:hyperlink r:id="rId72" w:history="1">
        <w:r>
          <w:rPr>
            <w:color w:val="0000FF"/>
          </w:rPr>
          <w:t>постановлением</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Предоставление субсидий в формах, указанных в </w:t>
      </w:r>
      <w:hyperlink w:anchor="P244" w:history="1">
        <w:r>
          <w:rPr>
            <w:color w:val="0000FF"/>
          </w:rPr>
          <w:t>пунктах 2</w:t>
        </w:r>
      </w:hyperlink>
      <w:r>
        <w:t xml:space="preserve">, </w:t>
      </w:r>
      <w:hyperlink w:anchor="P350" w:history="1">
        <w:r>
          <w:rPr>
            <w:color w:val="0000FF"/>
          </w:rPr>
          <w:t>3</w:t>
        </w:r>
      </w:hyperlink>
      <w:r>
        <w:t xml:space="preserve">, </w:t>
      </w:r>
      <w:hyperlink w:anchor="P402" w:history="1">
        <w:r>
          <w:rPr>
            <w:color w:val="0000FF"/>
          </w:rPr>
          <w:t>4</w:t>
        </w:r>
      </w:hyperlink>
      <w:r>
        <w:t xml:space="preserve">, </w:t>
      </w:r>
      <w:hyperlink w:anchor="P444" w:history="1">
        <w:r>
          <w:rPr>
            <w:color w:val="0000FF"/>
          </w:rPr>
          <w:t>5</w:t>
        </w:r>
      </w:hyperlink>
      <w:r>
        <w:t xml:space="preserve"> настоящего Порядка, осуществляется на безвозмездной и безвозвратной основе в порядке возмещения недополученных доходов и (или) возмещения затрат в связи с производством (реализацией) товаров (за исключением подакцизных товаров), выполнением работ, оказанием услуг.</w:t>
      </w:r>
    </w:p>
    <w:p w:rsidR="00CB10AF" w:rsidRDefault="00CB10AF">
      <w:pPr>
        <w:pStyle w:val="ConsPlusNormal"/>
        <w:jc w:val="both"/>
      </w:pPr>
      <w:r>
        <w:t xml:space="preserve">(в ред. постановлений Правительства Тюменской области от 26.06.2020 </w:t>
      </w:r>
      <w:hyperlink r:id="rId73" w:history="1">
        <w:r>
          <w:rPr>
            <w:color w:val="0000FF"/>
          </w:rPr>
          <w:t>N 417-п</w:t>
        </w:r>
      </w:hyperlink>
      <w:r>
        <w:t xml:space="preserve">, от 13.04.2021 </w:t>
      </w:r>
      <w:hyperlink r:id="rId74" w:history="1">
        <w:r>
          <w:rPr>
            <w:color w:val="0000FF"/>
          </w:rPr>
          <w:t>N 184-п</w:t>
        </w:r>
      </w:hyperlink>
      <w:r>
        <w:t>)</w:t>
      </w:r>
    </w:p>
    <w:p w:rsidR="00CB10AF" w:rsidRDefault="00CB10AF">
      <w:pPr>
        <w:pStyle w:val="ConsPlusNormal"/>
        <w:spacing w:before="220"/>
        <w:ind w:firstLine="540"/>
        <w:jc w:val="both"/>
      </w:pPr>
      <w:bookmarkStart w:id="5" w:name="P98"/>
      <w:bookmarkEnd w:id="5"/>
      <w:r>
        <w:t xml:space="preserve">Оказание государственной поддержки в форме предоставления субсидий осуществляется в целях реализации </w:t>
      </w:r>
      <w:r w:rsidRPr="00374A24">
        <w:rPr>
          <w:strike/>
          <w:color w:val="FF0000"/>
        </w:rPr>
        <w:t>национального проекта "Производительность труда и поддержка занятости", а</w:t>
      </w:r>
      <w:r w:rsidRPr="00374A24">
        <w:rPr>
          <w:color w:val="FF0000"/>
        </w:rPr>
        <w:t xml:space="preserve"> </w:t>
      </w:r>
      <w:r w:rsidRPr="00374A24">
        <w:rPr>
          <w:strike/>
          <w:color w:val="FF0000"/>
        </w:rPr>
        <w:t>также</w:t>
      </w:r>
      <w:r w:rsidRPr="00374A24">
        <w:rPr>
          <w:color w:val="FF0000"/>
        </w:rPr>
        <w:t xml:space="preserve"> </w:t>
      </w:r>
      <w:r>
        <w:t>государственн</w:t>
      </w:r>
      <w:r w:rsidR="00374A24" w:rsidRPr="00374A24">
        <w:rPr>
          <w:highlight w:val="yellow"/>
        </w:rPr>
        <w:t>ой</w:t>
      </w:r>
      <w:r>
        <w:t xml:space="preserve"> программ</w:t>
      </w:r>
      <w:r w:rsidR="00374A24" w:rsidRPr="00374A24">
        <w:rPr>
          <w:highlight w:val="yellow"/>
        </w:rPr>
        <w:t>ы</w:t>
      </w:r>
      <w:r>
        <w:t xml:space="preserve"> Тюменской области "</w:t>
      </w:r>
      <w:hyperlink r:id="rId75" w:history="1">
        <w:r>
          <w:rPr>
            <w:color w:val="0000FF"/>
          </w:rPr>
          <w:t>Развитие</w:t>
        </w:r>
      </w:hyperlink>
      <w:r>
        <w:t xml:space="preserve"> промышленности и инвестиционной деятельности" </w:t>
      </w:r>
      <w:r w:rsidRPr="00374A24">
        <w:rPr>
          <w:strike/>
          <w:color w:val="FF0000"/>
        </w:rPr>
        <w:t>и "</w:t>
      </w:r>
      <w:hyperlink r:id="rId76" w:history="1">
        <w:r w:rsidRPr="00374A24">
          <w:rPr>
            <w:strike/>
            <w:color w:val="FF0000"/>
          </w:rPr>
          <w:t>Повышение</w:t>
        </w:r>
      </w:hyperlink>
      <w:r w:rsidRPr="00374A24">
        <w:rPr>
          <w:strike/>
          <w:color w:val="FF0000"/>
        </w:rPr>
        <w:t xml:space="preserve"> конкурентоспособности экономики"</w:t>
      </w:r>
      <w:r>
        <w:t>.</w:t>
      </w:r>
    </w:p>
    <w:p w:rsidR="00CB10AF" w:rsidRDefault="00CB10AF">
      <w:pPr>
        <w:pStyle w:val="ConsPlusNormal"/>
        <w:jc w:val="both"/>
      </w:pPr>
      <w:r>
        <w:t xml:space="preserve">(в ред. </w:t>
      </w:r>
      <w:hyperlink r:id="rId77" w:history="1">
        <w:r>
          <w:rPr>
            <w:color w:val="0000FF"/>
          </w:rPr>
          <w:t>постановления</w:t>
        </w:r>
      </w:hyperlink>
      <w:r>
        <w:t xml:space="preserve"> Правительства Тюменской области от 26.06.2020 N 417-п)</w:t>
      </w:r>
    </w:p>
    <w:p w:rsidR="00CB10AF" w:rsidRDefault="00CB10AF">
      <w:pPr>
        <w:pStyle w:val="ConsPlusNormal"/>
        <w:spacing w:before="220"/>
        <w:ind w:firstLine="540"/>
        <w:jc w:val="both"/>
      </w:pPr>
      <w:r>
        <w:t>Уполномоченным органом по реализации Порядка,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(соответствующий финансовый год и плановый период), является Департамент инвестиционной политики и государственной поддержки предпринимательства Тюменской области (далее - уполномоченный орган).</w:t>
      </w:r>
    </w:p>
    <w:p w:rsidR="00CB10AF" w:rsidRDefault="00CB10AF">
      <w:pPr>
        <w:pStyle w:val="ConsPlusNormal"/>
        <w:jc w:val="both"/>
      </w:pPr>
      <w:r>
        <w:t xml:space="preserve">(в ред. </w:t>
      </w:r>
      <w:hyperlink r:id="rId78"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Абзац исключен. - </w:t>
      </w:r>
      <w:hyperlink r:id="rId79" w:history="1">
        <w:r>
          <w:rPr>
            <w:color w:val="0000FF"/>
          </w:rPr>
          <w:t>Постановление</w:t>
        </w:r>
      </w:hyperlink>
      <w:r>
        <w:t xml:space="preserve"> Правительства Тюменской области от 26.06.2020 N 417-п.</w:t>
      </w:r>
    </w:p>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both"/>
            </w:pPr>
            <w:proofErr w:type="spellStart"/>
            <w:r>
              <w:rPr>
                <w:color w:val="392C69"/>
              </w:rPr>
              <w:lastRenderedPageBreak/>
              <w:t>Абз</w:t>
            </w:r>
            <w:proofErr w:type="spellEnd"/>
            <w:r>
              <w:rPr>
                <w:color w:val="392C69"/>
              </w:rPr>
              <w:t>. 38 п. 1.1 вступает в силу с 01.06.2021 (</w:t>
            </w:r>
            <w:hyperlink r:id="rId80" w:history="1">
              <w:r>
                <w:rPr>
                  <w:color w:val="0000FF"/>
                </w:rPr>
                <w:t>п. 5</w:t>
              </w:r>
            </w:hyperlink>
            <w:r>
              <w:rPr>
                <w:color w:val="392C69"/>
              </w:rPr>
              <w:t xml:space="preserve"> постановления Правительства Тюменской области от 13.04.2021 N 184-п).</w:t>
            </w:r>
          </w:p>
        </w:tc>
      </w:tr>
    </w:tbl>
    <w:p w:rsidR="00CB10AF" w:rsidRDefault="00CB10AF">
      <w:pPr>
        <w:pStyle w:val="ConsPlusNormal"/>
        <w:spacing w:before="280"/>
        <w:ind w:firstLine="540"/>
        <w:jc w:val="both"/>
      </w:pPr>
      <w:r>
        <w:t>Сведения о субсидиях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при формировании проекта закона (решения) о бюджете (проекта закона (решения) о внесении изменений в закон (решение) о бюджете).</w:t>
      </w:r>
    </w:p>
    <w:p w:rsidR="00CB10AF" w:rsidRDefault="00CB10AF">
      <w:pPr>
        <w:pStyle w:val="ConsPlusNormal"/>
        <w:jc w:val="both"/>
      </w:pPr>
      <w:r>
        <w:t xml:space="preserve">(абзац введен </w:t>
      </w:r>
      <w:hyperlink r:id="rId81" w:history="1">
        <w:r>
          <w:rPr>
            <w:color w:val="0000FF"/>
          </w:rPr>
          <w:t>постановлением</w:t>
        </w:r>
      </w:hyperlink>
      <w:r>
        <w:t xml:space="preserve"> Правительства Тюменской области от 13.04.2021 N 184-п)</w:t>
      </w:r>
    </w:p>
    <w:p w:rsidR="00CB10AF" w:rsidRDefault="00CB10AF">
      <w:pPr>
        <w:pStyle w:val="ConsPlusNormal"/>
        <w:spacing w:before="220"/>
        <w:ind w:firstLine="540"/>
        <w:jc w:val="both"/>
      </w:pPr>
      <w:r>
        <w:t>Настоящий порядок, а также информация об уполномоченном органе размещаются на Официальном портале органов государственной власти Тюменской области (https://admtyumen.ru) в разделе "Исполнительные органы власти", подразделы "Департамент инвестиционной политики и государственной поддержки предпринимательства Тюменской области", "Нормативные правовые и правовые акты", а также на официальном сайте Департамента инвестиционной политики и государственной поддержки предпринимательства Тюменской области (https://tyumen-region.ru) в разделе "Промышленность", подразделе "Федеральное и региональное законодательство".</w:t>
      </w:r>
    </w:p>
    <w:p w:rsidR="00CB10AF" w:rsidRDefault="00CB10AF">
      <w:pPr>
        <w:pStyle w:val="ConsPlusNormal"/>
        <w:jc w:val="both"/>
      </w:pPr>
      <w:r>
        <w:t xml:space="preserve">(в ред. </w:t>
      </w:r>
      <w:hyperlink r:id="rId82" w:history="1">
        <w:r>
          <w:rPr>
            <w:color w:val="0000FF"/>
          </w:rPr>
          <w:t>постановления</w:t>
        </w:r>
      </w:hyperlink>
      <w:r>
        <w:t xml:space="preserve"> Правительства Тюменской области от 26.06.2020 N 417-п)</w:t>
      </w:r>
    </w:p>
    <w:p w:rsidR="00CB10AF" w:rsidRDefault="00CB10AF">
      <w:pPr>
        <w:pStyle w:val="ConsPlusNormal"/>
        <w:spacing w:before="220"/>
        <w:ind w:firstLine="540"/>
        <w:jc w:val="both"/>
      </w:pPr>
      <w:bookmarkStart w:id="6" w:name="P108"/>
      <w:bookmarkEnd w:id="6"/>
      <w:r>
        <w:t>1.2. Поддержка оказывается субъектам деятельности в сфере промышленности, соответствующим следующим требованиям:</w:t>
      </w:r>
    </w:p>
    <w:p w:rsidR="00CB10AF" w:rsidRDefault="00CB10AF">
      <w:pPr>
        <w:pStyle w:val="ConsPlusNormal"/>
        <w:jc w:val="both"/>
      </w:pPr>
      <w:r>
        <w:t xml:space="preserve">(в ред. </w:t>
      </w:r>
      <w:hyperlink r:id="rId83"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1.2.1. Зарегистрированным в соответствии с действующим законодательством в Тюменской области либо имеющим в Тюменской области обособленные подразделения, состоящие на налоговом учете в Тюменской области;</w:t>
      </w:r>
    </w:p>
    <w:p w:rsidR="00CB10AF" w:rsidRDefault="00CB10AF">
      <w:pPr>
        <w:pStyle w:val="ConsPlusNormal"/>
        <w:spacing w:before="220"/>
        <w:ind w:firstLine="540"/>
        <w:jc w:val="both"/>
      </w:pPr>
      <w:r>
        <w:t>1.2.2. Имеющим средства производства в Тюменской области либо производственные мощности которых находятся в стадии строительства или реконструкции;</w:t>
      </w:r>
    </w:p>
    <w:p w:rsidR="00CB10AF" w:rsidRDefault="00CB10AF">
      <w:pPr>
        <w:pStyle w:val="ConsPlusNormal"/>
        <w:spacing w:before="220"/>
        <w:ind w:firstLine="540"/>
        <w:jc w:val="both"/>
      </w:pPr>
      <w:r>
        <w:t xml:space="preserve">1.2.3. Соответствие одной из категорий, указанных в </w:t>
      </w:r>
      <w:hyperlink w:anchor="P62" w:history="1">
        <w:r>
          <w:rPr>
            <w:color w:val="0000FF"/>
          </w:rPr>
          <w:t>подпунктах "а"</w:t>
        </w:r>
      </w:hyperlink>
      <w:r>
        <w:t xml:space="preserve"> - </w:t>
      </w:r>
      <w:hyperlink w:anchor="P93" w:history="1">
        <w:r>
          <w:rPr>
            <w:color w:val="0000FF"/>
          </w:rPr>
          <w:t>"в" пункта 1.1</w:t>
        </w:r>
      </w:hyperlink>
      <w:r>
        <w:t xml:space="preserve"> Порядка.</w:t>
      </w:r>
    </w:p>
    <w:p w:rsidR="00CB10AF" w:rsidRDefault="00CB10AF">
      <w:pPr>
        <w:pStyle w:val="ConsPlusNormal"/>
        <w:jc w:val="both"/>
      </w:pPr>
      <w:r>
        <w:t xml:space="preserve">(п. 1.2.3 в ред. </w:t>
      </w:r>
      <w:hyperlink r:id="rId84"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1.2.4. Объем промышленной продукции собственного производства которых составляет не менее 50% от общего объема отгруженных товаров собственного производства, выполненных работ и услуг собственными силами. Данное требование не распространяется на субъекты деятельности в сфере промышленности, производящие строительные материалы для осуществления строительства собственными силами, а также на субъекты деятельности в сфере промышленности, производственные мощности которых находятся в стадии строительства или реконструкции.</w:t>
      </w:r>
    </w:p>
    <w:p w:rsidR="00CB10AF" w:rsidRDefault="00CB10AF">
      <w:pPr>
        <w:pStyle w:val="ConsPlusNormal"/>
        <w:jc w:val="both"/>
      </w:pPr>
      <w:r>
        <w:t xml:space="preserve">(в ред. </w:t>
      </w:r>
      <w:hyperlink r:id="rId85"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1.2.5. Заявители - юридические лица не должны находиться в процессе реорганизации (за исключением реорганизации в форме присоединения к юридическому лицу, являющемуся заявителем, другого юридического лица), ликвидации, в отношении них не введена процедура банкротства, деятельность заявителя не приостановлена в порядке, предусмотренном законодательством Российской Федерации, а заявители - индивидуальные предприниматели не должны прекратить деятельность в качестве индивидуального предпринимателя.</w:t>
      </w:r>
    </w:p>
    <w:p w:rsidR="00CB10AF" w:rsidRDefault="00CB10AF">
      <w:pPr>
        <w:pStyle w:val="ConsPlusNormal"/>
        <w:jc w:val="both"/>
      </w:pPr>
      <w:r>
        <w:t>(</w:t>
      </w:r>
      <w:proofErr w:type="spellStart"/>
      <w:r>
        <w:t>пп</w:t>
      </w:r>
      <w:proofErr w:type="spellEnd"/>
      <w:r>
        <w:t xml:space="preserve">. 1.2.5 в ред. </w:t>
      </w:r>
      <w:hyperlink r:id="rId86"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1.2.6. Не имеющим просроченной задолженности по заработной плате.</w:t>
      </w:r>
    </w:p>
    <w:p w:rsidR="00CB10AF" w:rsidRDefault="00CB10AF">
      <w:pPr>
        <w:pStyle w:val="ConsPlusNormal"/>
        <w:spacing w:before="220"/>
        <w:ind w:firstLine="540"/>
        <w:jc w:val="both"/>
      </w:pPr>
      <w:r>
        <w:t xml:space="preserve">1.2.7. Исключен. - </w:t>
      </w:r>
      <w:hyperlink r:id="rId87" w:history="1">
        <w:r>
          <w:rPr>
            <w:color w:val="0000FF"/>
          </w:rPr>
          <w:t>Постановление</w:t>
        </w:r>
      </w:hyperlink>
      <w:r>
        <w:t xml:space="preserve"> Правительства Тюменской области от 01.07.2019 N 207-п.</w:t>
      </w:r>
    </w:p>
    <w:p w:rsidR="00CB10AF" w:rsidRDefault="00CB10AF">
      <w:pPr>
        <w:pStyle w:val="ConsPlusNormal"/>
        <w:spacing w:before="220"/>
        <w:ind w:firstLine="540"/>
        <w:jc w:val="both"/>
      </w:pPr>
      <w:hyperlink r:id="rId88" w:history="1">
        <w:r>
          <w:rPr>
            <w:color w:val="0000FF"/>
          </w:rPr>
          <w:t>1.2.7</w:t>
        </w:r>
      </w:hyperlink>
      <w:r>
        <w:t xml:space="preserve">. Не имеющим неисполненной обязанности по уплате налогов, сборов, страховых </w:t>
      </w:r>
      <w:r>
        <w:lastRenderedPageBreak/>
        <w:t>взносов, пеней, штрафов, процентов, подлежащих уплате в соответствии с законодательством Российской Федерации о налогах и сборах.</w:t>
      </w:r>
    </w:p>
    <w:p w:rsidR="00CB10AF" w:rsidRDefault="00CB10AF">
      <w:pPr>
        <w:pStyle w:val="ConsPlusNormal"/>
        <w:jc w:val="both"/>
      </w:pPr>
      <w:r>
        <w:t xml:space="preserve">(в ред. </w:t>
      </w:r>
      <w:hyperlink r:id="rId89"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1.2.8. Исключен. - </w:t>
      </w:r>
      <w:hyperlink r:id="rId90" w:history="1">
        <w:r>
          <w:rPr>
            <w:color w:val="0000FF"/>
          </w:rPr>
          <w:t>Постановление</w:t>
        </w:r>
      </w:hyperlink>
      <w:r>
        <w:t xml:space="preserve"> Правительства Тюменской области от 13.04.2021 N 184-п.</w:t>
      </w:r>
    </w:p>
    <w:p w:rsidR="00CB10AF" w:rsidRDefault="00CB10AF">
      <w:pPr>
        <w:pStyle w:val="ConsPlusNormal"/>
        <w:spacing w:before="220"/>
        <w:ind w:firstLine="540"/>
        <w:jc w:val="both"/>
      </w:pPr>
      <w:hyperlink r:id="rId91" w:history="1">
        <w:r>
          <w:rPr>
            <w:color w:val="0000FF"/>
          </w:rPr>
          <w:t>1.2.8</w:t>
        </w:r>
      </w:hyperlink>
      <w:r>
        <w:t xml:space="preserve">. Не являющимся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92" w:history="1">
        <w:r>
          <w:rPr>
            <w:color w:val="0000FF"/>
          </w:rPr>
          <w:t>перечень</w:t>
        </w:r>
      </w:hyperlink>
      <w: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CB10AF" w:rsidRDefault="00CB10AF">
      <w:pPr>
        <w:pStyle w:val="ConsPlusNormal"/>
        <w:spacing w:before="220"/>
        <w:ind w:firstLine="540"/>
        <w:jc w:val="both"/>
      </w:pPr>
      <w:hyperlink r:id="rId93" w:history="1">
        <w:r>
          <w:rPr>
            <w:color w:val="0000FF"/>
          </w:rPr>
          <w:t>1.2.9</w:t>
        </w:r>
      </w:hyperlink>
      <w:r>
        <w:t xml:space="preserve">. Не получающим средств из бюджета Тюменской области на основании иных нормативных правовых актов на цели, указанные в </w:t>
      </w:r>
      <w:hyperlink w:anchor="P98" w:history="1">
        <w:r>
          <w:rPr>
            <w:color w:val="0000FF"/>
          </w:rPr>
          <w:t>пункте 1.1</w:t>
        </w:r>
      </w:hyperlink>
      <w:r>
        <w:t xml:space="preserve"> настоящего Порядка.</w:t>
      </w:r>
    </w:p>
    <w:p w:rsidR="00CB10AF" w:rsidRDefault="00CB10AF">
      <w:pPr>
        <w:pStyle w:val="ConsPlusNormal"/>
        <w:jc w:val="both"/>
      </w:pPr>
      <w:r>
        <w:t xml:space="preserve">(в ред. </w:t>
      </w:r>
      <w:hyperlink r:id="rId94" w:history="1">
        <w:r>
          <w:rPr>
            <w:color w:val="0000FF"/>
          </w:rPr>
          <w:t>постановления</w:t>
        </w:r>
      </w:hyperlink>
      <w:r>
        <w:t xml:space="preserve"> Правительства Тюменской области от 28.12.2017 N 698-п)</w:t>
      </w:r>
    </w:p>
    <w:p w:rsidR="00CB10AF" w:rsidRDefault="00CB10AF">
      <w:pPr>
        <w:pStyle w:val="ConsPlusNormal"/>
        <w:spacing w:before="220"/>
        <w:ind w:firstLine="540"/>
        <w:jc w:val="both"/>
      </w:pPr>
      <w:hyperlink r:id="rId95" w:history="1">
        <w:r>
          <w:rPr>
            <w:color w:val="0000FF"/>
          </w:rPr>
          <w:t>1.2.10</w:t>
        </w:r>
      </w:hyperlink>
      <w:r>
        <w:t xml:space="preserve">. Не относящимся к субъектам деятельности в сфере промышленности, потерявшим право на получение государственной поддержки в соответствии с </w:t>
      </w:r>
      <w:hyperlink w:anchor="P572" w:history="1">
        <w:r>
          <w:rPr>
            <w:color w:val="0000FF"/>
          </w:rPr>
          <w:t>разделом IV</w:t>
        </w:r>
      </w:hyperlink>
      <w:r>
        <w:t xml:space="preserve"> настоящего Порядка.</w:t>
      </w:r>
    </w:p>
    <w:p w:rsidR="00CB10AF" w:rsidRDefault="00CB10AF">
      <w:pPr>
        <w:pStyle w:val="ConsPlusNormal"/>
        <w:jc w:val="both"/>
      </w:pPr>
      <w:r>
        <w:t xml:space="preserve">(подпункт в ред. </w:t>
      </w:r>
      <w:hyperlink r:id="rId96" w:history="1">
        <w:r>
          <w:rPr>
            <w:color w:val="0000FF"/>
          </w:rPr>
          <w:t>постановления</w:t>
        </w:r>
      </w:hyperlink>
      <w:r>
        <w:t xml:space="preserve"> Правительства Тюменской области от 01.07.2019 N 207-п)</w:t>
      </w:r>
    </w:p>
    <w:p w:rsidR="00CB10AF" w:rsidRDefault="00CB10AF">
      <w:pPr>
        <w:pStyle w:val="ConsPlusNormal"/>
        <w:spacing w:before="220"/>
        <w:ind w:firstLine="540"/>
        <w:jc w:val="both"/>
      </w:pPr>
      <w:hyperlink r:id="rId97" w:history="1">
        <w:r>
          <w:rPr>
            <w:color w:val="0000FF"/>
          </w:rPr>
          <w:t>1.2.11</w:t>
        </w:r>
      </w:hyperlink>
      <w:r>
        <w:t>. Не осуществляющим производство и (или) реализацию подакцизных товаров.</w:t>
      </w:r>
    </w:p>
    <w:p w:rsidR="00CB10AF" w:rsidRDefault="00CB10AF">
      <w:pPr>
        <w:pStyle w:val="ConsPlusNormal"/>
        <w:spacing w:before="220"/>
        <w:ind w:firstLine="540"/>
        <w:jc w:val="both"/>
      </w:pPr>
      <w:hyperlink r:id="rId98" w:history="1">
        <w:r>
          <w:rPr>
            <w:color w:val="0000FF"/>
          </w:rPr>
          <w:t>1.2.12</w:t>
        </w:r>
      </w:hyperlink>
      <w:r>
        <w:t>. Не имеющим просроченной задолженности по возврату в областной бюджет субсидий, бюджетных инвестиций и иной просроченной (неурегулированной) задолженности перед областным бюджетом.</w:t>
      </w:r>
    </w:p>
    <w:p w:rsidR="00CB10AF" w:rsidRDefault="00CB10AF">
      <w:pPr>
        <w:pStyle w:val="ConsPlusNormal"/>
        <w:jc w:val="both"/>
      </w:pPr>
      <w:r>
        <w:t xml:space="preserve">(подпункт в ред. постановлений Правительства Тюменской области от 26.06.2020 </w:t>
      </w:r>
      <w:hyperlink r:id="rId99" w:history="1">
        <w:r>
          <w:rPr>
            <w:color w:val="0000FF"/>
          </w:rPr>
          <w:t>N 417-п</w:t>
        </w:r>
      </w:hyperlink>
      <w:r>
        <w:t xml:space="preserve">, от 13.04.2021 </w:t>
      </w:r>
      <w:hyperlink r:id="rId100" w:history="1">
        <w:r>
          <w:rPr>
            <w:color w:val="0000FF"/>
          </w:rPr>
          <w:t>N 184-п</w:t>
        </w:r>
      </w:hyperlink>
      <w:r>
        <w:t>)</w:t>
      </w:r>
    </w:p>
    <w:p w:rsidR="00CB10AF" w:rsidRDefault="00CB10AF">
      <w:pPr>
        <w:pStyle w:val="ConsPlusNormal"/>
        <w:spacing w:before="220"/>
        <w:ind w:firstLine="540"/>
        <w:jc w:val="both"/>
      </w:pPr>
      <w:r>
        <w:t xml:space="preserve">1.2.15. Исключен. - </w:t>
      </w:r>
      <w:hyperlink r:id="rId101" w:history="1">
        <w:r>
          <w:rPr>
            <w:color w:val="0000FF"/>
          </w:rPr>
          <w:t>Постановление</w:t>
        </w:r>
      </w:hyperlink>
      <w:r>
        <w:t xml:space="preserve"> Правительства Тюменской области от 01.07.2019 N 207-п.</w:t>
      </w:r>
    </w:p>
    <w:p w:rsidR="00CB10AF" w:rsidRDefault="00CB10AF">
      <w:pPr>
        <w:pStyle w:val="ConsPlusNormal"/>
        <w:spacing w:before="220"/>
        <w:ind w:firstLine="540"/>
        <w:jc w:val="both"/>
      </w:pPr>
      <w:r>
        <w:t xml:space="preserve">1.2.14. Исключен. - </w:t>
      </w:r>
      <w:hyperlink r:id="rId102" w:history="1">
        <w:r>
          <w:rPr>
            <w:color w:val="0000FF"/>
          </w:rPr>
          <w:t>Постановление</w:t>
        </w:r>
      </w:hyperlink>
      <w:r>
        <w:t xml:space="preserve"> Правительства Тюменской области от 26.06.2020 N 417-п.</w:t>
      </w:r>
    </w:p>
    <w:p w:rsidR="00CB10AF" w:rsidRDefault="00CB10AF">
      <w:pPr>
        <w:pStyle w:val="ConsPlusNormal"/>
        <w:jc w:val="both"/>
      </w:pPr>
    </w:p>
    <w:p w:rsidR="00CB10AF" w:rsidRDefault="00CB10AF">
      <w:pPr>
        <w:pStyle w:val="ConsPlusTitle"/>
        <w:jc w:val="center"/>
        <w:outlineLvl w:val="1"/>
      </w:pPr>
      <w:r>
        <w:t>II. Условия и порядок предоставления субсидий</w:t>
      </w:r>
    </w:p>
    <w:p w:rsidR="00CB10AF" w:rsidRDefault="00CB10AF">
      <w:pPr>
        <w:pStyle w:val="ConsPlusNormal"/>
        <w:jc w:val="both"/>
      </w:pPr>
    </w:p>
    <w:p w:rsidR="00CB10AF" w:rsidRDefault="00CB10AF">
      <w:pPr>
        <w:pStyle w:val="ConsPlusNormal"/>
        <w:ind w:firstLine="540"/>
        <w:jc w:val="both"/>
      </w:pPr>
      <w:r>
        <w:t>1.3. При предоставлении субсидий устанавливаются следующие условия:</w:t>
      </w:r>
    </w:p>
    <w:p w:rsidR="00CB10AF" w:rsidRDefault="00CB10AF">
      <w:pPr>
        <w:pStyle w:val="ConsPlusNormal"/>
        <w:spacing w:before="220"/>
        <w:ind w:firstLine="540"/>
        <w:jc w:val="both"/>
      </w:pPr>
      <w:bookmarkStart w:id="7" w:name="P137"/>
      <w:bookmarkEnd w:id="7"/>
      <w:r>
        <w:t xml:space="preserve">1.3.1. Право на получение субсидии имеют субъекты деятельности в сфере промышленности, соответствующие требованиям, указанным в </w:t>
      </w:r>
      <w:hyperlink w:anchor="P108" w:history="1">
        <w:r>
          <w:rPr>
            <w:color w:val="0000FF"/>
          </w:rPr>
          <w:t>пункте 1.2</w:t>
        </w:r>
      </w:hyperlink>
      <w:r>
        <w:t xml:space="preserve"> настоящего Порядка, на дату не ранее 1 числа месяца, предшествующего месяцу, в котором планируется заключение договора на оказание поддержки.</w:t>
      </w:r>
    </w:p>
    <w:p w:rsidR="00CB10AF" w:rsidRDefault="00CB10AF">
      <w:pPr>
        <w:pStyle w:val="ConsPlusNormal"/>
        <w:jc w:val="both"/>
      </w:pPr>
      <w:r>
        <w:t xml:space="preserve">(в ред. постановлений Правительства Тюменской области от 28.12.2017 </w:t>
      </w:r>
      <w:hyperlink r:id="rId103" w:history="1">
        <w:r>
          <w:rPr>
            <w:color w:val="0000FF"/>
          </w:rPr>
          <w:t>N 698-п</w:t>
        </w:r>
      </w:hyperlink>
      <w:r>
        <w:t xml:space="preserve">, от 05.06.2018 </w:t>
      </w:r>
      <w:hyperlink r:id="rId104" w:history="1">
        <w:r>
          <w:rPr>
            <w:color w:val="0000FF"/>
          </w:rPr>
          <w:t>N 216-п</w:t>
        </w:r>
      </w:hyperlink>
      <w:r>
        <w:t xml:space="preserve">, от 13.04.2021 </w:t>
      </w:r>
      <w:hyperlink r:id="rId105" w:history="1">
        <w:r>
          <w:rPr>
            <w:color w:val="0000FF"/>
          </w:rPr>
          <w:t>N 184-п</w:t>
        </w:r>
      </w:hyperlink>
      <w:r>
        <w:t>)</w:t>
      </w:r>
    </w:p>
    <w:p w:rsidR="00CB10AF" w:rsidRDefault="00CB10AF">
      <w:pPr>
        <w:pStyle w:val="ConsPlusNormal"/>
        <w:spacing w:before="220"/>
        <w:ind w:firstLine="540"/>
        <w:jc w:val="both"/>
      </w:pPr>
      <w:r>
        <w:t xml:space="preserve">1.3.2. Достоверность представленной субъектом деятельности в сфере промышленности информации, указанной в </w:t>
      </w:r>
      <w:hyperlink w:anchor="P263" w:history="1">
        <w:r>
          <w:rPr>
            <w:color w:val="0000FF"/>
          </w:rPr>
          <w:t>пунктах 2.2</w:t>
        </w:r>
      </w:hyperlink>
      <w:r>
        <w:t xml:space="preserve">, </w:t>
      </w:r>
      <w:hyperlink w:anchor="P353" w:history="1">
        <w:r>
          <w:rPr>
            <w:color w:val="0000FF"/>
          </w:rPr>
          <w:t>3.1</w:t>
        </w:r>
      </w:hyperlink>
      <w:r>
        <w:t xml:space="preserve">, </w:t>
      </w:r>
      <w:hyperlink w:anchor="P405" w:history="1">
        <w:r>
          <w:rPr>
            <w:color w:val="0000FF"/>
          </w:rPr>
          <w:t>4.2</w:t>
        </w:r>
      </w:hyperlink>
      <w:r>
        <w:t xml:space="preserve">, </w:t>
      </w:r>
      <w:hyperlink w:anchor="P466" w:history="1">
        <w:r>
          <w:rPr>
            <w:color w:val="0000FF"/>
          </w:rPr>
          <w:t>5.3</w:t>
        </w:r>
      </w:hyperlink>
      <w:r>
        <w:t xml:space="preserve"> настоящего Порядка. Под недостоверной информацией понимается наличие неточностей, искажений в содержании представленных для получения поддержки документов.</w:t>
      </w:r>
    </w:p>
    <w:p w:rsidR="00CB10AF" w:rsidRDefault="00CB10AF">
      <w:pPr>
        <w:pStyle w:val="ConsPlusNormal"/>
        <w:jc w:val="both"/>
      </w:pPr>
      <w:r>
        <w:t xml:space="preserve">(в ред. постановлений Правительства Тюменской области от 05.06.2018 </w:t>
      </w:r>
      <w:hyperlink r:id="rId106" w:history="1">
        <w:r>
          <w:rPr>
            <w:color w:val="0000FF"/>
          </w:rPr>
          <w:t>N 216-п</w:t>
        </w:r>
      </w:hyperlink>
      <w:r>
        <w:t xml:space="preserve">, от 26.06.2020 </w:t>
      </w:r>
      <w:hyperlink r:id="rId107" w:history="1">
        <w:r>
          <w:rPr>
            <w:color w:val="0000FF"/>
          </w:rPr>
          <w:t>N 417-п</w:t>
        </w:r>
      </w:hyperlink>
      <w:r>
        <w:t xml:space="preserve">, от 13.04.2021 </w:t>
      </w:r>
      <w:hyperlink r:id="rId108" w:history="1">
        <w:r>
          <w:rPr>
            <w:color w:val="0000FF"/>
          </w:rPr>
          <w:t>N 184-п</w:t>
        </w:r>
      </w:hyperlink>
      <w:r>
        <w:t>)</w:t>
      </w:r>
    </w:p>
    <w:p w:rsidR="00CB10AF" w:rsidRDefault="00CB10AF">
      <w:pPr>
        <w:pStyle w:val="ConsPlusNormal"/>
        <w:spacing w:before="220"/>
        <w:ind w:firstLine="540"/>
        <w:jc w:val="both"/>
      </w:pPr>
      <w:r>
        <w:t xml:space="preserve">1.3.3. Исключен. - </w:t>
      </w:r>
      <w:hyperlink r:id="rId109" w:history="1">
        <w:r>
          <w:rPr>
            <w:color w:val="0000FF"/>
          </w:rPr>
          <w:t>Постановление</w:t>
        </w:r>
      </w:hyperlink>
      <w:r>
        <w:t xml:space="preserve"> Правительства Тюменской области от 26.06.2020 N 417-п.</w:t>
      </w:r>
    </w:p>
    <w:p w:rsidR="00CB10AF" w:rsidRDefault="00CB10AF">
      <w:pPr>
        <w:pStyle w:val="ConsPlusNormal"/>
        <w:spacing w:before="220"/>
        <w:ind w:firstLine="540"/>
        <w:jc w:val="both"/>
      </w:pPr>
      <w:r>
        <w:t xml:space="preserve">1.3.4. Соответствие произведенных затрат требованиям, содержащимся в </w:t>
      </w:r>
      <w:hyperlink w:anchor="P162" w:history="1">
        <w:r>
          <w:rPr>
            <w:color w:val="0000FF"/>
          </w:rPr>
          <w:t>пунктах 1.5</w:t>
        </w:r>
      </w:hyperlink>
      <w:r>
        <w:t xml:space="preserve">, </w:t>
      </w:r>
      <w:hyperlink w:anchor="P249" w:history="1">
        <w:r>
          <w:rPr>
            <w:color w:val="0000FF"/>
          </w:rPr>
          <w:t>2.1</w:t>
        </w:r>
      </w:hyperlink>
      <w:r>
        <w:t xml:space="preserve">, </w:t>
      </w:r>
      <w:hyperlink w:anchor="P348" w:history="1">
        <w:r>
          <w:rPr>
            <w:color w:val="0000FF"/>
          </w:rPr>
          <w:t>2.7</w:t>
        </w:r>
      </w:hyperlink>
      <w:r>
        <w:t xml:space="preserve">, </w:t>
      </w:r>
      <w:hyperlink w:anchor="P397" w:history="1">
        <w:r>
          <w:rPr>
            <w:color w:val="0000FF"/>
          </w:rPr>
          <w:t>3.4</w:t>
        </w:r>
      </w:hyperlink>
      <w:r>
        <w:t xml:space="preserve">, </w:t>
      </w:r>
      <w:hyperlink w:anchor="P403" w:history="1">
        <w:r>
          <w:rPr>
            <w:color w:val="0000FF"/>
          </w:rPr>
          <w:t>4.1</w:t>
        </w:r>
      </w:hyperlink>
      <w:r>
        <w:t xml:space="preserve">, </w:t>
      </w:r>
      <w:hyperlink w:anchor="P432" w:history="1">
        <w:r>
          <w:rPr>
            <w:color w:val="0000FF"/>
          </w:rPr>
          <w:t>4.6</w:t>
        </w:r>
      </w:hyperlink>
      <w:r>
        <w:t xml:space="preserve">, </w:t>
      </w:r>
      <w:hyperlink w:anchor="P447" w:history="1">
        <w:r>
          <w:rPr>
            <w:color w:val="0000FF"/>
          </w:rPr>
          <w:t>5.2</w:t>
        </w:r>
      </w:hyperlink>
      <w:r>
        <w:t xml:space="preserve"> настоящего Порядка.</w:t>
      </w:r>
    </w:p>
    <w:p w:rsidR="00CB10AF" w:rsidRDefault="00CB10AF">
      <w:pPr>
        <w:pStyle w:val="ConsPlusNormal"/>
        <w:jc w:val="both"/>
      </w:pPr>
      <w:r>
        <w:t xml:space="preserve">(в ред. </w:t>
      </w:r>
      <w:hyperlink r:id="rId110"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bookmarkStart w:id="8" w:name="P144"/>
      <w:bookmarkEnd w:id="8"/>
      <w:r>
        <w:t xml:space="preserve">1.3.5. Субъекты деятельности в сфере промышленности, представившие документы для получения субсидии, указанные в </w:t>
      </w:r>
      <w:hyperlink w:anchor="P263" w:history="1">
        <w:r>
          <w:rPr>
            <w:color w:val="0000FF"/>
          </w:rPr>
          <w:t>пунктах 2.2</w:t>
        </w:r>
      </w:hyperlink>
      <w:r>
        <w:t xml:space="preserve">, </w:t>
      </w:r>
      <w:hyperlink w:anchor="P466" w:history="1">
        <w:r>
          <w:rPr>
            <w:color w:val="0000FF"/>
          </w:rPr>
          <w:t>5.3</w:t>
        </w:r>
      </w:hyperlink>
      <w:r>
        <w:t xml:space="preserve"> настоящего Порядка, приобрели оборудование, затраты на покупку которого представлены к возмещению, в соответствии с инвестиционными проектами, включенными в раздел "Сопровождаемые проекты" реестра инвестиционных проектов Тюменской области, формируемого в соответствии с </w:t>
      </w:r>
      <w:hyperlink r:id="rId111" w:history="1">
        <w:r>
          <w:rPr>
            <w:color w:val="0000FF"/>
          </w:rPr>
          <w:t>распоряжением</w:t>
        </w:r>
      </w:hyperlink>
      <w:r>
        <w:t xml:space="preserve"> Правительства Тюменской области от 03.05.2007 N 304-рп "Об утверждении порядка формирования реестров инвестиционных проектов и инфраструктурных площадок в Тюменской области", и (или) входят в </w:t>
      </w:r>
      <w:hyperlink r:id="rId112" w:history="1">
        <w:r>
          <w:rPr>
            <w:color w:val="0000FF"/>
          </w:rPr>
          <w:t>перечень</w:t>
        </w:r>
      </w:hyperlink>
      <w:r>
        <w:t xml:space="preserve"> предприятий Тюменской области, участвующих в реализации федеральных планов </w:t>
      </w:r>
      <w:proofErr w:type="spellStart"/>
      <w:r>
        <w:t>импортозамещения</w:t>
      </w:r>
      <w:proofErr w:type="spellEnd"/>
      <w:r>
        <w:t xml:space="preserve">, утвержденный распоряжением Правительства Тюменской области от 30.12.2014 N 2434-рп "О плане содействия </w:t>
      </w:r>
      <w:proofErr w:type="spellStart"/>
      <w:r>
        <w:t>импортозамещению</w:t>
      </w:r>
      <w:proofErr w:type="spellEnd"/>
      <w:r>
        <w:t xml:space="preserve"> в Тюменской области".</w:t>
      </w:r>
    </w:p>
    <w:p w:rsidR="00CB10AF" w:rsidRDefault="00CB10AF">
      <w:pPr>
        <w:pStyle w:val="ConsPlusNormal"/>
        <w:jc w:val="both"/>
      </w:pPr>
      <w:r>
        <w:t>(</w:t>
      </w:r>
      <w:proofErr w:type="spellStart"/>
      <w:r>
        <w:t>пп</w:t>
      </w:r>
      <w:proofErr w:type="spellEnd"/>
      <w:r>
        <w:t xml:space="preserve">. 1.3.5 в ред. </w:t>
      </w:r>
      <w:hyperlink r:id="rId113" w:history="1">
        <w:r>
          <w:rPr>
            <w:color w:val="0000FF"/>
          </w:rPr>
          <w:t>постановления</w:t>
        </w:r>
      </w:hyperlink>
      <w:r>
        <w:t xml:space="preserve"> Правительства Тюменской области от 01.07.2019 N 207-п)</w:t>
      </w:r>
    </w:p>
    <w:p w:rsidR="00CB10AF" w:rsidRDefault="00CB10AF">
      <w:pPr>
        <w:pStyle w:val="ConsPlusNormal"/>
        <w:spacing w:before="220"/>
        <w:ind w:firstLine="540"/>
        <w:jc w:val="both"/>
      </w:pPr>
      <w:r>
        <w:t>1.3.6. Согласие получателей субсидий на осуществление уполномоченным органом и органами государственного финансового контроля проверок соблюдения ими условий, целей и порядка предоставления субсидий.</w:t>
      </w:r>
    </w:p>
    <w:p w:rsidR="00CB10AF" w:rsidRDefault="00CB10AF">
      <w:pPr>
        <w:pStyle w:val="ConsPlusNormal"/>
        <w:jc w:val="both"/>
      </w:pPr>
      <w:r>
        <w:t>(</w:t>
      </w:r>
      <w:proofErr w:type="spellStart"/>
      <w:r>
        <w:t>пп</w:t>
      </w:r>
      <w:proofErr w:type="spellEnd"/>
      <w:r>
        <w:t xml:space="preserve">. 1.3.6 в ред. </w:t>
      </w:r>
      <w:hyperlink r:id="rId114" w:history="1">
        <w:r>
          <w:rPr>
            <w:color w:val="0000FF"/>
          </w:rPr>
          <w:t>постановления</w:t>
        </w:r>
      </w:hyperlink>
      <w:r>
        <w:t xml:space="preserve"> Правительства Тюменской области от 01.07.2019 N 207-п)</w:t>
      </w:r>
    </w:p>
    <w:p w:rsidR="00CB10AF" w:rsidRDefault="00CB10AF">
      <w:pPr>
        <w:pStyle w:val="ConsPlusNormal"/>
        <w:spacing w:before="220"/>
        <w:ind w:firstLine="540"/>
        <w:jc w:val="both"/>
      </w:pPr>
      <w:r>
        <w:t xml:space="preserve">1.3.7. Исполнение требований </w:t>
      </w:r>
      <w:hyperlink w:anchor="P218" w:history="1">
        <w:r>
          <w:rPr>
            <w:color w:val="0000FF"/>
          </w:rPr>
          <w:t>абзаца первого пункта 1.15</w:t>
        </w:r>
      </w:hyperlink>
      <w:r>
        <w:t xml:space="preserve"> настоящего Порядка.</w:t>
      </w:r>
    </w:p>
    <w:p w:rsidR="00CB10AF" w:rsidRDefault="00CB10AF">
      <w:pPr>
        <w:pStyle w:val="ConsPlusNormal"/>
        <w:jc w:val="both"/>
      </w:pPr>
      <w:r>
        <w:t xml:space="preserve">(в ред. постановлений Правительства Тюменской области от 01.07.2019 </w:t>
      </w:r>
      <w:hyperlink r:id="rId115" w:history="1">
        <w:r>
          <w:rPr>
            <w:color w:val="0000FF"/>
          </w:rPr>
          <w:t>N 207-п</w:t>
        </w:r>
      </w:hyperlink>
      <w:r>
        <w:t xml:space="preserve">, от 26.06.2020 </w:t>
      </w:r>
      <w:hyperlink r:id="rId116" w:history="1">
        <w:r>
          <w:rPr>
            <w:color w:val="0000FF"/>
          </w:rPr>
          <w:t>N 417-п</w:t>
        </w:r>
      </w:hyperlink>
      <w:r>
        <w:t>)</w:t>
      </w:r>
    </w:p>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both"/>
            </w:pPr>
            <w:proofErr w:type="spellStart"/>
            <w:r>
              <w:rPr>
                <w:color w:val="392C69"/>
              </w:rPr>
              <w:t>КонсультантПлюс</w:t>
            </w:r>
            <w:proofErr w:type="spellEnd"/>
            <w:r>
              <w:rPr>
                <w:color w:val="392C69"/>
              </w:rPr>
              <w:t>: примечание.</w:t>
            </w:r>
          </w:p>
          <w:p w:rsidR="00CB10AF" w:rsidRDefault="00CB10AF">
            <w:pPr>
              <w:pStyle w:val="ConsPlusNormal"/>
              <w:jc w:val="both"/>
            </w:pPr>
            <w:r>
              <w:rPr>
                <w:color w:val="392C69"/>
              </w:rPr>
              <w:t xml:space="preserve">В официальном тексте документа, видимо, допущена опечатка: в п. 4.2 данного Порядка </w:t>
            </w:r>
            <w:proofErr w:type="spellStart"/>
            <w:r>
              <w:rPr>
                <w:color w:val="392C69"/>
              </w:rPr>
              <w:t>пп</w:t>
            </w:r>
            <w:proofErr w:type="spellEnd"/>
            <w:r>
              <w:rPr>
                <w:color w:val="392C69"/>
              </w:rPr>
              <w:t>. 10 отсутствует.</w:t>
            </w:r>
          </w:p>
        </w:tc>
      </w:tr>
    </w:tbl>
    <w:p w:rsidR="00CB10AF" w:rsidRDefault="00CB10AF">
      <w:pPr>
        <w:pStyle w:val="ConsPlusNormal"/>
        <w:spacing w:before="280"/>
        <w:ind w:firstLine="540"/>
        <w:jc w:val="both"/>
      </w:pPr>
      <w:bookmarkStart w:id="9" w:name="P152"/>
      <w:bookmarkEnd w:id="9"/>
      <w:r>
        <w:t xml:space="preserve">1.3.8. Представление полного комплекта документов, соответствующих требованиям настоящего Порядка и являющихся обязательными для предоставления поддержки (документы, указанные в </w:t>
      </w:r>
      <w:hyperlink w:anchor="P265" w:history="1">
        <w:r>
          <w:rPr>
            <w:color w:val="0000FF"/>
          </w:rPr>
          <w:t>подпунктах 1</w:t>
        </w:r>
      </w:hyperlink>
      <w:r>
        <w:t xml:space="preserve"> - </w:t>
      </w:r>
      <w:hyperlink w:anchor="P269" w:history="1">
        <w:r>
          <w:rPr>
            <w:color w:val="0000FF"/>
          </w:rPr>
          <w:t>3</w:t>
        </w:r>
      </w:hyperlink>
      <w:r>
        <w:t xml:space="preserve">, </w:t>
      </w:r>
      <w:hyperlink w:anchor="P275" w:history="1">
        <w:r>
          <w:rPr>
            <w:color w:val="0000FF"/>
          </w:rPr>
          <w:t>6</w:t>
        </w:r>
      </w:hyperlink>
      <w:r>
        <w:t xml:space="preserve">, </w:t>
      </w:r>
      <w:hyperlink w:anchor="P276" w:history="1">
        <w:r>
          <w:rPr>
            <w:color w:val="0000FF"/>
          </w:rPr>
          <w:t>7</w:t>
        </w:r>
      </w:hyperlink>
      <w:r>
        <w:t xml:space="preserve">, </w:t>
      </w:r>
      <w:hyperlink w:anchor="P280" w:history="1">
        <w:r>
          <w:rPr>
            <w:color w:val="0000FF"/>
          </w:rPr>
          <w:t>9</w:t>
        </w:r>
      </w:hyperlink>
      <w:r>
        <w:t xml:space="preserve"> - </w:t>
      </w:r>
      <w:hyperlink w:anchor="P286" w:history="1">
        <w:r>
          <w:rPr>
            <w:color w:val="0000FF"/>
          </w:rPr>
          <w:t>14</w:t>
        </w:r>
      </w:hyperlink>
      <w:r>
        <w:t xml:space="preserve">, </w:t>
      </w:r>
      <w:hyperlink w:anchor="P290" w:history="1">
        <w:r>
          <w:rPr>
            <w:color w:val="0000FF"/>
          </w:rPr>
          <w:t>16</w:t>
        </w:r>
      </w:hyperlink>
      <w:r>
        <w:t xml:space="preserve">, </w:t>
      </w:r>
      <w:hyperlink w:anchor="P293" w:history="1">
        <w:r>
          <w:rPr>
            <w:color w:val="0000FF"/>
          </w:rPr>
          <w:t>17 пункта 2.2</w:t>
        </w:r>
      </w:hyperlink>
      <w:r>
        <w:t xml:space="preserve">; в </w:t>
      </w:r>
      <w:hyperlink w:anchor="P355" w:history="1">
        <w:r>
          <w:rPr>
            <w:color w:val="0000FF"/>
          </w:rPr>
          <w:t>подпунктах 1</w:t>
        </w:r>
      </w:hyperlink>
      <w:r>
        <w:t xml:space="preserve"> - </w:t>
      </w:r>
      <w:hyperlink w:anchor="P359" w:history="1">
        <w:r>
          <w:rPr>
            <w:color w:val="0000FF"/>
          </w:rPr>
          <w:t>3</w:t>
        </w:r>
      </w:hyperlink>
      <w:r>
        <w:t xml:space="preserve">, </w:t>
      </w:r>
      <w:hyperlink w:anchor="P367" w:history="1">
        <w:r>
          <w:rPr>
            <w:color w:val="0000FF"/>
          </w:rPr>
          <w:t>7</w:t>
        </w:r>
      </w:hyperlink>
      <w:r>
        <w:t xml:space="preserve">, </w:t>
      </w:r>
      <w:hyperlink w:anchor="P368" w:history="1">
        <w:r>
          <w:rPr>
            <w:color w:val="0000FF"/>
          </w:rPr>
          <w:t>8</w:t>
        </w:r>
      </w:hyperlink>
      <w:r>
        <w:t xml:space="preserve">, </w:t>
      </w:r>
      <w:hyperlink w:anchor="P372" w:history="1">
        <w:r>
          <w:rPr>
            <w:color w:val="0000FF"/>
          </w:rPr>
          <w:t>10 пункта 3.1</w:t>
        </w:r>
      </w:hyperlink>
      <w:r>
        <w:t xml:space="preserve">; в </w:t>
      </w:r>
      <w:hyperlink w:anchor="P406" w:history="1">
        <w:r>
          <w:rPr>
            <w:color w:val="0000FF"/>
          </w:rPr>
          <w:t>подпунктах 1</w:t>
        </w:r>
      </w:hyperlink>
      <w:r>
        <w:t xml:space="preserve"> - </w:t>
      </w:r>
      <w:hyperlink w:anchor="P409" w:history="1">
        <w:r>
          <w:rPr>
            <w:color w:val="0000FF"/>
          </w:rPr>
          <w:t>4</w:t>
        </w:r>
      </w:hyperlink>
      <w:r>
        <w:t xml:space="preserve">, </w:t>
      </w:r>
      <w:hyperlink w:anchor="P412" w:history="1">
        <w:r>
          <w:rPr>
            <w:color w:val="0000FF"/>
          </w:rPr>
          <w:t>7</w:t>
        </w:r>
      </w:hyperlink>
      <w:r>
        <w:t xml:space="preserve"> - 10 пункта 4.2; в </w:t>
      </w:r>
      <w:hyperlink w:anchor="P468" w:history="1">
        <w:r>
          <w:rPr>
            <w:color w:val="0000FF"/>
          </w:rPr>
          <w:t>подпунктах 1</w:t>
        </w:r>
      </w:hyperlink>
      <w:r>
        <w:t xml:space="preserve"> - </w:t>
      </w:r>
      <w:hyperlink w:anchor="P472" w:history="1">
        <w:r>
          <w:rPr>
            <w:color w:val="0000FF"/>
          </w:rPr>
          <w:t>3</w:t>
        </w:r>
      </w:hyperlink>
      <w:r>
        <w:t xml:space="preserve">, </w:t>
      </w:r>
      <w:hyperlink w:anchor="P478" w:history="1">
        <w:r>
          <w:rPr>
            <w:color w:val="0000FF"/>
          </w:rPr>
          <w:t>6</w:t>
        </w:r>
      </w:hyperlink>
      <w:r>
        <w:t xml:space="preserve">, </w:t>
      </w:r>
      <w:hyperlink w:anchor="P482" w:history="1">
        <w:r>
          <w:rPr>
            <w:color w:val="0000FF"/>
          </w:rPr>
          <w:t>8</w:t>
        </w:r>
      </w:hyperlink>
      <w:r>
        <w:t xml:space="preserve"> - </w:t>
      </w:r>
      <w:hyperlink w:anchor="P489" w:history="1">
        <w:r>
          <w:rPr>
            <w:color w:val="0000FF"/>
          </w:rPr>
          <w:t>13</w:t>
        </w:r>
      </w:hyperlink>
      <w:r>
        <w:t xml:space="preserve">, </w:t>
      </w:r>
      <w:hyperlink w:anchor="P493" w:history="1">
        <w:r>
          <w:rPr>
            <w:color w:val="0000FF"/>
          </w:rPr>
          <w:t>15</w:t>
        </w:r>
      </w:hyperlink>
      <w:r>
        <w:t xml:space="preserve">, </w:t>
      </w:r>
      <w:hyperlink w:anchor="P496" w:history="1">
        <w:r>
          <w:rPr>
            <w:color w:val="0000FF"/>
          </w:rPr>
          <w:t>16</w:t>
        </w:r>
      </w:hyperlink>
      <w:r>
        <w:t xml:space="preserve">, </w:t>
      </w:r>
      <w:hyperlink w:anchor="P501" w:history="1">
        <w:r>
          <w:rPr>
            <w:color w:val="0000FF"/>
          </w:rPr>
          <w:t>18</w:t>
        </w:r>
      </w:hyperlink>
      <w:r>
        <w:t xml:space="preserve">, </w:t>
      </w:r>
      <w:hyperlink w:anchor="P503" w:history="1">
        <w:r>
          <w:rPr>
            <w:color w:val="0000FF"/>
          </w:rPr>
          <w:t>19 пункта 5.3</w:t>
        </w:r>
      </w:hyperlink>
      <w:r>
        <w:t xml:space="preserve"> настоящего Порядка). В случае если заявитель представил документы на получение нескольких видов поддержки одновременно, и отсутствуют один или несколько документов, предусмотренных </w:t>
      </w:r>
      <w:hyperlink w:anchor="P276" w:history="1">
        <w:r>
          <w:rPr>
            <w:color w:val="0000FF"/>
          </w:rPr>
          <w:t>подпунктами 7</w:t>
        </w:r>
      </w:hyperlink>
      <w:r>
        <w:t xml:space="preserve">, </w:t>
      </w:r>
      <w:hyperlink w:anchor="P280" w:history="1">
        <w:r>
          <w:rPr>
            <w:color w:val="0000FF"/>
          </w:rPr>
          <w:t>9</w:t>
        </w:r>
      </w:hyperlink>
      <w:r>
        <w:t xml:space="preserve"> - </w:t>
      </w:r>
      <w:hyperlink w:anchor="P283" w:history="1">
        <w:r>
          <w:rPr>
            <w:color w:val="0000FF"/>
          </w:rPr>
          <w:t>11</w:t>
        </w:r>
      </w:hyperlink>
      <w:r>
        <w:t xml:space="preserve">, </w:t>
      </w:r>
      <w:hyperlink w:anchor="P285" w:history="1">
        <w:r>
          <w:rPr>
            <w:color w:val="0000FF"/>
          </w:rPr>
          <w:t>13 пункта 2.2</w:t>
        </w:r>
      </w:hyperlink>
      <w:r>
        <w:t xml:space="preserve">; </w:t>
      </w:r>
      <w:hyperlink w:anchor="P367" w:history="1">
        <w:r>
          <w:rPr>
            <w:color w:val="0000FF"/>
          </w:rPr>
          <w:t>подпунктом 7 пункта 3.1</w:t>
        </w:r>
      </w:hyperlink>
      <w:r>
        <w:t xml:space="preserve">; </w:t>
      </w:r>
      <w:hyperlink w:anchor="P409" w:history="1">
        <w:r>
          <w:rPr>
            <w:color w:val="0000FF"/>
          </w:rPr>
          <w:t>подпунктами 4</w:t>
        </w:r>
      </w:hyperlink>
      <w:r>
        <w:t xml:space="preserve">, </w:t>
      </w:r>
      <w:hyperlink w:anchor="P412" w:history="1">
        <w:r>
          <w:rPr>
            <w:color w:val="0000FF"/>
          </w:rPr>
          <w:t>7</w:t>
        </w:r>
      </w:hyperlink>
      <w:r>
        <w:t xml:space="preserve"> - </w:t>
      </w:r>
      <w:hyperlink w:anchor="P414" w:history="1">
        <w:r>
          <w:rPr>
            <w:color w:val="0000FF"/>
          </w:rPr>
          <w:t>9 пункта 4.2</w:t>
        </w:r>
      </w:hyperlink>
      <w:r>
        <w:t xml:space="preserve">; </w:t>
      </w:r>
      <w:hyperlink w:anchor="P482" w:history="1">
        <w:r>
          <w:rPr>
            <w:color w:val="0000FF"/>
          </w:rPr>
          <w:t>подпунктами 8</w:t>
        </w:r>
      </w:hyperlink>
      <w:r>
        <w:t xml:space="preserve"> - </w:t>
      </w:r>
      <w:hyperlink w:anchor="P487" w:history="1">
        <w:r>
          <w:rPr>
            <w:color w:val="0000FF"/>
          </w:rPr>
          <w:t>12 пункта 5.3</w:t>
        </w:r>
      </w:hyperlink>
      <w:r>
        <w:t>, поддержка не оказывается в отношении тех затрат, по которым отсутствуют документы.</w:t>
      </w:r>
    </w:p>
    <w:p w:rsidR="00CB10AF" w:rsidRDefault="00CB10AF">
      <w:pPr>
        <w:pStyle w:val="ConsPlusNormal"/>
        <w:jc w:val="both"/>
      </w:pPr>
      <w:r>
        <w:t xml:space="preserve">(п. 1.3.8 в ред. </w:t>
      </w:r>
      <w:hyperlink r:id="rId117"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1.3.9. Исключение возможности перепродажи, сдачи в аренду оборудования, приобретенного в лизинг, в отношении которого возмещены затраты по уплате первого взноса при заключении договора лизинга, в течение одного года с даты заключения договора о предоставлении государственной поддержки.</w:t>
      </w:r>
    </w:p>
    <w:p w:rsidR="00CB10AF" w:rsidRDefault="00CB10AF">
      <w:pPr>
        <w:pStyle w:val="ConsPlusNormal"/>
        <w:jc w:val="both"/>
      </w:pPr>
      <w:r>
        <w:t xml:space="preserve">(в ред. </w:t>
      </w:r>
      <w:hyperlink r:id="rId118"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bookmarkStart w:id="10" w:name="P156"/>
      <w:bookmarkEnd w:id="10"/>
      <w:r>
        <w:t>1.3.10. Наличие лимитов бюджетных обязательств на текущий финансовый год для реализации соответствующих направлений государственной поддержки.</w:t>
      </w:r>
    </w:p>
    <w:p w:rsidR="00CB10AF" w:rsidRPr="00374A24" w:rsidRDefault="00CB10AF">
      <w:pPr>
        <w:pStyle w:val="ConsPlusNormal"/>
        <w:spacing w:before="220"/>
        <w:ind w:firstLine="540"/>
        <w:jc w:val="both"/>
        <w:rPr>
          <w:strike/>
          <w:color w:val="FF0000"/>
        </w:rPr>
      </w:pPr>
      <w:r w:rsidRPr="00374A24">
        <w:rPr>
          <w:strike/>
          <w:color w:val="FF0000"/>
        </w:rPr>
        <w:t>1.3.11. Субъекты деятельности в сфере промышленности имеют действующее соглашение с Департаментом экономики Тюменской области о взаимодействии при реализации мероприятий национального проекта "Производительность труда и поддержка занятости" (далее - соглашение с Департаментом экономики Тюменской области), либо приняли на себя обязательство по повышению производительности труда.</w:t>
      </w:r>
    </w:p>
    <w:p w:rsidR="00CB10AF" w:rsidRDefault="00CB10AF">
      <w:pPr>
        <w:pStyle w:val="ConsPlusNormal"/>
        <w:jc w:val="both"/>
      </w:pPr>
      <w:r>
        <w:t>(</w:t>
      </w:r>
      <w:proofErr w:type="spellStart"/>
      <w:r>
        <w:t>пп</w:t>
      </w:r>
      <w:proofErr w:type="spellEnd"/>
      <w:r>
        <w:t xml:space="preserve">. 1.3.11 введен </w:t>
      </w:r>
      <w:hyperlink r:id="rId119" w:history="1">
        <w:r>
          <w:rPr>
            <w:color w:val="0000FF"/>
          </w:rPr>
          <w:t>постановлением</w:t>
        </w:r>
      </w:hyperlink>
      <w:r>
        <w:t xml:space="preserve"> Правительства Тюменской области от 01.07.2019 N 207-п)</w:t>
      </w:r>
    </w:p>
    <w:p w:rsidR="00CB10AF" w:rsidRDefault="00CB10AF">
      <w:pPr>
        <w:pStyle w:val="ConsPlusNormal"/>
        <w:spacing w:before="220"/>
        <w:ind w:firstLine="540"/>
        <w:jc w:val="both"/>
      </w:pPr>
      <w:bookmarkStart w:id="11" w:name="P159"/>
      <w:bookmarkEnd w:id="11"/>
      <w:r>
        <w:lastRenderedPageBreak/>
        <w:t xml:space="preserve">1.3.12. Исключен. - </w:t>
      </w:r>
      <w:hyperlink r:id="rId120" w:history="1">
        <w:r>
          <w:rPr>
            <w:color w:val="0000FF"/>
          </w:rPr>
          <w:t>Постановление</w:t>
        </w:r>
      </w:hyperlink>
      <w:r>
        <w:t xml:space="preserve"> Правительства Тюменской области от 26.06.2020 N 417-п.</w:t>
      </w:r>
    </w:p>
    <w:p w:rsidR="00CB10AF" w:rsidRDefault="00CB10AF">
      <w:pPr>
        <w:pStyle w:val="ConsPlusNormal"/>
        <w:spacing w:before="220"/>
        <w:ind w:firstLine="540"/>
        <w:jc w:val="both"/>
      </w:pPr>
      <w:r>
        <w:t xml:space="preserve">1.4. Предоставление поддержки субъектам деятельности в сфере промышленности производится в пределах лимитов бюджетных обязательств, предусмотренных Законом Тюменской области об областном бюджете на текущий финансовый год на реализацию государственной </w:t>
      </w:r>
      <w:hyperlink r:id="rId121" w:history="1">
        <w:r>
          <w:rPr>
            <w:color w:val="0000FF"/>
          </w:rPr>
          <w:t>программы</w:t>
        </w:r>
      </w:hyperlink>
      <w:r>
        <w:t xml:space="preserve"> Тюменской области "Развитие промышленности и инвестиционной деятельности". В случае недостаточности лимитов бюджетных обязательств, предусмотренных в сводной бюджетной росписи для финансирования субсидии в полном объеме, ее финансирование производится в пределах остатка лимитов бюджетных обязательств пропорционально объему средств, заявленному к возмещению, на все субъекты деятельности в сфере промышленности, в отношении которых уполномоченным органом принято решение о предоставлении поддержки. Отсутствие лимитов бюджетных обязательств на соответствующее мероприятие государственной программы Тюменской области является основанием для отказа в предоставлении поддержки.</w:t>
      </w:r>
    </w:p>
    <w:p w:rsidR="00CB10AF" w:rsidRDefault="00CB10AF">
      <w:pPr>
        <w:pStyle w:val="ConsPlusNormal"/>
        <w:jc w:val="both"/>
      </w:pPr>
      <w:r>
        <w:t xml:space="preserve">(в ред. постановлений Правительства Тюменской области от 01.07.2019 </w:t>
      </w:r>
      <w:hyperlink r:id="rId122" w:history="1">
        <w:r>
          <w:rPr>
            <w:color w:val="0000FF"/>
          </w:rPr>
          <w:t>N 207-п</w:t>
        </w:r>
      </w:hyperlink>
      <w:r>
        <w:t xml:space="preserve">, от 26.06.2020 </w:t>
      </w:r>
      <w:hyperlink r:id="rId123" w:history="1">
        <w:r>
          <w:rPr>
            <w:color w:val="0000FF"/>
          </w:rPr>
          <w:t>N 417-п</w:t>
        </w:r>
      </w:hyperlink>
      <w:r>
        <w:t>)</w:t>
      </w:r>
    </w:p>
    <w:p w:rsidR="00CB10AF" w:rsidRDefault="00CB10AF">
      <w:pPr>
        <w:pStyle w:val="ConsPlusNormal"/>
        <w:spacing w:before="220"/>
        <w:ind w:firstLine="540"/>
        <w:jc w:val="both"/>
      </w:pPr>
      <w:bookmarkStart w:id="12" w:name="P162"/>
      <w:bookmarkEnd w:id="12"/>
      <w:r>
        <w:t>1.5. Предоставление поддержки осуществляется в отношении затрат, произведенных субъектами деятельности в сфере промышленности:</w:t>
      </w:r>
    </w:p>
    <w:p w:rsidR="00CB10AF" w:rsidRDefault="00CB10AF">
      <w:pPr>
        <w:pStyle w:val="ConsPlusNormal"/>
        <w:spacing w:before="220"/>
        <w:ind w:firstLine="540"/>
        <w:jc w:val="both"/>
      </w:pPr>
      <w:r>
        <w:t>- в период с 1 января года, предшествующего двум предыдущим финансовым годам, по 31 октября текущего финансового года и направленных на уплату первого взноса при заключении договора лизинга, по которому предметом лизинга является сложное оборудование;</w:t>
      </w:r>
    </w:p>
    <w:p w:rsidR="00CB10AF" w:rsidRDefault="00CB10AF">
      <w:pPr>
        <w:pStyle w:val="ConsPlusNormal"/>
        <w:jc w:val="both"/>
      </w:pPr>
      <w:r>
        <w:t xml:space="preserve">(в ред. </w:t>
      </w:r>
      <w:hyperlink r:id="rId124"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 в период с 1 ноября года, предшествующего текущему финансовому году, по 31 октября текущего финансового года в иных случаях.</w:t>
      </w:r>
    </w:p>
    <w:p w:rsidR="00CB10AF" w:rsidRDefault="00CB10AF">
      <w:pPr>
        <w:pStyle w:val="ConsPlusNormal"/>
        <w:spacing w:before="220"/>
        <w:ind w:firstLine="540"/>
        <w:jc w:val="both"/>
      </w:pPr>
      <w:r>
        <w:t>Под сложным оборудованием понимается оборудование, требующее продолжительного, более 6 месяцев, цикла изготовления.</w:t>
      </w:r>
    </w:p>
    <w:p w:rsidR="00CB10AF" w:rsidRDefault="00CB10AF">
      <w:pPr>
        <w:pStyle w:val="ConsPlusNormal"/>
        <w:jc w:val="both"/>
      </w:pPr>
      <w:r>
        <w:t xml:space="preserve">(п. 1.5 в ред. </w:t>
      </w:r>
      <w:hyperlink r:id="rId125" w:history="1">
        <w:r>
          <w:rPr>
            <w:color w:val="0000FF"/>
          </w:rPr>
          <w:t>постановления</w:t>
        </w:r>
      </w:hyperlink>
      <w:r>
        <w:t xml:space="preserve"> Правительства Тюменской области от 01.07.2019 N 207-п)</w:t>
      </w:r>
    </w:p>
    <w:p w:rsidR="00CB10AF" w:rsidRDefault="00CB10AF">
      <w:pPr>
        <w:pStyle w:val="ConsPlusNormal"/>
        <w:spacing w:before="220"/>
        <w:ind w:firstLine="540"/>
        <w:jc w:val="both"/>
      </w:pPr>
      <w:r>
        <w:t>1.6. Предоставление поддержки субъектам деятельности в сфере промышленности производится уполномоченным органом с учетом рекомендации Комиссии по предоставлению поддержки субъектам деятельности в сфере промышленности, управляющим компаниям индустриальных (промышленных) парков (далее - Комиссия).</w:t>
      </w:r>
    </w:p>
    <w:p w:rsidR="00CB10AF" w:rsidRDefault="00CB10AF">
      <w:pPr>
        <w:pStyle w:val="ConsPlusNormal"/>
        <w:jc w:val="both"/>
      </w:pPr>
      <w:r>
        <w:t xml:space="preserve">(в ред. </w:t>
      </w:r>
      <w:hyperlink r:id="rId126"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Комиссия формируется из представителей исполнительных органов государственной власти Тюменской области, общественного совета при уполномоченном органе, некоммерческих организаций (союзов, ассоциаций) в составе председателя, заместителя председателя, секретаря и членов Комиссии. Персональный состав Комиссии утверждается протоколом заседания Комиссии.</w:t>
      </w:r>
    </w:p>
    <w:p w:rsidR="00CB10AF" w:rsidRDefault="00CB10AF">
      <w:pPr>
        <w:pStyle w:val="ConsPlusNormal"/>
        <w:jc w:val="both"/>
      </w:pPr>
      <w:r>
        <w:t xml:space="preserve">(абзац введен </w:t>
      </w:r>
      <w:hyperlink r:id="rId127" w:history="1">
        <w:r>
          <w:rPr>
            <w:color w:val="0000FF"/>
          </w:rPr>
          <w:t>постановлением</w:t>
        </w:r>
      </w:hyperlink>
      <w:r>
        <w:t xml:space="preserve"> Правительства Тюменской области от 01.07.2019 N 207-п)</w:t>
      </w:r>
    </w:p>
    <w:p w:rsidR="00CB10AF" w:rsidRDefault="00CB10AF">
      <w:pPr>
        <w:pStyle w:val="ConsPlusNormal"/>
        <w:spacing w:before="220"/>
        <w:ind w:firstLine="540"/>
        <w:jc w:val="both"/>
      </w:pPr>
      <w:r>
        <w:t>Заседание Комиссии по решению председателя Комиссии может быть проведено в очной или заочной формах. Заседание Комиссии считается правомочным при участии не менее половины состава Комиссии. Решения Комиссии считаются принятыми, если за них проголосовало более половины присутствующих на заседании членов Комиссии. Каждый член Комиссии имеет один голос. В случае равенства голосов голос председателя Комиссии является решающим.</w:t>
      </w:r>
    </w:p>
    <w:p w:rsidR="00CB10AF" w:rsidRDefault="00CB10AF">
      <w:pPr>
        <w:pStyle w:val="ConsPlusNormal"/>
        <w:jc w:val="both"/>
      </w:pPr>
      <w:r>
        <w:t xml:space="preserve">(абзац введен </w:t>
      </w:r>
      <w:hyperlink r:id="rId128" w:history="1">
        <w:r>
          <w:rPr>
            <w:color w:val="0000FF"/>
          </w:rPr>
          <w:t>постановлением</w:t>
        </w:r>
      </w:hyperlink>
      <w:r>
        <w:t xml:space="preserve"> Правительства Тюменской области от 01.07.2019 N 207-п)</w:t>
      </w:r>
    </w:p>
    <w:p w:rsidR="00CB10AF" w:rsidRDefault="00CB10AF">
      <w:pPr>
        <w:pStyle w:val="ConsPlusNormal"/>
        <w:spacing w:before="220"/>
        <w:ind w:firstLine="540"/>
        <w:jc w:val="both"/>
      </w:pPr>
      <w:r>
        <w:t xml:space="preserve">Абзац исключен. - </w:t>
      </w:r>
      <w:hyperlink r:id="rId129" w:history="1">
        <w:r>
          <w:rPr>
            <w:color w:val="0000FF"/>
          </w:rPr>
          <w:t>Постановление</w:t>
        </w:r>
      </w:hyperlink>
      <w:r>
        <w:t xml:space="preserve"> Правительства Тюменской области от 01.07.2019 N 207-п.</w:t>
      </w:r>
    </w:p>
    <w:p w:rsidR="00CB10AF" w:rsidRDefault="00CB10AF">
      <w:pPr>
        <w:pStyle w:val="ConsPlusNormal"/>
        <w:spacing w:before="220"/>
        <w:ind w:firstLine="540"/>
        <w:jc w:val="both"/>
      </w:pPr>
      <w:r>
        <w:t>1.7. Информирование и консультирование заявителей о порядке предоставления поддержки субъектам деятельности в сфере промышленности осуществляется в уполномоченном органе, а также в многофункциональных центрах.</w:t>
      </w:r>
    </w:p>
    <w:p w:rsidR="00CB10AF" w:rsidRDefault="00CB10AF">
      <w:pPr>
        <w:pStyle w:val="ConsPlusNormal"/>
        <w:jc w:val="both"/>
      </w:pPr>
      <w:r>
        <w:t xml:space="preserve">(п. 1.7 в ред. </w:t>
      </w:r>
      <w:hyperlink r:id="rId130"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lastRenderedPageBreak/>
        <w:t>1.8. Подготовка документов для предоставления поддержки субъектам деятельности в сфере промышленности осуществляется уполномоченным органом и включает:</w:t>
      </w:r>
    </w:p>
    <w:p w:rsidR="00CB10AF" w:rsidRDefault="00CB10AF">
      <w:pPr>
        <w:pStyle w:val="ConsPlusNormal"/>
        <w:jc w:val="both"/>
      </w:pPr>
      <w:r>
        <w:t xml:space="preserve">(в ред. </w:t>
      </w:r>
      <w:hyperlink r:id="rId131"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 прием документов в соответствии с перечнем, установленным </w:t>
      </w:r>
      <w:hyperlink w:anchor="P263" w:history="1">
        <w:r>
          <w:rPr>
            <w:color w:val="0000FF"/>
          </w:rPr>
          <w:t>пунктами 2.2</w:t>
        </w:r>
      </w:hyperlink>
      <w:r>
        <w:t xml:space="preserve">, </w:t>
      </w:r>
      <w:hyperlink w:anchor="P353" w:history="1">
        <w:r>
          <w:rPr>
            <w:color w:val="0000FF"/>
          </w:rPr>
          <w:t>3.1</w:t>
        </w:r>
      </w:hyperlink>
      <w:r>
        <w:t xml:space="preserve">, </w:t>
      </w:r>
      <w:hyperlink w:anchor="P405" w:history="1">
        <w:r>
          <w:rPr>
            <w:color w:val="0000FF"/>
          </w:rPr>
          <w:t>4.2</w:t>
        </w:r>
      </w:hyperlink>
      <w:r>
        <w:t xml:space="preserve">, </w:t>
      </w:r>
      <w:hyperlink w:anchor="P466" w:history="1">
        <w:r>
          <w:rPr>
            <w:color w:val="0000FF"/>
          </w:rPr>
          <w:t>5.3</w:t>
        </w:r>
      </w:hyperlink>
      <w:r>
        <w:t xml:space="preserve"> настоящего Порядка, в сроки с 1 апреля по 15 апреля, с 1 июля по 15 июля, с 1 ноября по 15 ноября текущего финансового года;</w:t>
      </w:r>
    </w:p>
    <w:p w:rsidR="00CB10AF" w:rsidRDefault="00CB10AF">
      <w:pPr>
        <w:pStyle w:val="ConsPlusNormal"/>
        <w:jc w:val="both"/>
      </w:pPr>
      <w:r>
        <w:t xml:space="preserve">(в ред. постановлений Правительства Тюменской области от 26.06.2020 </w:t>
      </w:r>
      <w:hyperlink r:id="rId132" w:history="1">
        <w:r>
          <w:rPr>
            <w:color w:val="0000FF"/>
          </w:rPr>
          <w:t>N 417-п</w:t>
        </w:r>
      </w:hyperlink>
      <w:r>
        <w:t xml:space="preserve">, от 13.04.2021 </w:t>
      </w:r>
      <w:hyperlink r:id="rId133" w:history="1">
        <w:r>
          <w:rPr>
            <w:color w:val="0000FF"/>
          </w:rPr>
          <w:t>N 184-п</w:t>
        </w:r>
      </w:hyperlink>
      <w:r>
        <w:t>)</w:t>
      </w:r>
    </w:p>
    <w:p w:rsidR="00CB10AF" w:rsidRDefault="00CB10AF">
      <w:pPr>
        <w:pStyle w:val="ConsPlusNormal"/>
        <w:spacing w:before="220"/>
        <w:ind w:firstLine="540"/>
        <w:jc w:val="both"/>
      </w:pPr>
      <w:r>
        <w:t>- проведение обязательных камеральных проверок соблюдения заявителями условий, целей и порядка предоставления субсидий;</w:t>
      </w:r>
    </w:p>
    <w:p w:rsidR="00CB10AF" w:rsidRDefault="00CB10AF">
      <w:pPr>
        <w:pStyle w:val="ConsPlusNormal"/>
        <w:spacing w:before="220"/>
        <w:ind w:firstLine="540"/>
        <w:jc w:val="both"/>
      </w:pPr>
      <w:r>
        <w:t>- подготовку перечня субъектов деятельности в сфере промышленности, претендующих на получение поддержки, и рекомендаций на рассмотрение Комиссии;</w:t>
      </w:r>
    </w:p>
    <w:p w:rsidR="00CB10AF" w:rsidRDefault="00CB10AF">
      <w:pPr>
        <w:pStyle w:val="ConsPlusNormal"/>
        <w:spacing w:before="220"/>
        <w:ind w:firstLine="540"/>
        <w:jc w:val="both"/>
      </w:pPr>
      <w:r>
        <w:t>- организацию проведения заседания Комиссии и документальное оформление ее рекомендательного решения в виде протокола.</w:t>
      </w:r>
    </w:p>
    <w:p w:rsidR="00CB10AF" w:rsidRDefault="00CB10AF">
      <w:pPr>
        <w:pStyle w:val="ConsPlusNormal"/>
        <w:spacing w:before="220"/>
        <w:ind w:firstLine="540"/>
        <w:jc w:val="both"/>
      </w:pPr>
      <w:bookmarkStart w:id="13" w:name="P184"/>
      <w:bookmarkEnd w:id="13"/>
      <w:r>
        <w:t xml:space="preserve">1.9. Заявитель составляет комплект документов на бумажных носителях, руководствуясь перечнем, установленным </w:t>
      </w:r>
      <w:hyperlink w:anchor="P263" w:history="1">
        <w:r>
          <w:rPr>
            <w:color w:val="0000FF"/>
          </w:rPr>
          <w:t>пунктами 2.2</w:t>
        </w:r>
      </w:hyperlink>
      <w:r>
        <w:t xml:space="preserve">, </w:t>
      </w:r>
      <w:hyperlink w:anchor="P353" w:history="1">
        <w:r>
          <w:rPr>
            <w:color w:val="0000FF"/>
          </w:rPr>
          <w:t>3.1</w:t>
        </w:r>
      </w:hyperlink>
      <w:r>
        <w:t xml:space="preserve">, </w:t>
      </w:r>
      <w:hyperlink w:anchor="P405" w:history="1">
        <w:r>
          <w:rPr>
            <w:color w:val="0000FF"/>
          </w:rPr>
          <w:t>4.2</w:t>
        </w:r>
      </w:hyperlink>
      <w:r>
        <w:t xml:space="preserve">, </w:t>
      </w:r>
      <w:hyperlink w:anchor="P466" w:history="1">
        <w:r>
          <w:rPr>
            <w:color w:val="0000FF"/>
          </w:rPr>
          <w:t>5.3</w:t>
        </w:r>
      </w:hyperlink>
      <w:r>
        <w:t xml:space="preserve"> настоящего Порядка, и направляет его в уполномоченный орган по почте либо представляет непосредственно в уполномоченный орган в сроки с 1 апреля по 15 апреля, с 1 июля по 15 июля, с 1 ноября по 15 ноября текущего финансового года. Документы для получения поддержки регистрируются уполномоченным органом датой поступления по почте либо представления представителем заявителя непосредственно в уполномоченный орган. Датой поступления документов признается дата регистрации входящего документа в уполномоченном органе.</w:t>
      </w:r>
    </w:p>
    <w:p w:rsidR="00CB10AF" w:rsidRDefault="00CB10AF">
      <w:pPr>
        <w:pStyle w:val="ConsPlusNormal"/>
        <w:jc w:val="both"/>
      </w:pPr>
      <w:r>
        <w:t xml:space="preserve">(в ред. постановлений Правительства Тюменской области от 26.06.2020 </w:t>
      </w:r>
      <w:hyperlink r:id="rId134" w:history="1">
        <w:r>
          <w:rPr>
            <w:color w:val="0000FF"/>
          </w:rPr>
          <w:t>N 417-п</w:t>
        </w:r>
      </w:hyperlink>
      <w:r>
        <w:t xml:space="preserve">, от 13.04.2021 </w:t>
      </w:r>
      <w:hyperlink r:id="rId135" w:history="1">
        <w:r>
          <w:rPr>
            <w:color w:val="0000FF"/>
          </w:rPr>
          <w:t>N 184-п</w:t>
        </w:r>
      </w:hyperlink>
      <w:r>
        <w:t>)</w:t>
      </w:r>
    </w:p>
    <w:p w:rsidR="00CB10AF" w:rsidRDefault="00CB10AF">
      <w:pPr>
        <w:pStyle w:val="ConsPlusNormal"/>
        <w:spacing w:before="220"/>
        <w:ind w:firstLine="540"/>
        <w:jc w:val="both"/>
      </w:pPr>
      <w:r>
        <w:t xml:space="preserve">Поступившие документы заявителей подлежат обязательной проверке уполномоченным органом на соответствие требованиям, установленным настоящим Порядком, в соответствии с </w:t>
      </w:r>
      <w:hyperlink r:id="rId136" w:history="1">
        <w:r>
          <w:rPr>
            <w:color w:val="0000FF"/>
          </w:rPr>
          <w:t>подпунктом 5 пункта 3 статьи 78</w:t>
        </w:r>
      </w:hyperlink>
      <w:r>
        <w:t xml:space="preserve"> Бюджетного кодекса Российской Федерации.</w:t>
      </w:r>
    </w:p>
    <w:p w:rsidR="00CB10AF" w:rsidRDefault="00CB10AF">
      <w:pPr>
        <w:pStyle w:val="ConsPlusNormal"/>
        <w:jc w:val="both"/>
      </w:pPr>
      <w:r>
        <w:t xml:space="preserve">(абзац введен </w:t>
      </w:r>
      <w:hyperlink r:id="rId137" w:history="1">
        <w:r>
          <w:rPr>
            <w:color w:val="0000FF"/>
          </w:rPr>
          <w:t>постановлением</w:t>
        </w:r>
      </w:hyperlink>
      <w:r>
        <w:t xml:space="preserve"> Правительства Тюменской области от 01.07.2019 N 207-п)</w:t>
      </w:r>
    </w:p>
    <w:p w:rsidR="00CB10AF" w:rsidRDefault="00CB10AF">
      <w:pPr>
        <w:pStyle w:val="ConsPlusNormal"/>
        <w:spacing w:before="220"/>
        <w:ind w:firstLine="540"/>
        <w:jc w:val="both"/>
      </w:pPr>
      <w:bookmarkStart w:id="14" w:name="P188"/>
      <w:bookmarkEnd w:id="14"/>
      <w:r>
        <w:t>Документы, поступившие в срок с 1 апреля по 15 апреля текущего финансового года, рассматриваются Комиссией и уполномоченным органом в срок не позднее 10 мая текущего финансового года; документы, поступившие в срок с 1 июля по 15 июля текущего финансового года, рассматриваются Комиссией и уполномоченным органом в срок не позднее 10 августа текущего финансового года; документы, поступившие в срок с 1 ноября по 15 ноября текущего финансового года, рассматриваются Комиссией и уполномоченным органом в срок не позднее 10 декабря текущего финансового года.</w:t>
      </w:r>
    </w:p>
    <w:p w:rsidR="00CB10AF" w:rsidRDefault="00CB10AF">
      <w:pPr>
        <w:pStyle w:val="ConsPlusNormal"/>
        <w:spacing w:before="220"/>
        <w:ind w:firstLine="540"/>
        <w:jc w:val="both"/>
      </w:pPr>
      <w:r>
        <w:t>Заявитель несет ответственность за достоверность представляемой информации в соответствии с действующим законодательством Российской Федерации. Под недостоверной информацией понимается наличие неточностей, искажений в содержании представленных для получения поддержки документов.</w:t>
      </w:r>
    </w:p>
    <w:p w:rsidR="00CB10AF" w:rsidRDefault="00CB10AF">
      <w:pPr>
        <w:pStyle w:val="ConsPlusNormal"/>
        <w:jc w:val="both"/>
      </w:pPr>
      <w:r>
        <w:t xml:space="preserve">(в ред. </w:t>
      </w:r>
      <w:hyperlink r:id="rId138" w:history="1">
        <w:r>
          <w:rPr>
            <w:color w:val="0000FF"/>
          </w:rPr>
          <w:t>постановления</w:t>
        </w:r>
      </w:hyperlink>
      <w:r>
        <w:t xml:space="preserve"> Правительства Тюменской области от 05.06.2018 N 216-п)</w:t>
      </w:r>
    </w:p>
    <w:p w:rsidR="00CB10AF" w:rsidRDefault="00CB10AF">
      <w:pPr>
        <w:pStyle w:val="ConsPlusNormal"/>
        <w:spacing w:before="220"/>
        <w:ind w:firstLine="540"/>
        <w:jc w:val="both"/>
      </w:pPr>
      <w:r>
        <w:t xml:space="preserve">1.10. Уполномоченный орган в течение 10 календарных дней со дня окончания приема документов на очередную Комиссию направляет заявителю в форме официального письма уведомление о возврате документов в случае, если субъект деятельности в сфере промышленности, претендующий на получение поддержки, получает средства из бюджета Тюменской области на основании иных нормативных правовых актов на цели, указанные в </w:t>
      </w:r>
      <w:hyperlink w:anchor="P56" w:history="1">
        <w:r>
          <w:rPr>
            <w:color w:val="0000FF"/>
          </w:rPr>
          <w:t>пункте 1.1</w:t>
        </w:r>
      </w:hyperlink>
      <w:r>
        <w:t xml:space="preserve"> настоящего Порядка.</w:t>
      </w:r>
    </w:p>
    <w:p w:rsidR="00CB10AF" w:rsidRDefault="00CB10AF">
      <w:pPr>
        <w:pStyle w:val="ConsPlusNormal"/>
        <w:jc w:val="both"/>
      </w:pPr>
      <w:r>
        <w:lastRenderedPageBreak/>
        <w:t xml:space="preserve">(в ред. </w:t>
      </w:r>
      <w:hyperlink r:id="rId139" w:history="1">
        <w:r>
          <w:rPr>
            <w:color w:val="0000FF"/>
          </w:rPr>
          <w:t>постановления</w:t>
        </w:r>
      </w:hyperlink>
      <w:r>
        <w:t xml:space="preserve"> Правительства Тюменской области от 01.07.2019 N 207-п)</w:t>
      </w:r>
    </w:p>
    <w:p w:rsidR="00CB10AF" w:rsidRDefault="00CB10AF">
      <w:pPr>
        <w:pStyle w:val="ConsPlusNormal"/>
        <w:spacing w:before="220"/>
        <w:ind w:firstLine="540"/>
        <w:jc w:val="both"/>
      </w:pPr>
      <w:r>
        <w:t>Возврат документов является основанием для прекращения рассмотрения вопроса об оказании поддержки, но не препятствует повторной подаче документов.</w:t>
      </w:r>
    </w:p>
    <w:p w:rsidR="00CB10AF" w:rsidRDefault="00CB10AF">
      <w:pPr>
        <w:pStyle w:val="ConsPlusNormal"/>
        <w:spacing w:before="220"/>
        <w:ind w:firstLine="540"/>
        <w:jc w:val="both"/>
      </w:pPr>
      <w:r>
        <w:t>1.11. На основе поданных заявок уполномоченный орган составляет перечень субъектов деятельности в сфере промышленности, претендующих на получение поддержки, и направляет его в Департамент финансов Тюменской области для подготовки заключения о наличии просроченной (неурегулированной) задолженности перед областным бюджетом по средствам, предоставленным на возвратной основе на дату подачи заявок. По документам, поступившим от заявителей в уполномоченный орган в срок с 1 апреля по 15 апреля текущего года, перечень направляется в Департамент финансов Тюменской области в срок не позднее 18 апреля текущего года; по документам, поступившим в срок с 1 июля по 15 июля текущего года, перечень направляется в срок не позднее 18 июля текущего года; по документам, поступившим в срок с 1 ноября по 15 ноября текущего года, перечень направляется в срок не позднее 18 ноября текущего года. Департамент финансов Тюменской области в течение 5 рабочих дней со дня получения перечня оформляет свое заключение и представляет его в уполномоченный орган.</w:t>
      </w:r>
    </w:p>
    <w:p w:rsidR="00CB10AF" w:rsidRDefault="00CB10AF">
      <w:pPr>
        <w:pStyle w:val="ConsPlusNormal"/>
        <w:jc w:val="both"/>
      </w:pPr>
      <w:r>
        <w:t xml:space="preserve">(в ред. постановлений Правительства Тюменской области от 26.06.2020 </w:t>
      </w:r>
      <w:hyperlink r:id="rId140" w:history="1">
        <w:r>
          <w:rPr>
            <w:color w:val="0000FF"/>
          </w:rPr>
          <w:t>N 417-п</w:t>
        </w:r>
      </w:hyperlink>
      <w:r>
        <w:t xml:space="preserve">, от 13.04.2021 </w:t>
      </w:r>
      <w:hyperlink r:id="rId141" w:history="1">
        <w:r>
          <w:rPr>
            <w:color w:val="0000FF"/>
          </w:rPr>
          <w:t>N 184-п</w:t>
        </w:r>
      </w:hyperlink>
      <w:r>
        <w:t>)</w:t>
      </w:r>
    </w:p>
    <w:p w:rsidR="00CB10AF" w:rsidRPr="00374A24" w:rsidRDefault="00CB10AF">
      <w:pPr>
        <w:pStyle w:val="ConsPlusNormal"/>
        <w:spacing w:before="220"/>
        <w:ind w:firstLine="540"/>
        <w:jc w:val="both"/>
        <w:rPr>
          <w:strike/>
          <w:color w:val="FF0000"/>
        </w:rPr>
      </w:pPr>
      <w:r w:rsidRPr="00374A24">
        <w:rPr>
          <w:strike/>
          <w:color w:val="FF0000"/>
        </w:rPr>
        <w:t>На основе поданных заявок уполномоченный орган составляет перечень субъектов деятельности в сфере промышленности, претендующих на получение поддержки и указавших информацию о наличии действующего соглашения с Департаментом экономики Тюменской области, и направляет его в Департамент экономики Тюменской области для подготовки заключения о наличии действующих соглашений о взаимодействии при реализации мероприятий национального проекта "Производительность труда и поддержка занятости". По документам, поступившим от заявителей в уполномоченный орган в срок с 1 апреля по 15 апреля текущего года, перечень направляется в Департамент экономики Тюменской области в срок не позднее 18 апреля текущего года; по документам, поступившим в срок с 1 июля по 15 июля текущего года, перечень направляется в срок не позднее 18 июля текущего года; по документам, поступившим в срок с 1 ноября по 15 ноября текущего года, перечень направляется в срок не позднее 18 ноября текущего года. Департамент экономики Тюменской области в течение 5 рабочих дней со дня получения перечня оформляет свое заключение и представляет его в уполномоченный орган.</w:t>
      </w:r>
    </w:p>
    <w:p w:rsidR="00CB10AF" w:rsidRDefault="00CB10AF">
      <w:pPr>
        <w:pStyle w:val="ConsPlusNormal"/>
        <w:jc w:val="both"/>
      </w:pPr>
      <w:r>
        <w:t xml:space="preserve">(абзац введен </w:t>
      </w:r>
      <w:hyperlink r:id="rId142" w:history="1">
        <w:r>
          <w:rPr>
            <w:color w:val="0000FF"/>
          </w:rPr>
          <w:t>постановлением</w:t>
        </w:r>
      </w:hyperlink>
      <w:r>
        <w:t xml:space="preserve"> Правительства Тюменской области от 01.07.2019 N 207-п)</w:t>
      </w:r>
    </w:p>
    <w:p w:rsidR="00CB10AF" w:rsidRDefault="00CB10AF">
      <w:pPr>
        <w:pStyle w:val="ConsPlusNormal"/>
        <w:spacing w:before="220"/>
        <w:ind w:firstLine="540"/>
        <w:jc w:val="both"/>
      </w:pPr>
      <w:r>
        <w:t xml:space="preserve">1.12. Уполномоченный орган в течение 8 рабочих дней со дня окончания приема документов на очередную Комиссию направляет в Фонд "Инвестиционное агентство Тюменской области" перечень заявителей, представивших документы для получения субсидии, указанные в </w:t>
      </w:r>
      <w:hyperlink w:anchor="P263" w:history="1">
        <w:r>
          <w:rPr>
            <w:color w:val="0000FF"/>
          </w:rPr>
          <w:t>пунктах 2.2</w:t>
        </w:r>
      </w:hyperlink>
      <w:r>
        <w:t xml:space="preserve">, </w:t>
      </w:r>
      <w:hyperlink w:anchor="P466" w:history="1">
        <w:r>
          <w:rPr>
            <w:color w:val="0000FF"/>
          </w:rPr>
          <w:t>5.3</w:t>
        </w:r>
      </w:hyperlink>
      <w:r>
        <w:t xml:space="preserve"> настоящего Порядка, с указанием понесенных ими расходов. Фонд "Инвестиционное агентство Тюменской области" в течение 10 календарных дней со дня получения указанных материалов готовит заключение о соответствии (несоответствии) оборудования, затраты на приобретение которого представлены к возмещению, оборудованию, указанному в резюме инвестиционного проекта, включенного в раздел "Сопровождаемые проекты" реестра инвестиционных проектов Тюменской области, формируемый в соответствии с </w:t>
      </w:r>
      <w:hyperlink r:id="rId143" w:history="1">
        <w:r>
          <w:rPr>
            <w:color w:val="0000FF"/>
          </w:rPr>
          <w:t>распоряжением</w:t>
        </w:r>
      </w:hyperlink>
      <w:r>
        <w:t xml:space="preserve"> Правительства Тюменской области от 03.05.2007 N 304-рп "Об утверждении порядка формирования реестров инвестиционных проектов и инфраструктурных площадок в Тюменской области" (в заключении указываются наименование заявителя; наименование инвестиционного проекта заявителя; дата включения инвестиционного проекта заявителя в раздел "Сопровождаемые проекты" реестра инвестиционных проектов Тюменской области; информация о соответствии (несоответствии) представленных к возмещению заявителем затрат инвестиционному проекту, включенному в раздел "Сопровождаемые проекты" реестра инвестиционных проектов Тюменской области).</w:t>
      </w:r>
    </w:p>
    <w:p w:rsidR="00CB10AF" w:rsidRDefault="00CB10AF">
      <w:pPr>
        <w:pStyle w:val="ConsPlusNormal"/>
        <w:jc w:val="both"/>
      </w:pPr>
      <w:r>
        <w:t xml:space="preserve">(абзац введен </w:t>
      </w:r>
      <w:hyperlink r:id="rId144" w:history="1">
        <w:r>
          <w:rPr>
            <w:color w:val="0000FF"/>
          </w:rPr>
          <w:t>постановлением</w:t>
        </w:r>
      </w:hyperlink>
      <w:r>
        <w:t xml:space="preserve"> Правительства Тюменской области от 01.07.2019 N 207-п)</w:t>
      </w:r>
    </w:p>
    <w:p w:rsidR="00CB10AF" w:rsidRDefault="00CB10AF">
      <w:pPr>
        <w:pStyle w:val="ConsPlusNormal"/>
        <w:spacing w:before="220"/>
        <w:ind w:firstLine="540"/>
        <w:jc w:val="both"/>
      </w:pPr>
      <w:r>
        <w:t xml:space="preserve">В случае поступления документов от субъектов деятельности в сфере промышленности, производящих строительные материалы и соответствующих условиям, предусмотренным </w:t>
      </w:r>
      <w:hyperlink w:anchor="P137" w:history="1">
        <w:r>
          <w:rPr>
            <w:color w:val="0000FF"/>
          </w:rPr>
          <w:t>подпунктами 1.3.1</w:t>
        </w:r>
      </w:hyperlink>
      <w:r>
        <w:t xml:space="preserve"> - </w:t>
      </w:r>
      <w:hyperlink w:anchor="P144" w:history="1">
        <w:r>
          <w:rPr>
            <w:color w:val="0000FF"/>
          </w:rPr>
          <w:t>1.3.5</w:t>
        </w:r>
      </w:hyperlink>
      <w:r>
        <w:t xml:space="preserve">, </w:t>
      </w:r>
      <w:hyperlink w:anchor="P152" w:history="1">
        <w:r>
          <w:rPr>
            <w:color w:val="0000FF"/>
          </w:rPr>
          <w:t>1.3.8</w:t>
        </w:r>
      </w:hyperlink>
      <w:r>
        <w:t xml:space="preserve">, </w:t>
      </w:r>
      <w:hyperlink w:anchor="P156" w:history="1">
        <w:r>
          <w:rPr>
            <w:color w:val="0000FF"/>
          </w:rPr>
          <w:t>1.3.10</w:t>
        </w:r>
      </w:hyperlink>
      <w:r>
        <w:t xml:space="preserve"> - </w:t>
      </w:r>
      <w:hyperlink w:anchor="P159" w:history="1">
        <w:r>
          <w:rPr>
            <w:color w:val="0000FF"/>
          </w:rPr>
          <w:t>1.3.12 пункта 1.3</w:t>
        </w:r>
      </w:hyperlink>
      <w:r>
        <w:t xml:space="preserve"> настоящего Порядка, уполномоченный орган в течение 8 рабочих дней со дня окончания приема документов на очередную Комиссию направляет копии поступивших документов в Главное управление строительства Тюменской области для подготовки им в течение 10 календарных дней со дня получения указанных документов заключения о возможности оказания поддержки в соответствии с настоящим порядком.</w:t>
      </w:r>
    </w:p>
    <w:p w:rsidR="00CB10AF" w:rsidRDefault="00CB10AF">
      <w:pPr>
        <w:pStyle w:val="ConsPlusNormal"/>
        <w:jc w:val="both"/>
      </w:pPr>
      <w:r>
        <w:t xml:space="preserve">(в ред. постановлений Правительства Тюменской области от 01.07.2019 </w:t>
      </w:r>
      <w:hyperlink r:id="rId145" w:history="1">
        <w:r>
          <w:rPr>
            <w:color w:val="0000FF"/>
          </w:rPr>
          <w:t>N 207-п</w:t>
        </w:r>
      </w:hyperlink>
      <w:r>
        <w:t xml:space="preserve">, от 13.04.2021 </w:t>
      </w:r>
      <w:hyperlink r:id="rId146" w:history="1">
        <w:r>
          <w:rPr>
            <w:color w:val="0000FF"/>
          </w:rPr>
          <w:t>N 184-п</w:t>
        </w:r>
      </w:hyperlink>
      <w:r>
        <w:t>)</w:t>
      </w:r>
    </w:p>
    <w:p w:rsidR="00CB10AF" w:rsidRDefault="00CB10AF">
      <w:pPr>
        <w:pStyle w:val="ConsPlusNormal"/>
        <w:spacing w:before="220"/>
        <w:ind w:firstLine="540"/>
        <w:jc w:val="both"/>
      </w:pPr>
      <w:r>
        <w:t xml:space="preserve">В случае поступления документов от субъектов деятельности в сфере промышленности, занимающихся лесозаготовкой, обработкой древесины и производством изделий из дерева, в том числе мебели, и соответствующих условиям, предусмотренным </w:t>
      </w:r>
      <w:hyperlink w:anchor="P137" w:history="1">
        <w:r>
          <w:rPr>
            <w:color w:val="0000FF"/>
          </w:rPr>
          <w:t>подпунктами 1.3.1</w:t>
        </w:r>
      </w:hyperlink>
      <w:r>
        <w:t xml:space="preserve"> - </w:t>
      </w:r>
      <w:hyperlink w:anchor="P144" w:history="1">
        <w:r>
          <w:rPr>
            <w:color w:val="0000FF"/>
          </w:rPr>
          <w:t>1.3.5</w:t>
        </w:r>
      </w:hyperlink>
      <w:r>
        <w:t xml:space="preserve">, </w:t>
      </w:r>
      <w:hyperlink w:anchor="P152" w:history="1">
        <w:r>
          <w:rPr>
            <w:color w:val="0000FF"/>
          </w:rPr>
          <w:t>1.3.8</w:t>
        </w:r>
      </w:hyperlink>
      <w:r>
        <w:t xml:space="preserve">, </w:t>
      </w:r>
      <w:hyperlink w:anchor="P156" w:history="1">
        <w:r>
          <w:rPr>
            <w:color w:val="0000FF"/>
          </w:rPr>
          <w:t>1.3.10</w:t>
        </w:r>
      </w:hyperlink>
      <w:r>
        <w:t xml:space="preserve"> - </w:t>
      </w:r>
      <w:hyperlink w:anchor="P159" w:history="1">
        <w:r>
          <w:rPr>
            <w:color w:val="0000FF"/>
          </w:rPr>
          <w:t>1.3.12 пункта 1.3</w:t>
        </w:r>
      </w:hyperlink>
      <w:r>
        <w:t xml:space="preserve"> настоящего Порядка, уполномоченный орган в течение 8 рабочих дней со дня окончания приема документов на очередную Комиссию направляет копии поступивших документов в Департамент лесного комплекса Тюменской области для подготовки им в течение 10 календарных дней со дня получения указанных документов заключения о возможности оказания поддержки в соответствии с настоящим порядком.</w:t>
      </w:r>
    </w:p>
    <w:p w:rsidR="00CB10AF" w:rsidRDefault="00CB10AF">
      <w:pPr>
        <w:pStyle w:val="ConsPlusNormal"/>
        <w:jc w:val="both"/>
      </w:pPr>
      <w:r>
        <w:t xml:space="preserve">(в ред. постановлений Правительства Тюменской области от 01.07.2019 </w:t>
      </w:r>
      <w:hyperlink r:id="rId147" w:history="1">
        <w:r>
          <w:rPr>
            <w:color w:val="0000FF"/>
          </w:rPr>
          <w:t>N 207-п</w:t>
        </w:r>
      </w:hyperlink>
      <w:r>
        <w:t xml:space="preserve">, от 13.04.2021 </w:t>
      </w:r>
      <w:hyperlink r:id="rId148" w:history="1">
        <w:r>
          <w:rPr>
            <w:color w:val="0000FF"/>
          </w:rPr>
          <w:t>N 184-п</w:t>
        </w:r>
      </w:hyperlink>
      <w:r>
        <w:t>)</w:t>
      </w:r>
    </w:p>
    <w:p w:rsidR="00CB10AF" w:rsidRDefault="00CB10AF">
      <w:pPr>
        <w:pStyle w:val="ConsPlusNormal"/>
        <w:spacing w:before="220"/>
        <w:ind w:firstLine="540"/>
        <w:jc w:val="both"/>
      </w:pPr>
      <w:r>
        <w:t xml:space="preserve">В случае поступления документов от субъектов деятельности в сфере промышленности агропромышленного комплекса, соответствующих условиям, предусмотренным </w:t>
      </w:r>
      <w:hyperlink w:anchor="P137" w:history="1">
        <w:r>
          <w:rPr>
            <w:color w:val="0000FF"/>
          </w:rPr>
          <w:t>подпунктами 1.3.1</w:t>
        </w:r>
      </w:hyperlink>
      <w:r>
        <w:t xml:space="preserve"> - </w:t>
      </w:r>
      <w:hyperlink w:anchor="P144" w:history="1">
        <w:r>
          <w:rPr>
            <w:color w:val="0000FF"/>
          </w:rPr>
          <w:t>1.3.5</w:t>
        </w:r>
      </w:hyperlink>
      <w:r>
        <w:t xml:space="preserve">, </w:t>
      </w:r>
      <w:hyperlink w:anchor="P152" w:history="1">
        <w:r>
          <w:rPr>
            <w:color w:val="0000FF"/>
          </w:rPr>
          <w:t>1.3.8</w:t>
        </w:r>
      </w:hyperlink>
      <w:r>
        <w:t xml:space="preserve">, </w:t>
      </w:r>
      <w:hyperlink w:anchor="P156" w:history="1">
        <w:r>
          <w:rPr>
            <w:color w:val="0000FF"/>
          </w:rPr>
          <w:t>1.3.10</w:t>
        </w:r>
      </w:hyperlink>
      <w:r>
        <w:t xml:space="preserve"> - </w:t>
      </w:r>
      <w:hyperlink w:anchor="P159" w:history="1">
        <w:r>
          <w:rPr>
            <w:color w:val="0000FF"/>
          </w:rPr>
          <w:t>1.3.12 пункта 1.3</w:t>
        </w:r>
      </w:hyperlink>
      <w:r>
        <w:t xml:space="preserve"> настоящего Порядка, уполномоченный орган в течение 8 рабочих дней со дня окончания приема документов на очередную Комиссию направляет копии поступивших документов в Департамент агропромышленного комплекса Тюменской области для подготовки им в течение 10 календарных дней со дня получения указанных документов заключения о возможности оказания поддержки в соответствии с настоящим Порядком.</w:t>
      </w:r>
    </w:p>
    <w:p w:rsidR="00CB10AF" w:rsidRDefault="00CB10AF">
      <w:pPr>
        <w:pStyle w:val="ConsPlusNormal"/>
        <w:jc w:val="both"/>
      </w:pPr>
      <w:r>
        <w:t xml:space="preserve">(в ред. постановлений Правительства Тюменской области от 01.07.2019 </w:t>
      </w:r>
      <w:hyperlink r:id="rId149" w:history="1">
        <w:r>
          <w:rPr>
            <w:color w:val="0000FF"/>
          </w:rPr>
          <w:t>N 207-п</w:t>
        </w:r>
      </w:hyperlink>
      <w:r>
        <w:t xml:space="preserve">, от 13.04.2021 </w:t>
      </w:r>
      <w:hyperlink r:id="rId150" w:history="1">
        <w:r>
          <w:rPr>
            <w:color w:val="0000FF"/>
          </w:rPr>
          <w:t>N 184-п</w:t>
        </w:r>
      </w:hyperlink>
      <w:r>
        <w:t>)</w:t>
      </w:r>
    </w:p>
    <w:p w:rsidR="00CB10AF" w:rsidRDefault="00CB10AF">
      <w:pPr>
        <w:pStyle w:val="ConsPlusNormal"/>
        <w:spacing w:before="220"/>
        <w:ind w:firstLine="540"/>
        <w:jc w:val="both"/>
      </w:pPr>
      <w:r>
        <w:t xml:space="preserve">В случае поступления заявки от субъектов деятельности в сфере промышленности, соответствующих условиям, предусмотренным </w:t>
      </w:r>
      <w:hyperlink w:anchor="P137" w:history="1">
        <w:r>
          <w:rPr>
            <w:color w:val="0000FF"/>
          </w:rPr>
          <w:t>подпунктами 1.3.1</w:t>
        </w:r>
      </w:hyperlink>
      <w:r>
        <w:t xml:space="preserve"> - </w:t>
      </w:r>
      <w:hyperlink w:anchor="P144" w:history="1">
        <w:r>
          <w:rPr>
            <w:color w:val="0000FF"/>
          </w:rPr>
          <w:t>1.3.5</w:t>
        </w:r>
      </w:hyperlink>
      <w:r>
        <w:t xml:space="preserve">, </w:t>
      </w:r>
      <w:hyperlink w:anchor="P152" w:history="1">
        <w:r>
          <w:rPr>
            <w:color w:val="0000FF"/>
          </w:rPr>
          <w:t>1.3.8</w:t>
        </w:r>
      </w:hyperlink>
      <w:r>
        <w:t xml:space="preserve">, </w:t>
      </w:r>
      <w:hyperlink w:anchor="P156" w:history="1">
        <w:r>
          <w:rPr>
            <w:color w:val="0000FF"/>
          </w:rPr>
          <w:t>1.3.10</w:t>
        </w:r>
      </w:hyperlink>
      <w:r>
        <w:t xml:space="preserve"> - </w:t>
      </w:r>
      <w:hyperlink w:anchor="P159" w:history="1">
        <w:r>
          <w:rPr>
            <w:color w:val="0000FF"/>
          </w:rPr>
          <w:t>1.3.12 пункта 1.3</w:t>
        </w:r>
      </w:hyperlink>
      <w:r>
        <w:t xml:space="preserve"> настоящего Порядка, на возмещение затрат по уплате первого взноса при заключении договоров лизинга, размер первого взноса по которой составляет сумму более 50 миллионов рублей без НДС (при первоначальном поступлении заявки либо нарастающим итогом с начала года), указанная заявка с приложениями в течение 8 рабочих дней со дня окончания приема документов на очередную Комиссию направляется в Фонд "Инвестиционное агентство Тюменской области" для заключения. Фонд "Инвестиционное агентство Тюменской области" в течение 10 (десяти) рабочих дней со дня поступления заявки оформляет заключение и направляет его в уполномоченный орган. Заключение Фонда "Инвестиционное агентство Тюменской области" должно включать в себя анализ финансового состояния заявителя; содержательный анализ инвестиционного проекта; заключение об инвестиционной привлекательности проекта для Тюменской области. Содержательный анализ инвестиционного проекта проводится Фондом "Инвестиционное агентство Тюменской области" с привлечением независимых экспертов и включает в себя оценку экономической обоснованности и эффективности, срока окупаемости проекта, оценку востребованности производимой продукции рынком (экономическая экспертиза); оценку соответствия проекта действующему законодательству, нормам, требованиям и условиям, предъявляемым к проекту в зависимости от отраслевой направленности инвестиционной деятельности (правовая экспертиза); оценку соответствия стоимости оборудования, расходы на приобретение которого заявлены на возмещение рыночной стоимости аналогичного оборудования (экспертиза стоимости оборудования). В ходе проведения содержательного анализа определяется, к каким практическим результатам должна привести реализация проекта (создание, организация нового производства и последующее распространение на рынке конкурентоспособного продукта; развитие действующего производства; развитие прикладной </w:t>
      </w:r>
      <w:r>
        <w:lastRenderedPageBreak/>
        <w:t xml:space="preserve">науки и освоение новых технологий); социальный эффект от реализации проекта; бюджетный эффект для бюджетов всех уровней; коммерческий эффект реализации проекта; экспортный потенциал; возможности </w:t>
      </w:r>
      <w:proofErr w:type="spellStart"/>
      <w:r>
        <w:t>импортозамещения</w:t>
      </w:r>
      <w:proofErr w:type="spellEnd"/>
      <w:r>
        <w:t>. Заключение независимых экспертов прилагается к заключению Фонда "Инвестиционное агентство Тюменской области" и должно содержать вывод о возможности (невозможности) реализации инвестиционного проекта.</w:t>
      </w:r>
    </w:p>
    <w:p w:rsidR="00CB10AF" w:rsidRDefault="00CB10AF">
      <w:pPr>
        <w:pStyle w:val="ConsPlusNormal"/>
        <w:jc w:val="both"/>
      </w:pPr>
      <w:r>
        <w:t xml:space="preserve">(в ред. постановлений Правительства Тюменской области от 01.07.2019 </w:t>
      </w:r>
      <w:hyperlink r:id="rId151" w:history="1">
        <w:r>
          <w:rPr>
            <w:color w:val="0000FF"/>
          </w:rPr>
          <w:t>N 207-п</w:t>
        </w:r>
      </w:hyperlink>
      <w:r>
        <w:t xml:space="preserve">, от 13.04.2021 </w:t>
      </w:r>
      <w:hyperlink r:id="rId152" w:history="1">
        <w:r>
          <w:rPr>
            <w:color w:val="0000FF"/>
          </w:rPr>
          <w:t>N 184-п</w:t>
        </w:r>
      </w:hyperlink>
      <w:r>
        <w:t>)</w:t>
      </w:r>
    </w:p>
    <w:p w:rsidR="00CB10AF" w:rsidRDefault="00CB10AF">
      <w:pPr>
        <w:pStyle w:val="ConsPlusNormal"/>
        <w:spacing w:before="220"/>
        <w:ind w:firstLine="540"/>
        <w:jc w:val="both"/>
      </w:pPr>
      <w:r>
        <w:t>1.13. Уполномоченный орган направляет свои рекомендации с приложением заключения Департамента финансов Тюменской области, а также имеющихся заключений Главного управления строительства Тюменской области, Департамента агропромышленного комплекса Тюменской области, Департамента лесного комплекса Тюменской области, Фонда "Инвестиционное агентство Тюменской области" на рассмотрение Комиссии в день проведения очередного заседания Комиссии.</w:t>
      </w:r>
    </w:p>
    <w:p w:rsidR="00CB10AF" w:rsidRDefault="00CB10AF">
      <w:pPr>
        <w:pStyle w:val="ConsPlusNormal"/>
        <w:jc w:val="both"/>
      </w:pPr>
      <w:r>
        <w:t xml:space="preserve">(в ред. </w:t>
      </w:r>
      <w:hyperlink r:id="rId153" w:history="1">
        <w:r>
          <w:rPr>
            <w:color w:val="0000FF"/>
          </w:rPr>
          <w:t>постановления</w:t>
        </w:r>
      </w:hyperlink>
      <w:r>
        <w:t xml:space="preserve"> Правительства Тюменской области от 28.12.2017 N 698-п)</w:t>
      </w:r>
    </w:p>
    <w:p w:rsidR="00CB10AF" w:rsidRDefault="00CB10AF">
      <w:pPr>
        <w:pStyle w:val="ConsPlusNormal"/>
        <w:spacing w:before="220"/>
        <w:ind w:firstLine="540"/>
        <w:jc w:val="both"/>
      </w:pPr>
      <w:r>
        <w:t xml:space="preserve">1.14. Комиссия на основании рекомендаций уполномоченного органа, имеющихся заключений Главного управления строительства Тюменской области, Департамента агропромышленного комплекса Тюменской области, Департамента лесного комплекса Тюменской области, Фонда "Инвестиционное агентство Тюменской области" и по результатам рассмотрения поступивших от заявителя документов, в сроки, предусмотренные </w:t>
      </w:r>
      <w:hyperlink w:anchor="P184" w:history="1">
        <w:r>
          <w:rPr>
            <w:color w:val="0000FF"/>
          </w:rPr>
          <w:t>пунктом 1.9</w:t>
        </w:r>
      </w:hyperlink>
      <w:r>
        <w:t xml:space="preserve"> настоящего Порядка, принимает рекомендательное решение о предоставлении и размере поддержки в случае соответствия условиям, предусмотренным </w:t>
      </w:r>
      <w:hyperlink w:anchor="P137" w:history="1">
        <w:r>
          <w:rPr>
            <w:color w:val="0000FF"/>
          </w:rPr>
          <w:t>подпунктами 1.3.1</w:t>
        </w:r>
      </w:hyperlink>
      <w:r>
        <w:t xml:space="preserve"> - </w:t>
      </w:r>
      <w:hyperlink w:anchor="P144" w:history="1">
        <w:r>
          <w:rPr>
            <w:color w:val="0000FF"/>
          </w:rPr>
          <w:t>1.3.5</w:t>
        </w:r>
      </w:hyperlink>
      <w:r>
        <w:t xml:space="preserve">, </w:t>
      </w:r>
      <w:hyperlink w:anchor="P152" w:history="1">
        <w:r>
          <w:rPr>
            <w:color w:val="0000FF"/>
          </w:rPr>
          <w:t>1.3.8</w:t>
        </w:r>
      </w:hyperlink>
      <w:r>
        <w:t xml:space="preserve">, </w:t>
      </w:r>
      <w:hyperlink w:anchor="P156" w:history="1">
        <w:r>
          <w:rPr>
            <w:color w:val="0000FF"/>
          </w:rPr>
          <w:t>1.3.10</w:t>
        </w:r>
      </w:hyperlink>
      <w:r>
        <w:t xml:space="preserve"> - </w:t>
      </w:r>
      <w:hyperlink w:anchor="P159" w:history="1">
        <w:r>
          <w:rPr>
            <w:color w:val="0000FF"/>
          </w:rPr>
          <w:t>1.3.12 пункта 1.3</w:t>
        </w:r>
      </w:hyperlink>
      <w:r>
        <w:t xml:space="preserve"> настоящего Порядка, либо об отказе в предоставлении поддержки в случае несоответствия условиям, предусмотренным </w:t>
      </w:r>
      <w:hyperlink w:anchor="P137" w:history="1">
        <w:r>
          <w:rPr>
            <w:color w:val="0000FF"/>
          </w:rPr>
          <w:t>подпунктами 1.3.1</w:t>
        </w:r>
      </w:hyperlink>
      <w:r>
        <w:t xml:space="preserve"> - </w:t>
      </w:r>
      <w:hyperlink w:anchor="P144" w:history="1">
        <w:r>
          <w:rPr>
            <w:color w:val="0000FF"/>
          </w:rPr>
          <w:t>1.3.5</w:t>
        </w:r>
      </w:hyperlink>
      <w:r>
        <w:t xml:space="preserve">, </w:t>
      </w:r>
      <w:hyperlink w:anchor="P152" w:history="1">
        <w:r>
          <w:rPr>
            <w:color w:val="0000FF"/>
          </w:rPr>
          <w:t>1.3.8</w:t>
        </w:r>
      </w:hyperlink>
      <w:r>
        <w:t xml:space="preserve">, </w:t>
      </w:r>
      <w:hyperlink w:anchor="P156" w:history="1">
        <w:r>
          <w:rPr>
            <w:color w:val="0000FF"/>
          </w:rPr>
          <w:t>1.3.10</w:t>
        </w:r>
      </w:hyperlink>
      <w:r>
        <w:t xml:space="preserve"> - </w:t>
      </w:r>
      <w:hyperlink w:anchor="P159" w:history="1">
        <w:r>
          <w:rPr>
            <w:color w:val="0000FF"/>
          </w:rPr>
          <w:t>1.3.12 пункта 1.3</w:t>
        </w:r>
      </w:hyperlink>
      <w:r>
        <w:t xml:space="preserve"> настоящего Порядка, которое оформляется в виде протокола. Протокол Комиссии в течение трех рабочих дней со дня подписания направляется в уполномоченный орган.</w:t>
      </w:r>
    </w:p>
    <w:p w:rsidR="00CB10AF" w:rsidRDefault="00CB10AF">
      <w:pPr>
        <w:pStyle w:val="ConsPlusNormal"/>
        <w:jc w:val="both"/>
      </w:pPr>
      <w:r>
        <w:t xml:space="preserve">(в ред. постановлений Правительства Тюменской области от 01.07.2019 </w:t>
      </w:r>
      <w:hyperlink r:id="rId154" w:history="1">
        <w:r>
          <w:rPr>
            <w:color w:val="0000FF"/>
          </w:rPr>
          <w:t>N 207-п</w:t>
        </w:r>
      </w:hyperlink>
      <w:r>
        <w:t xml:space="preserve">, от 13.04.2021 </w:t>
      </w:r>
      <w:hyperlink r:id="rId155" w:history="1">
        <w:r>
          <w:rPr>
            <w:color w:val="0000FF"/>
          </w:rPr>
          <w:t>N 184-п</w:t>
        </w:r>
      </w:hyperlink>
      <w:r>
        <w:t>)</w:t>
      </w:r>
    </w:p>
    <w:p w:rsidR="00CB10AF" w:rsidRDefault="00CB10AF">
      <w:pPr>
        <w:pStyle w:val="ConsPlusNormal"/>
        <w:spacing w:before="220"/>
        <w:ind w:firstLine="540"/>
        <w:jc w:val="both"/>
      </w:pPr>
      <w:r>
        <w:t xml:space="preserve">Уполномоченный орган в течение 5 рабочих дней со дня подписания протокола Комиссией принимает решение об оказании поддержки в случае соответствия условиям, предусмотренным </w:t>
      </w:r>
      <w:hyperlink w:anchor="P137" w:history="1">
        <w:r>
          <w:rPr>
            <w:color w:val="0000FF"/>
          </w:rPr>
          <w:t>подпунктами 1.3.1</w:t>
        </w:r>
      </w:hyperlink>
      <w:r>
        <w:t xml:space="preserve"> - </w:t>
      </w:r>
      <w:hyperlink w:anchor="P144" w:history="1">
        <w:r>
          <w:rPr>
            <w:color w:val="0000FF"/>
          </w:rPr>
          <w:t>1.3.5</w:t>
        </w:r>
      </w:hyperlink>
      <w:r>
        <w:t xml:space="preserve">, </w:t>
      </w:r>
      <w:hyperlink w:anchor="P152" w:history="1">
        <w:r>
          <w:rPr>
            <w:color w:val="0000FF"/>
          </w:rPr>
          <w:t>1.3.8</w:t>
        </w:r>
      </w:hyperlink>
      <w:r>
        <w:t xml:space="preserve">, </w:t>
      </w:r>
      <w:hyperlink w:anchor="P156" w:history="1">
        <w:r>
          <w:rPr>
            <w:color w:val="0000FF"/>
          </w:rPr>
          <w:t>1.3.10</w:t>
        </w:r>
      </w:hyperlink>
      <w:r>
        <w:t xml:space="preserve"> - </w:t>
      </w:r>
      <w:hyperlink w:anchor="P159" w:history="1">
        <w:r>
          <w:rPr>
            <w:color w:val="0000FF"/>
          </w:rPr>
          <w:t>1.3.12 пункта 1.3</w:t>
        </w:r>
      </w:hyperlink>
      <w:r>
        <w:t xml:space="preserve"> настоящего Порядка, в день принятия решения об оказании поддержки уведомляет заявителя о принятом решении об оказании поддержки и в течение 10 календарных дней со дня принятия решения об оказании поддержки заключает договор либо в течение 5 рабочих дней со дня подписания протокола Комиссией принимает решение и уведомляет заявителя о мотивированном отказе в предоставлении государственной поддержки в случае несоответствия условиям, предусмотренным </w:t>
      </w:r>
      <w:hyperlink w:anchor="P137" w:history="1">
        <w:r>
          <w:rPr>
            <w:color w:val="0000FF"/>
          </w:rPr>
          <w:t>подпунктами 1.3.1</w:t>
        </w:r>
      </w:hyperlink>
      <w:r>
        <w:t xml:space="preserve"> - </w:t>
      </w:r>
      <w:hyperlink w:anchor="P144" w:history="1">
        <w:r>
          <w:rPr>
            <w:color w:val="0000FF"/>
          </w:rPr>
          <w:t>1.3.5</w:t>
        </w:r>
      </w:hyperlink>
      <w:r>
        <w:t xml:space="preserve">, </w:t>
      </w:r>
      <w:hyperlink w:anchor="P152" w:history="1">
        <w:r>
          <w:rPr>
            <w:color w:val="0000FF"/>
          </w:rPr>
          <w:t>1.3.8</w:t>
        </w:r>
      </w:hyperlink>
      <w:r>
        <w:t xml:space="preserve">, </w:t>
      </w:r>
      <w:hyperlink w:anchor="P156" w:history="1">
        <w:r>
          <w:rPr>
            <w:color w:val="0000FF"/>
          </w:rPr>
          <w:t>1.3.10</w:t>
        </w:r>
      </w:hyperlink>
      <w:r>
        <w:t xml:space="preserve"> - </w:t>
      </w:r>
      <w:hyperlink w:anchor="P159" w:history="1">
        <w:r>
          <w:rPr>
            <w:color w:val="0000FF"/>
          </w:rPr>
          <w:t>1.3.12 пункта 1.3</w:t>
        </w:r>
      </w:hyperlink>
      <w:r>
        <w:t xml:space="preserve"> настоящего Порядка.</w:t>
      </w:r>
    </w:p>
    <w:p w:rsidR="00CB10AF" w:rsidRDefault="00CB10AF">
      <w:pPr>
        <w:pStyle w:val="ConsPlusNormal"/>
        <w:jc w:val="both"/>
      </w:pPr>
      <w:r>
        <w:t xml:space="preserve">(в ред. постановлений Правительства Тюменской области от 28.12.2017 </w:t>
      </w:r>
      <w:hyperlink r:id="rId156" w:history="1">
        <w:r>
          <w:rPr>
            <w:color w:val="0000FF"/>
          </w:rPr>
          <w:t>N 698-п</w:t>
        </w:r>
      </w:hyperlink>
      <w:r>
        <w:t xml:space="preserve">, от 05.06.2018 </w:t>
      </w:r>
      <w:hyperlink r:id="rId157" w:history="1">
        <w:r>
          <w:rPr>
            <w:color w:val="0000FF"/>
          </w:rPr>
          <w:t>N 216-п</w:t>
        </w:r>
      </w:hyperlink>
      <w:r>
        <w:t xml:space="preserve">, от 01.07.2019 </w:t>
      </w:r>
      <w:hyperlink r:id="rId158" w:history="1">
        <w:r>
          <w:rPr>
            <w:color w:val="0000FF"/>
          </w:rPr>
          <w:t>N 207-п</w:t>
        </w:r>
      </w:hyperlink>
      <w:r>
        <w:t xml:space="preserve">, от 13.04.2021 </w:t>
      </w:r>
      <w:hyperlink r:id="rId159" w:history="1">
        <w:r>
          <w:rPr>
            <w:color w:val="0000FF"/>
          </w:rPr>
          <w:t>N 184-п</w:t>
        </w:r>
      </w:hyperlink>
      <w:r>
        <w:t>)</w:t>
      </w:r>
    </w:p>
    <w:p w:rsidR="00CB10AF" w:rsidRDefault="00CB10AF">
      <w:pPr>
        <w:pStyle w:val="ConsPlusNormal"/>
        <w:spacing w:before="220"/>
        <w:ind w:firstLine="540"/>
        <w:jc w:val="both"/>
      </w:pPr>
      <w:r>
        <w:t>Решение об оказании поддержки оформляется приказом уполномоченного органа.</w:t>
      </w:r>
    </w:p>
    <w:p w:rsidR="00CB10AF" w:rsidRDefault="00CB10AF">
      <w:pPr>
        <w:pStyle w:val="ConsPlusNormal"/>
        <w:jc w:val="both"/>
      </w:pPr>
      <w:r>
        <w:t xml:space="preserve">(абзац введен </w:t>
      </w:r>
      <w:hyperlink r:id="rId160" w:history="1">
        <w:r>
          <w:rPr>
            <w:color w:val="0000FF"/>
          </w:rPr>
          <w:t>постановлением</w:t>
        </w:r>
      </w:hyperlink>
      <w:r>
        <w:t xml:space="preserve"> Правительства Тюменской области от 26.06.2020 N 417-п)</w:t>
      </w:r>
    </w:p>
    <w:p w:rsidR="00CB10AF" w:rsidRDefault="00CB10AF">
      <w:pPr>
        <w:pStyle w:val="ConsPlusNormal"/>
        <w:spacing w:before="220"/>
        <w:ind w:firstLine="540"/>
        <w:jc w:val="both"/>
      </w:pPr>
      <w:r>
        <w:t>Уведомление о принятом решении направляется заявителю заказным письмом с уведомлением о вручении на адрес заявителя, указанный в заявке на предоставление поддержки, либо путем вручения лично представителю заявителя, указанному в заявке на предоставление поддержки под роспись с указанием даты получения данного уведомления.</w:t>
      </w:r>
    </w:p>
    <w:p w:rsidR="00CB10AF" w:rsidRDefault="00CB10AF">
      <w:pPr>
        <w:pStyle w:val="ConsPlusNormal"/>
        <w:jc w:val="both"/>
      </w:pPr>
      <w:r>
        <w:t xml:space="preserve">(абзац введен </w:t>
      </w:r>
      <w:hyperlink r:id="rId161" w:history="1">
        <w:r>
          <w:rPr>
            <w:color w:val="0000FF"/>
          </w:rPr>
          <w:t>постановлением</w:t>
        </w:r>
      </w:hyperlink>
      <w:r>
        <w:t xml:space="preserve"> Правительства Тюменской области от 26.06.2020 N 417-п; в ред. </w:t>
      </w:r>
      <w:hyperlink r:id="rId162"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bookmarkStart w:id="15" w:name="P218"/>
      <w:bookmarkEnd w:id="15"/>
      <w:r>
        <w:t xml:space="preserve">1.15. Субъекты деятельности в сфере промышленности, по заявкам которых принято решение об оказании поддержки, в течение 10 календарных дней со дня принятия решения об оказании поддержки заключают договор с уполномоченным органом. Проект договора на оказание </w:t>
      </w:r>
      <w:r>
        <w:lastRenderedPageBreak/>
        <w:t xml:space="preserve">государственной поддержки направляется уполномоченным органом заявителю вместе с уведомлением о принятом решении об оказании поддержки. Для заключения договора заявитель представляет в уполномоченный орган подписанные со своей стороны 2 экземпляра договора в срок, установленный для заключения договора. В случае если договор не заключен в установленный срок, поддержка </w:t>
      </w:r>
      <w:proofErr w:type="gramStart"/>
      <w:r>
        <w:t>не</w:t>
      </w:r>
      <w:proofErr w:type="gramEnd"/>
      <w:r>
        <w:t xml:space="preserve"> оказывается.</w:t>
      </w:r>
    </w:p>
    <w:p w:rsidR="00CB10AF" w:rsidRDefault="00CB10AF">
      <w:pPr>
        <w:pStyle w:val="ConsPlusNormal"/>
        <w:jc w:val="both"/>
      </w:pPr>
      <w:r>
        <w:t xml:space="preserve">(в ред. </w:t>
      </w:r>
      <w:hyperlink r:id="rId163"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Обязательными условиями договора о предоставлении субсидии являются:</w:t>
      </w:r>
    </w:p>
    <w:p w:rsidR="00CB10AF" w:rsidRDefault="00CB10AF">
      <w:pPr>
        <w:pStyle w:val="ConsPlusNormal"/>
        <w:spacing w:before="220"/>
        <w:ind w:firstLine="540"/>
        <w:jc w:val="both"/>
      </w:pPr>
      <w:r>
        <w:t>- согласие получателей субсидий на осуществление уполномоченным органом и органами государственного финансового контроля проверок соблюдения ими условий, целей и порядка предоставления субсидий;</w:t>
      </w:r>
    </w:p>
    <w:p w:rsidR="00CB10AF" w:rsidRDefault="00CB10AF">
      <w:pPr>
        <w:pStyle w:val="ConsPlusNormal"/>
        <w:spacing w:before="220"/>
        <w:ind w:firstLine="540"/>
        <w:jc w:val="both"/>
      </w:pPr>
      <w:r>
        <w:t xml:space="preserve">- обязанность предоставления получателем поддержки дополнительной отчетности по </w:t>
      </w:r>
      <w:hyperlink w:anchor="P1329" w:history="1">
        <w:r>
          <w:rPr>
            <w:color w:val="0000FF"/>
          </w:rPr>
          <w:t>форме</w:t>
        </w:r>
      </w:hyperlink>
      <w:r>
        <w:t xml:space="preserve"> согласно приложению N 5 к настоящему Порядку в сроки, указанные в </w:t>
      </w:r>
      <w:hyperlink w:anchor="P546" w:history="1">
        <w:r>
          <w:rPr>
            <w:color w:val="0000FF"/>
          </w:rPr>
          <w:t>абзаце третьем пункта 8</w:t>
        </w:r>
      </w:hyperlink>
      <w:r>
        <w:t xml:space="preserve"> настоящего Порядка;</w:t>
      </w:r>
    </w:p>
    <w:p w:rsidR="00CB10AF" w:rsidRDefault="00CB10AF">
      <w:pPr>
        <w:pStyle w:val="ConsPlusNormal"/>
        <w:spacing w:before="220"/>
        <w:ind w:firstLine="540"/>
        <w:jc w:val="both"/>
      </w:pPr>
      <w:r>
        <w:t>- установление конкретных значений результата предоставления субсидии;</w:t>
      </w:r>
    </w:p>
    <w:p w:rsidR="00CB10AF" w:rsidRDefault="00CB10AF">
      <w:pPr>
        <w:pStyle w:val="ConsPlusNormal"/>
        <w:jc w:val="both"/>
      </w:pPr>
      <w:r>
        <w:t xml:space="preserve">(в ред. </w:t>
      </w:r>
      <w:hyperlink r:id="rId164"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 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договоре, условия о согласовании новых условий договора или о расторжении договора при </w:t>
      </w:r>
      <w:proofErr w:type="spellStart"/>
      <w:r>
        <w:t>недостижении</w:t>
      </w:r>
      <w:proofErr w:type="spellEnd"/>
      <w:r>
        <w:t xml:space="preserve"> согласия по новым условиям.</w:t>
      </w:r>
    </w:p>
    <w:p w:rsidR="00CB10AF" w:rsidRDefault="00CB10AF">
      <w:pPr>
        <w:pStyle w:val="ConsPlusNormal"/>
        <w:jc w:val="both"/>
      </w:pPr>
      <w:r>
        <w:t xml:space="preserve">(абзац введен </w:t>
      </w:r>
      <w:hyperlink r:id="rId165" w:history="1">
        <w:r>
          <w:rPr>
            <w:color w:val="0000FF"/>
          </w:rPr>
          <w:t>постановлением</w:t>
        </w:r>
      </w:hyperlink>
      <w:r>
        <w:t xml:space="preserve"> Правительства Тюменской области от 13.04.2021 N 184-п)</w:t>
      </w:r>
    </w:p>
    <w:p w:rsidR="00CB10AF" w:rsidRDefault="00CB10AF">
      <w:pPr>
        <w:pStyle w:val="ConsPlusNormal"/>
        <w:spacing w:before="220"/>
        <w:ind w:firstLine="540"/>
        <w:jc w:val="both"/>
      </w:pPr>
      <w:r>
        <w:t>Договор на получение государственной поддержки, дополнительное соглашение к договору, в том числе дополнительное соглашение о расторжении договора (при необходимости) заключаются между уполномоченным органом и получателем поддержки в соответствии с типовыми формами, утвержденными Департаментом финансов Тюменской области.</w:t>
      </w:r>
    </w:p>
    <w:p w:rsidR="00CB10AF" w:rsidRDefault="00CB10AF">
      <w:pPr>
        <w:pStyle w:val="ConsPlusNormal"/>
        <w:jc w:val="both"/>
      </w:pPr>
      <w:r>
        <w:t xml:space="preserve">(в ред. </w:t>
      </w:r>
      <w:hyperlink r:id="rId166"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Перечисление субсидии осуществляется в установленном порядке на расчетный счет субъекта деятельности в сфере промышленности, открытый в кредитной организации, не позднее десятого рабочего дня после принятия уполномоченным органом решения об оказании государственной поддержки.</w:t>
      </w:r>
    </w:p>
    <w:p w:rsidR="00CB10AF" w:rsidRDefault="00CB10AF">
      <w:pPr>
        <w:pStyle w:val="ConsPlusNormal"/>
        <w:jc w:val="both"/>
      </w:pPr>
      <w:r>
        <w:t xml:space="preserve">(в ред. </w:t>
      </w:r>
      <w:hyperlink r:id="rId167" w:history="1">
        <w:r>
          <w:rPr>
            <w:color w:val="0000FF"/>
          </w:rPr>
          <w:t>постановления</w:t>
        </w:r>
      </w:hyperlink>
      <w:r>
        <w:t xml:space="preserve"> Правительства Тюменской области от 13.04.2021 N 184-п)</w:t>
      </w:r>
    </w:p>
    <w:p w:rsidR="00CB10AF" w:rsidRDefault="00CB10AF">
      <w:pPr>
        <w:pStyle w:val="ConsPlusNormal"/>
        <w:jc w:val="both"/>
      </w:pPr>
      <w:r>
        <w:t xml:space="preserve">(п. 1.15 в ред. </w:t>
      </w:r>
      <w:hyperlink r:id="rId168" w:history="1">
        <w:r>
          <w:rPr>
            <w:color w:val="0000FF"/>
          </w:rPr>
          <w:t>постановления</w:t>
        </w:r>
      </w:hyperlink>
      <w:r>
        <w:t xml:space="preserve"> Правительства Тюменской области от 26.06.2020 N 417-п)</w:t>
      </w:r>
    </w:p>
    <w:p w:rsidR="00CB10AF" w:rsidRDefault="00CB10AF">
      <w:pPr>
        <w:pStyle w:val="ConsPlusNormal"/>
        <w:spacing w:before="220"/>
        <w:ind w:firstLine="540"/>
        <w:jc w:val="both"/>
      </w:pPr>
      <w:r>
        <w:t>1.16. Остаток субсидии, предоставленной субъектам деятельности в сфере промышленности, но не использованной в отчетном финансовом году, в случаях, предусмотренных договорами о предоставлении субсидии, в течение 15 рабочих дней со дня завершения финансового года подлежит возврату в областной бюджет. В случае невозврата остатка субсидии взыскание производится в судебном порядке в соответствии с действующим законодательством Российской Федерации.</w:t>
      </w:r>
    </w:p>
    <w:p w:rsidR="00CB10AF" w:rsidRDefault="00CB10AF">
      <w:pPr>
        <w:pStyle w:val="ConsPlusNormal"/>
        <w:spacing w:before="220"/>
        <w:ind w:firstLine="540"/>
        <w:jc w:val="both"/>
      </w:pPr>
      <w:bookmarkStart w:id="16" w:name="P233"/>
      <w:bookmarkEnd w:id="16"/>
      <w:r>
        <w:t>1.17. Результатами предоставления субсидии являются:</w:t>
      </w:r>
    </w:p>
    <w:p w:rsidR="00CB10AF" w:rsidRDefault="00CB10AF">
      <w:pPr>
        <w:pStyle w:val="ConsPlusNormal"/>
        <w:jc w:val="both"/>
      </w:pPr>
      <w:r>
        <w:t xml:space="preserve">(в ред. </w:t>
      </w:r>
      <w:hyperlink r:id="rId169" w:history="1">
        <w:r>
          <w:rPr>
            <w:color w:val="0000FF"/>
          </w:rPr>
          <w:t>постановления</w:t>
        </w:r>
      </w:hyperlink>
      <w:r>
        <w:t xml:space="preserve"> Правительства Тюменской области от 26.06.2020 N 417-п)</w:t>
      </w:r>
    </w:p>
    <w:p w:rsidR="00CB10AF" w:rsidRDefault="00CB10AF">
      <w:pPr>
        <w:pStyle w:val="ConsPlusNormal"/>
        <w:spacing w:before="220"/>
        <w:ind w:firstLine="540"/>
        <w:jc w:val="both"/>
      </w:pPr>
      <w:bookmarkStart w:id="17" w:name="P235"/>
      <w:bookmarkEnd w:id="17"/>
      <w:r>
        <w:t>1.17.1. Объем выручки (без учета налога на добавленную стоимость) получателя поддержки в отчетном финансовом году. Значение результата текущего финансового года должно быть больше значения результата за предыдущий финансовый год.</w:t>
      </w:r>
    </w:p>
    <w:p w:rsidR="00CB10AF" w:rsidRDefault="00CB10AF">
      <w:pPr>
        <w:pStyle w:val="ConsPlusNormal"/>
        <w:jc w:val="both"/>
      </w:pPr>
      <w:r>
        <w:t>(</w:t>
      </w:r>
      <w:proofErr w:type="spellStart"/>
      <w:r>
        <w:t>пп</w:t>
      </w:r>
      <w:proofErr w:type="spellEnd"/>
      <w:r>
        <w:t xml:space="preserve">. 1.17.1 в ред. </w:t>
      </w:r>
      <w:hyperlink r:id="rId170" w:history="1">
        <w:r>
          <w:rPr>
            <w:color w:val="0000FF"/>
          </w:rPr>
          <w:t>постановления</w:t>
        </w:r>
      </w:hyperlink>
      <w:r>
        <w:t xml:space="preserve"> Правительства Тюменской области от 26.06.2020 N 417-п)</w:t>
      </w:r>
    </w:p>
    <w:p w:rsidR="00CB10AF" w:rsidRPr="00CB10AF" w:rsidRDefault="00CB10AF">
      <w:pPr>
        <w:pStyle w:val="ConsPlusNormal"/>
        <w:spacing w:before="220"/>
        <w:ind w:firstLine="540"/>
        <w:jc w:val="both"/>
        <w:rPr>
          <w:strike/>
          <w:color w:val="FF0000"/>
        </w:rPr>
      </w:pPr>
      <w:bookmarkStart w:id="18" w:name="P237"/>
      <w:bookmarkEnd w:id="18"/>
      <w:r w:rsidRPr="00CB10AF">
        <w:rPr>
          <w:strike/>
          <w:color w:val="FF0000"/>
        </w:rPr>
        <w:t xml:space="preserve">1.17.2. Прирост производительности труда получателя поддержки по итогам года, следующего за годом оказания поддержки, который рассчитывается в ценах года предоставления </w:t>
      </w:r>
      <w:r w:rsidRPr="00CB10AF">
        <w:rPr>
          <w:strike/>
          <w:color w:val="FF0000"/>
        </w:rPr>
        <w:lastRenderedPageBreak/>
        <w:t xml:space="preserve">поддержки согласно </w:t>
      </w:r>
      <w:hyperlink w:anchor="P1423" w:history="1">
        <w:r w:rsidRPr="00CB10AF">
          <w:rPr>
            <w:strike/>
            <w:color w:val="FF0000"/>
          </w:rPr>
          <w:t>форме</w:t>
        </w:r>
      </w:hyperlink>
      <w:r w:rsidRPr="00CB10AF">
        <w:rPr>
          <w:strike/>
          <w:color w:val="FF0000"/>
        </w:rPr>
        <w:t>, указанной в приложении N 6 к настоящему Порядку.</w:t>
      </w:r>
    </w:p>
    <w:p w:rsidR="00CB10AF" w:rsidRPr="00CB10AF" w:rsidRDefault="00CB10AF">
      <w:pPr>
        <w:pStyle w:val="ConsPlusNormal"/>
        <w:spacing w:before="220"/>
        <w:ind w:firstLine="540"/>
        <w:jc w:val="both"/>
        <w:rPr>
          <w:strike/>
          <w:color w:val="FF0000"/>
        </w:rPr>
      </w:pPr>
      <w:r w:rsidRPr="00CB10AF">
        <w:rPr>
          <w:strike/>
          <w:color w:val="FF0000"/>
        </w:rPr>
        <w:t>Значение результата должно быть не меньше планового значения результата на год, следующий за годом оказания поддержки, установленного соглашением с Департаментом экономики Тюменской области, либо быть не меньше 10% в иных случаях.</w:t>
      </w:r>
    </w:p>
    <w:p w:rsidR="00CB10AF" w:rsidRDefault="00CB10AF">
      <w:pPr>
        <w:pStyle w:val="ConsPlusNormal"/>
        <w:jc w:val="both"/>
      </w:pPr>
      <w:r>
        <w:t xml:space="preserve">(в ред. </w:t>
      </w:r>
      <w:hyperlink r:id="rId171" w:history="1">
        <w:r>
          <w:rPr>
            <w:color w:val="0000FF"/>
          </w:rPr>
          <w:t>постановления</w:t>
        </w:r>
      </w:hyperlink>
      <w:r>
        <w:t xml:space="preserve"> Правительства Тюменской области от 26.06.2020 N 417-п)</w:t>
      </w:r>
    </w:p>
    <w:p w:rsidR="00CB10AF" w:rsidRDefault="00CB10AF">
      <w:pPr>
        <w:pStyle w:val="ConsPlusNormal"/>
        <w:jc w:val="both"/>
      </w:pPr>
      <w:r>
        <w:t xml:space="preserve">(п. 1.17 в ред. </w:t>
      </w:r>
      <w:hyperlink r:id="rId172" w:history="1">
        <w:r>
          <w:rPr>
            <w:color w:val="0000FF"/>
          </w:rPr>
          <w:t>постановления</w:t>
        </w:r>
      </w:hyperlink>
      <w:r>
        <w:t xml:space="preserve"> Правительства Тюменской области от 01.07.2019 N 207-п)</w:t>
      </w:r>
    </w:p>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both"/>
            </w:pPr>
            <w:r>
              <w:rPr>
                <w:color w:val="392C69"/>
              </w:rPr>
              <w:t xml:space="preserve">Действие п. 2 приостановлено до 01.01.2022 </w:t>
            </w:r>
            <w:hyperlink r:id="rId173" w:history="1">
              <w:r>
                <w:rPr>
                  <w:color w:val="0000FF"/>
                </w:rPr>
                <w:t>постановлением</w:t>
              </w:r>
            </w:hyperlink>
            <w:r>
              <w:rPr>
                <w:color w:val="392C69"/>
              </w:rPr>
              <w:t xml:space="preserve"> Правительства Тюменской области от 13.04.2021 N 184-п.</w:t>
            </w:r>
          </w:p>
        </w:tc>
      </w:tr>
    </w:tbl>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both"/>
            </w:pPr>
            <w:r>
              <w:rPr>
                <w:color w:val="392C69"/>
              </w:rPr>
              <w:t xml:space="preserve">Действие п. 2 приостановлено до 01.01.2021 </w:t>
            </w:r>
            <w:hyperlink r:id="rId174" w:history="1">
              <w:r>
                <w:rPr>
                  <w:color w:val="0000FF"/>
                </w:rPr>
                <w:t>постановлением</w:t>
              </w:r>
            </w:hyperlink>
            <w:r>
              <w:rPr>
                <w:color w:val="392C69"/>
              </w:rPr>
              <w:t xml:space="preserve"> Правительства Тюменской области от 26.06.2020 N 417-п.</w:t>
            </w:r>
          </w:p>
        </w:tc>
      </w:tr>
    </w:tbl>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both"/>
            </w:pPr>
            <w:r>
              <w:rPr>
                <w:color w:val="392C69"/>
              </w:rPr>
              <w:t xml:space="preserve">Действие п. 2 приостановлено до 01.01.2020 </w:t>
            </w:r>
            <w:hyperlink r:id="rId175" w:history="1">
              <w:r>
                <w:rPr>
                  <w:color w:val="0000FF"/>
                </w:rPr>
                <w:t>постановлением</w:t>
              </w:r>
            </w:hyperlink>
            <w:r>
              <w:rPr>
                <w:color w:val="392C69"/>
              </w:rPr>
              <w:t xml:space="preserve"> Правительства Тюменской области от 01.07.2019 N 207-п.</w:t>
            </w:r>
          </w:p>
        </w:tc>
      </w:tr>
    </w:tbl>
    <w:p w:rsidR="00CB10AF" w:rsidRDefault="00CB10AF">
      <w:pPr>
        <w:pStyle w:val="ConsPlusNormal"/>
        <w:spacing w:before="280"/>
        <w:ind w:firstLine="540"/>
        <w:jc w:val="both"/>
      </w:pPr>
      <w:bookmarkStart w:id="19" w:name="P244"/>
      <w:bookmarkEnd w:id="19"/>
      <w:r>
        <w:t>2. Предоставление поддержки субъектам деятельности в сфере промышленности на возмещение части затрат на оплату процентов по договорам кредита, заключенным с российскими кредитными организациями, и части затрат, связанных с уплатой лизинговых платежей (далее - субсидии).</w:t>
      </w:r>
    </w:p>
    <w:p w:rsidR="00CB10AF" w:rsidRDefault="00CB10AF">
      <w:pPr>
        <w:pStyle w:val="ConsPlusNormal"/>
        <w:jc w:val="both"/>
      </w:pPr>
      <w:r>
        <w:t xml:space="preserve">(в ред. </w:t>
      </w:r>
      <w:hyperlink r:id="rId176" w:history="1">
        <w:r>
          <w:rPr>
            <w:color w:val="0000FF"/>
          </w:rPr>
          <w:t>постановления</w:t>
        </w:r>
      </w:hyperlink>
      <w:r>
        <w:t xml:space="preserve"> Правительства Тюменской области от 13.04.2021 N 184-п)</w:t>
      </w:r>
    </w:p>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both"/>
            </w:pPr>
            <w:r>
              <w:rPr>
                <w:color w:val="392C69"/>
              </w:rPr>
              <w:t xml:space="preserve">Действие п. 2.1 приостановлено до 01.01.2022 </w:t>
            </w:r>
            <w:hyperlink r:id="rId177" w:history="1">
              <w:r>
                <w:rPr>
                  <w:color w:val="0000FF"/>
                </w:rPr>
                <w:t>постановлением</w:t>
              </w:r>
            </w:hyperlink>
            <w:r>
              <w:rPr>
                <w:color w:val="392C69"/>
              </w:rPr>
              <w:t xml:space="preserve"> Правительства Тюменской области от 13.04.2021 N 184-п.</w:t>
            </w:r>
          </w:p>
        </w:tc>
      </w:tr>
    </w:tbl>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both"/>
            </w:pPr>
            <w:r>
              <w:rPr>
                <w:color w:val="392C69"/>
              </w:rPr>
              <w:t xml:space="preserve">Действие п. 2.1 приостановлено до 01.01.2021 </w:t>
            </w:r>
            <w:hyperlink r:id="rId178" w:history="1">
              <w:r>
                <w:rPr>
                  <w:color w:val="0000FF"/>
                </w:rPr>
                <w:t>постановлением</w:t>
              </w:r>
            </w:hyperlink>
            <w:r>
              <w:rPr>
                <w:color w:val="392C69"/>
              </w:rPr>
              <w:t xml:space="preserve"> Правительства Тюменской области от 26.06.2020 N 417-п.</w:t>
            </w:r>
          </w:p>
        </w:tc>
      </w:tr>
    </w:tbl>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both"/>
            </w:pPr>
            <w:r>
              <w:rPr>
                <w:color w:val="392C69"/>
              </w:rPr>
              <w:t xml:space="preserve">Действие п. 2.1 приостановлено до 01.01.2020 </w:t>
            </w:r>
            <w:hyperlink r:id="rId179" w:history="1">
              <w:r>
                <w:rPr>
                  <w:color w:val="0000FF"/>
                </w:rPr>
                <w:t>постановлением</w:t>
              </w:r>
            </w:hyperlink>
            <w:r>
              <w:rPr>
                <w:color w:val="392C69"/>
              </w:rPr>
              <w:t xml:space="preserve"> Правительства Тюменской области от 01.07.2019 N 207-п.</w:t>
            </w:r>
          </w:p>
        </w:tc>
      </w:tr>
    </w:tbl>
    <w:p w:rsidR="00CB10AF" w:rsidRDefault="00CB10AF">
      <w:pPr>
        <w:pStyle w:val="ConsPlusNormal"/>
        <w:spacing w:before="280"/>
        <w:ind w:firstLine="540"/>
        <w:jc w:val="both"/>
      </w:pPr>
      <w:bookmarkStart w:id="20" w:name="P249"/>
      <w:bookmarkEnd w:id="20"/>
      <w:r>
        <w:t>2.1. Субсидии предоставляются субъектам деятельности в сфере промышленности, приобретающим оборудование, устройства, механизмы, транспортные средства, включая тракторы и самоходные машины (за исключением легковых автомобилей), приборы, аппараты, агрегаты, устройства, установки, машины, средства и технологии (далее - оборудование) в лизинг и (или) привлекающим заемные средства (кредиты) с целью:</w:t>
      </w:r>
    </w:p>
    <w:p w:rsidR="00CB10AF" w:rsidRDefault="00CB10AF">
      <w:pPr>
        <w:pStyle w:val="ConsPlusNormal"/>
        <w:spacing w:before="220"/>
        <w:ind w:firstLine="540"/>
        <w:jc w:val="both"/>
      </w:pPr>
      <w:r>
        <w:t>- приобретения оборудования, производственных помещений, земельных участков, на которых расположены производственные базы субъектов деятельности в сфере промышленности;</w:t>
      </w:r>
    </w:p>
    <w:p w:rsidR="00CB10AF" w:rsidRDefault="00CB10AF">
      <w:pPr>
        <w:pStyle w:val="ConsPlusNormal"/>
        <w:spacing w:before="220"/>
        <w:ind w:firstLine="540"/>
        <w:jc w:val="both"/>
      </w:pPr>
      <w:r>
        <w:t>- технического перевооружения, модернизации, реконструкции, капитального ремонта, строительства новых производственных площадей;</w:t>
      </w:r>
    </w:p>
    <w:p w:rsidR="00CB10AF" w:rsidRDefault="00CB10AF">
      <w:pPr>
        <w:pStyle w:val="ConsPlusNormal"/>
        <w:spacing w:before="220"/>
        <w:ind w:firstLine="540"/>
        <w:jc w:val="both"/>
      </w:pPr>
      <w:r>
        <w:t>- приобретения и освоения новых технологий, выпуска новой продукции;</w:t>
      </w:r>
    </w:p>
    <w:p w:rsidR="00CB10AF" w:rsidRDefault="00CB10AF">
      <w:pPr>
        <w:pStyle w:val="ConsPlusNormal"/>
        <w:spacing w:before="220"/>
        <w:ind w:firstLine="540"/>
        <w:jc w:val="both"/>
      </w:pPr>
      <w:r>
        <w:t xml:space="preserve">- проведения мероприятий по переносу производств на новые производственные площадки (включая их инженерное обустройство) для субъектов деятельности в сфере промышленности, подлежащих переносу за пределы жилой застройки населенных пунктов, в соответствии с </w:t>
      </w:r>
      <w:r>
        <w:lastRenderedPageBreak/>
        <w:t>утвержденными документами территориального планирования.</w:t>
      </w:r>
    </w:p>
    <w:p w:rsidR="00CB10AF" w:rsidRDefault="00CB10AF">
      <w:pPr>
        <w:pStyle w:val="ConsPlusNormal"/>
        <w:spacing w:before="220"/>
        <w:ind w:firstLine="540"/>
        <w:jc w:val="both"/>
      </w:pPr>
      <w:r>
        <w:t xml:space="preserve">Поддержка не оказывается по договорам лизинга, если предмет лизинга приобретен в рамках реализации </w:t>
      </w:r>
      <w:hyperlink r:id="rId180" w:history="1">
        <w:r>
          <w:rPr>
            <w:color w:val="0000FF"/>
          </w:rPr>
          <w:t>постановления</w:t>
        </w:r>
      </w:hyperlink>
      <w:r>
        <w:t xml:space="preserve"> Правительства Тюменской области от 10.06.2019 N 181-п "Об утверждении порядка предоставления субсидий из средств областного бюджета на возмещение затрат на уплату процентов по кредитам, полученным в российских кредитных организациях лизинговыми компаниями".</w:t>
      </w:r>
    </w:p>
    <w:p w:rsidR="00CB10AF" w:rsidRDefault="00CB10AF">
      <w:pPr>
        <w:pStyle w:val="ConsPlusNormal"/>
        <w:jc w:val="both"/>
      </w:pPr>
      <w:r>
        <w:t xml:space="preserve">(абзац введен </w:t>
      </w:r>
      <w:hyperlink r:id="rId181" w:history="1">
        <w:r>
          <w:rPr>
            <w:color w:val="0000FF"/>
          </w:rPr>
          <w:t>постановлением</w:t>
        </w:r>
      </w:hyperlink>
      <w:r>
        <w:t xml:space="preserve"> Правительства Тюменской области от 26.06.2020 N 417-п)</w:t>
      </w:r>
    </w:p>
    <w:p w:rsidR="00CB10AF" w:rsidRDefault="00CB10AF">
      <w:pPr>
        <w:pStyle w:val="ConsPlusNormal"/>
        <w:spacing w:before="220"/>
        <w:ind w:firstLine="540"/>
        <w:jc w:val="both"/>
      </w:pPr>
      <w:r>
        <w:t xml:space="preserve">По кредитным договорам, заключенным с целью приобретения транспортных средств, включая тракторы и самоходные машины, по договорам лизинга, согласно которым предметом лизинга являются транспортные средства, включая тракторы и самоходные машины, поддержка оказывается исключительно субъектам деятельности в сфере промышленности, видом экономической деятельности которых является лесозаготовка и (или) деревообработка. Иным субъектам деятельности в сфере промышленности по кредитным договорам, заключенным с целью приобретения транспортных средств, включая тракторы и самоходные машины, по договорам лизинга, согласно которым предметом лизинга являются транспортные средства, включая тракторы и самоходные машины, поддержка </w:t>
      </w:r>
      <w:proofErr w:type="gramStart"/>
      <w:r>
        <w:t>не</w:t>
      </w:r>
      <w:proofErr w:type="gramEnd"/>
      <w:r>
        <w:t xml:space="preserve"> оказывается.</w:t>
      </w:r>
    </w:p>
    <w:p w:rsidR="00CB10AF" w:rsidRDefault="00CB10AF">
      <w:pPr>
        <w:pStyle w:val="ConsPlusNormal"/>
        <w:jc w:val="both"/>
      </w:pPr>
      <w:r>
        <w:t xml:space="preserve">(в ред. </w:t>
      </w:r>
      <w:hyperlink r:id="rId182" w:history="1">
        <w:r>
          <w:rPr>
            <w:color w:val="0000FF"/>
          </w:rPr>
          <w:t>постановления</w:t>
        </w:r>
      </w:hyperlink>
      <w:r>
        <w:t xml:space="preserve"> Правительства Тюменской области от 01.07.2019 N 207-п)</w:t>
      </w:r>
    </w:p>
    <w:p w:rsidR="00CB10AF" w:rsidRDefault="00CB10AF">
      <w:pPr>
        <w:pStyle w:val="ConsPlusNormal"/>
        <w:spacing w:before="220"/>
        <w:ind w:firstLine="540"/>
        <w:jc w:val="both"/>
      </w:pPr>
      <w:r>
        <w:t xml:space="preserve">По кредитным договорам, заключенным с целью приобретения инженерного оборудования (оборудование, устройства, механизмы, приборы, аппараты, агрегаты, установки, машины для электроснабжения, газоснабжения, водоснабжения, водоотведения, отопления, вентиляции и кондиционирования воздуха, тепловых сетей, сетей связи), по договорам лизинга, согласно которым предметом лизинга является инженерное оборудование, поддержка оказывается исключительно в отношении расходов, понесенных субъектами деятельности в сфере промышленности в рамках реализации инвестиционных проектов, включенных в раздел "Сопровождаемые проекты" реестра инвестиционных проектов Тюменской области, формируемый в соответствии с </w:t>
      </w:r>
      <w:hyperlink r:id="rId183" w:history="1">
        <w:r>
          <w:rPr>
            <w:color w:val="0000FF"/>
          </w:rPr>
          <w:t>распоряжением</w:t>
        </w:r>
      </w:hyperlink>
      <w:r>
        <w:t xml:space="preserve"> Правительства Тюменской области от 03.05.2007 N 304-рп "Об утверждении порядка формирования реестров инвестиционных проектов и инфраструктурных площадок в Тюменской области", до 01.09.2018. В иных случаях поддержка по кредитным договорам, заключенным с целью приобретения инженерного оборудования, по договорам лизинга, согласно которым предметом лизинга является инженерное оборудование, </w:t>
      </w:r>
      <w:proofErr w:type="gramStart"/>
      <w:r>
        <w:t>не</w:t>
      </w:r>
      <w:proofErr w:type="gramEnd"/>
      <w:r>
        <w:t xml:space="preserve"> оказывается.</w:t>
      </w:r>
    </w:p>
    <w:p w:rsidR="00CB10AF" w:rsidRDefault="00CB10AF">
      <w:pPr>
        <w:pStyle w:val="ConsPlusNormal"/>
        <w:jc w:val="both"/>
      </w:pPr>
      <w:r>
        <w:t xml:space="preserve">(абзац введен </w:t>
      </w:r>
      <w:hyperlink r:id="rId184" w:history="1">
        <w:r>
          <w:rPr>
            <w:color w:val="0000FF"/>
          </w:rPr>
          <w:t>постановлением</w:t>
        </w:r>
      </w:hyperlink>
      <w:r>
        <w:t xml:space="preserve"> Правительства Тюменской области от 01.07.2019 N 207-п)</w:t>
      </w:r>
    </w:p>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both"/>
            </w:pPr>
            <w:r>
              <w:rPr>
                <w:color w:val="392C69"/>
              </w:rPr>
              <w:t xml:space="preserve">Действие п. 2.2 приостановлено до 01.01.2022 </w:t>
            </w:r>
            <w:hyperlink r:id="rId185" w:history="1">
              <w:r>
                <w:rPr>
                  <w:color w:val="0000FF"/>
                </w:rPr>
                <w:t>постановлением</w:t>
              </w:r>
            </w:hyperlink>
            <w:r>
              <w:rPr>
                <w:color w:val="392C69"/>
              </w:rPr>
              <w:t xml:space="preserve"> Правительства Тюменской области от 13.04.2021 N 184-п.</w:t>
            </w:r>
          </w:p>
        </w:tc>
      </w:tr>
    </w:tbl>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both"/>
            </w:pPr>
            <w:r>
              <w:rPr>
                <w:color w:val="392C69"/>
              </w:rPr>
              <w:t xml:space="preserve">Действие п. 2.2 приостановлено до 01.01.2021 </w:t>
            </w:r>
            <w:hyperlink r:id="rId186" w:history="1">
              <w:r>
                <w:rPr>
                  <w:color w:val="0000FF"/>
                </w:rPr>
                <w:t>постановлением</w:t>
              </w:r>
            </w:hyperlink>
            <w:r>
              <w:rPr>
                <w:color w:val="392C69"/>
              </w:rPr>
              <w:t xml:space="preserve"> Правительства Тюменской области от 26.06.2020 N 417-п.</w:t>
            </w:r>
          </w:p>
        </w:tc>
      </w:tr>
    </w:tbl>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both"/>
            </w:pPr>
            <w:r>
              <w:rPr>
                <w:color w:val="392C69"/>
              </w:rPr>
              <w:t xml:space="preserve">Действие п. 2.2 приостановлено до 01.01.2020 </w:t>
            </w:r>
            <w:hyperlink r:id="rId187" w:history="1">
              <w:r>
                <w:rPr>
                  <w:color w:val="0000FF"/>
                </w:rPr>
                <w:t>постановлением</w:t>
              </w:r>
            </w:hyperlink>
            <w:r>
              <w:rPr>
                <w:color w:val="392C69"/>
              </w:rPr>
              <w:t xml:space="preserve"> Правительства Тюменской области от 01.07.2019 N 207-п.</w:t>
            </w:r>
          </w:p>
        </w:tc>
      </w:tr>
    </w:tbl>
    <w:p w:rsidR="00CB10AF" w:rsidRDefault="00CB10AF">
      <w:pPr>
        <w:pStyle w:val="ConsPlusNormal"/>
        <w:spacing w:before="280"/>
        <w:ind w:firstLine="540"/>
        <w:jc w:val="both"/>
      </w:pPr>
      <w:bookmarkStart w:id="21" w:name="P263"/>
      <w:bookmarkEnd w:id="21"/>
      <w:r>
        <w:t>2.2. Для предоставления поддержки субъектам деятельности в сфере промышленности заявитель представляет в уполномоченный орган следующие документы:</w:t>
      </w:r>
    </w:p>
    <w:p w:rsidR="00CB10AF" w:rsidRDefault="00CB10AF">
      <w:pPr>
        <w:pStyle w:val="ConsPlusNormal"/>
        <w:jc w:val="both"/>
      </w:pPr>
      <w:r>
        <w:t xml:space="preserve">(в ред. </w:t>
      </w:r>
      <w:hyperlink r:id="rId188"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bookmarkStart w:id="22" w:name="P265"/>
      <w:bookmarkEnd w:id="22"/>
      <w:r>
        <w:t xml:space="preserve">1) </w:t>
      </w:r>
      <w:hyperlink w:anchor="P657" w:history="1">
        <w:r>
          <w:rPr>
            <w:color w:val="0000FF"/>
          </w:rPr>
          <w:t>заявку</w:t>
        </w:r>
      </w:hyperlink>
      <w:r>
        <w:t xml:space="preserve"> на предоставление поддержки субъектам деятельности в сфере промышленности согласно приложению N 1 к настоящему Порядку;</w:t>
      </w:r>
    </w:p>
    <w:p w:rsidR="00CB10AF" w:rsidRDefault="00CB10AF">
      <w:pPr>
        <w:pStyle w:val="ConsPlusNormal"/>
        <w:jc w:val="both"/>
      </w:pPr>
      <w:r>
        <w:t>(</w:t>
      </w:r>
      <w:proofErr w:type="spellStart"/>
      <w:r>
        <w:t>пп</w:t>
      </w:r>
      <w:proofErr w:type="spellEnd"/>
      <w:r>
        <w:t xml:space="preserve">. 1 в ред. </w:t>
      </w:r>
      <w:hyperlink r:id="rId189"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bookmarkStart w:id="23" w:name="P267"/>
      <w:bookmarkEnd w:id="23"/>
      <w:r>
        <w:lastRenderedPageBreak/>
        <w:t xml:space="preserve">2) справку по форме N П-1 "Сведения о производстве и отгрузке товаров и услуг" с информацией на дату не ранее первого числа месяца окончания приема документов на очередную Комиссию с отметкой органа государственной статистики - для субъектов деятельности в сфере промышленности, имеющих средства производства (для субъектов деятельности в сфере промышленности, осуществляющих свою деятельность по упрощенной системе налогообложения или в виде ЕНВД, а также относящихся к субъектам малого предпринимательства в соответствии с требованиями Федерального </w:t>
      </w:r>
      <w:hyperlink r:id="rId190" w:history="1">
        <w:r>
          <w:rPr>
            <w:color w:val="0000FF"/>
          </w:rPr>
          <w:t>закона</w:t>
        </w:r>
      </w:hyperlink>
      <w:r>
        <w:t xml:space="preserve"> от 24.07.2007 N 209-ФЗ "О развитии малого и среднего предпринимательства в Российской Федерации", представляется справка, подписанная руководителем субъекта деятельности в сфере промышленности и главным бухгалтером, заверенная печатью (при наличии печати), подтверждающая, что объем промышленной продукции собственного производства составляет не менее 50% от общего объема отгруженных товаров собственного производства, выполненных работ и услуг собственными силами);</w:t>
      </w:r>
    </w:p>
    <w:p w:rsidR="00CB10AF" w:rsidRDefault="00CB10AF">
      <w:pPr>
        <w:pStyle w:val="ConsPlusNormal"/>
        <w:jc w:val="both"/>
      </w:pPr>
      <w:r>
        <w:t xml:space="preserve">(в ред. </w:t>
      </w:r>
      <w:hyperlink r:id="rId191" w:history="1">
        <w:r>
          <w:rPr>
            <w:color w:val="0000FF"/>
          </w:rPr>
          <w:t>постановления</w:t>
        </w:r>
      </w:hyperlink>
      <w:r>
        <w:t xml:space="preserve"> Правительства Тюменской области от 05.06.2018 N 216-п)</w:t>
      </w:r>
    </w:p>
    <w:p w:rsidR="00CB10AF" w:rsidRDefault="00CB10AF">
      <w:pPr>
        <w:pStyle w:val="ConsPlusNormal"/>
        <w:spacing w:before="220"/>
        <w:ind w:firstLine="540"/>
        <w:jc w:val="both"/>
      </w:pPr>
      <w:bookmarkStart w:id="24" w:name="P269"/>
      <w:bookmarkEnd w:id="24"/>
      <w:r>
        <w:t>3) справку по форме 3-ф "Сведения о просроченной задолженности по заработной плате" с информацией на дату не ранее первого числа месяца окончания приема документов на очередную Комиссию с отметкой органа государственной статистики (для субъектов деятельности в сфере промышленности, осуществляющих свою деятельность по упрощенной системе налогообложения или в виде ЕНВД, представляется справка, подтверждающая отсутствие просроченной задолженности по заработной плате, подписанная руководителем субъекта деятельности в сфере промышленности и главным бухгалтером, заверенная печатью (при наличии печати);</w:t>
      </w:r>
    </w:p>
    <w:p w:rsidR="00CB10AF" w:rsidRDefault="00CB10AF">
      <w:pPr>
        <w:pStyle w:val="ConsPlusNormal"/>
        <w:jc w:val="both"/>
      </w:pPr>
      <w:r>
        <w:t xml:space="preserve">(в ред. </w:t>
      </w:r>
      <w:hyperlink r:id="rId192" w:history="1">
        <w:r>
          <w:rPr>
            <w:color w:val="0000FF"/>
          </w:rPr>
          <w:t>постановления</w:t>
        </w:r>
      </w:hyperlink>
      <w:r>
        <w:t xml:space="preserve"> Правительства Тюменской области от 05.06.2018 N 216-п)</w:t>
      </w:r>
    </w:p>
    <w:p w:rsidR="00CB10AF" w:rsidRDefault="00CB10AF">
      <w:pPr>
        <w:pStyle w:val="ConsPlusNormal"/>
        <w:spacing w:before="220"/>
        <w:ind w:firstLine="540"/>
        <w:jc w:val="both"/>
      </w:pPr>
      <w:bookmarkStart w:id="25" w:name="P271"/>
      <w:bookmarkEnd w:id="25"/>
      <w:r>
        <w:t>4) копию выписки из Единого государственного реестра юридических лиц или Единого государственного реестра индивидуальных предпринимателей (для индивидуальных предпринимателей) на дату не ранее 1 числа месяца окончания приема документов на очередную Комиссию, заверенную руководителем;</w:t>
      </w:r>
    </w:p>
    <w:p w:rsidR="00CB10AF" w:rsidRDefault="00CB10AF">
      <w:pPr>
        <w:pStyle w:val="ConsPlusNormal"/>
        <w:jc w:val="both"/>
      </w:pPr>
      <w:r>
        <w:t xml:space="preserve">(в ред. постановлений Правительства Тюменской области от 28.12.2017 </w:t>
      </w:r>
      <w:hyperlink r:id="rId193" w:history="1">
        <w:r>
          <w:rPr>
            <w:color w:val="0000FF"/>
          </w:rPr>
          <w:t>N 698-п</w:t>
        </w:r>
      </w:hyperlink>
      <w:r>
        <w:t xml:space="preserve">, от 01.07.2019 </w:t>
      </w:r>
      <w:hyperlink r:id="rId194" w:history="1">
        <w:r>
          <w:rPr>
            <w:color w:val="0000FF"/>
          </w:rPr>
          <w:t>N 207-п</w:t>
        </w:r>
      </w:hyperlink>
      <w:r>
        <w:t>)</w:t>
      </w:r>
    </w:p>
    <w:p w:rsidR="00CB10AF" w:rsidRDefault="00CB10AF">
      <w:pPr>
        <w:pStyle w:val="ConsPlusNormal"/>
        <w:spacing w:before="220"/>
        <w:ind w:firstLine="540"/>
        <w:jc w:val="both"/>
      </w:pPr>
      <w:bookmarkStart w:id="26" w:name="P273"/>
      <w:bookmarkEnd w:id="26"/>
      <w:r>
        <w:t xml:space="preserve">5) копию бухгалтерской отчетности субъекта деятельности в сфере промышленности за последний финансовый год (формы N 1, 2) с отметкой налоговых органов, заверенную руководителем субъекта деятельности в сфере промышленности (для субъектов деятельности в сфере промышленности, зарегистрированных в текущем финансовом году, и субъектов деятельности в сфере промышленности, у которых отсутствует обязанность предоставлять бухгалтерскую отчетность в налоговые органы, заполняется </w:t>
      </w:r>
      <w:hyperlink w:anchor="P743" w:history="1">
        <w:r>
          <w:rPr>
            <w:color w:val="0000FF"/>
          </w:rPr>
          <w:t>форма</w:t>
        </w:r>
      </w:hyperlink>
      <w:r>
        <w:t xml:space="preserve"> согласно приложению N 2);</w:t>
      </w:r>
    </w:p>
    <w:p w:rsidR="00CB10AF" w:rsidRDefault="00CB10AF">
      <w:pPr>
        <w:pStyle w:val="ConsPlusNormal"/>
        <w:jc w:val="both"/>
      </w:pPr>
      <w:r>
        <w:t>(</w:t>
      </w:r>
      <w:proofErr w:type="spellStart"/>
      <w:r>
        <w:t>пп</w:t>
      </w:r>
      <w:proofErr w:type="spellEnd"/>
      <w:r>
        <w:t xml:space="preserve">. 5 в ред. </w:t>
      </w:r>
      <w:hyperlink r:id="rId195" w:history="1">
        <w:r>
          <w:rPr>
            <w:color w:val="0000FF"/>
          </w:rPr>
          <w:t>постановления</w:t>
        </w:r>
      </w:hyperlink>
      <w:r>
        <w:t xml:space="preserve"> Правительства Тюменской области от 26.06.2020 N 417-п)</w:t>
      </w:r>
    </w:p>
    <w:p w:rsidR="00CB10AF" w:rsidRDefault="00CB10AF">
      <w:pPr>
        <w:pStyle w:val="ConsPlusNormal"/>
        <w:spacing w:before="220"/>
        <w:ind w:firstLine="540"/>
        <w:jc w:val="both"/>
      </w:pPr>
      <w:bookmarkStart w:id="27" w:name="P275"/>
      <w:bookmarkEnd w:id="27"/>
      <w:r>
        <w:t>6) бизнес-план;</w:t>
      </w:r>
    </w:p>
    <w:p w:rsidR="00CB10AF" w:rsidRDefault="00CB10AF">
      <w:pPr>
        <w:pStyle w:val="ConsPlusNormal"/>
        <w:spacing w:before="220"/>
        <w:ind w:firstLine="540"/>
        <w:jc w:val="both"/>
      </w:pPr>
      <w:bookmarkStart w:id="28" w:name="P276"/>
      <w:bookmarkEnd w:id="28"/>
      <w:r>
        <w:t>7) копии кредитных договоров (договоров лизинга) и всех дополнительных соглашений к ним, заверенные банком (лизингодателем);</w:t>
      </w:r>
    </w:p>
    <w:p w:rsidR="00CB10AF" w:rsidRDefault="00CB10AF">
      <w:pPr>
        <w:pStyle w:val="ConsPlusNormal"/>
        <w:spacing w:before="220"/>
        <w:ind w:firstLine="540"/>
        <w:jc w:val="both"/>
      </w:pPr>
      <w:bookmarkStart w:id="29" w:name="P277"/>
      <w:bookmarkEnd w:id="29"/>
      <w:r>
        <w:t>8) справку налогового органа, подтверждающую отсутствие у заявителя на дату не ранее 1 числа месяца окончания приема документов на очередную Комиссию неисполненной обязанности по уплате налогов, сборов и иных обязательных платежей, подлежащих уплате в бюджеты бюджетной системы Российской Федерации в соответствии с законодательством Российской Федерации, заверенную в установленном порядке;</w:t>
      </w:r>
    </w:p>
    <w:p w:rsidR="00CB10AF" w:rsidRDefault="00CB10AF">
      <w:pPr>
        <w:pStyle w:val="ConsPlusNormal"/>
        <w:jc w:val="both"/>
      </w:pPr>
      <w:r>
        <w:t xml:space="preserve">(в ред. </w:t>
      </w:r>
      <w:hyperlink r:id="rId196" w:history="1">
        <w:r>
          <w:rPr>
            <w:color w:val="0000FF"/>
          </w:rPr>
          <w:t>постановления</w:t>
        </w:r>
      </w:hyperlink>
      <w:r>
        <w:t xml:space="preserve"> Правительства Тюменской области от 28.12.2017 N 698-п)</w:t>
      </w:r>
    </w:p>
    <w:p w:rsidR="00CB10AF" w:rsidRDefault="00CB10AF">
      <w:pPr>
        <w:pStyle w:val="ConsPlusNormal"/>
        <w:spacing w:before="220"/>
        <w:ind w:firstLine="540"/>
        <w:jc w:val="both"/>
      </w:pPr>
      <w:bookmarkStart w:id="30" w:name="P279"/>
      <w:bookmarkEnd w:id="30"/>
      <w:r>
        <w:t xml:space="preserve">9) исключен. - </w:t>
      </w:r>
      <w:hyperlink r:id="rId197" w:history="1">
        <w:r>
          <w:rPr>
            <w:color w:val="0000FF"/>
          </w:rPr>
          <w:t>Постановление</w:t>
        </w:r>
      </w:hyperlink>
      <w:r>
        <w:t xml:space="preserve"> Правительства Тюменской области от 26.06.2020 N 417-п;</w:t>
      </w:r>
    </w:p>
    <w:bookmarkStart w:id="31" w:name="P280"/>
    <w:bookmarkEnd w:id="31"/>
    <w:p w:rsidR="00CB10AF" w:rsidRDefault="00CB10AF">
      <w:pPr>
        <w:pStyle w:val="ConsPlusNormal"/>
        <w:spacing w:before="220"/>
        <w:ind w:firstLine="540"/>
        <w:jc w:val="both"/>
      </w:pPr>
      <w:r>
        <w:fldChar w:fldCharType="begin"/>
      </w:r>
      <w:r>
        <w:instrText xml:space="preserve"> HYPERLINK "consultantplus://offline/ref=26FF2FBB38BA2B9493D25AEC2378AB6663A246B6133791BF97EE99FA0645C72ADD504B23D659F4D97DAB1C75B2228E44B4EC8B8479FBEB85C1E666CC56w7M" </w:instrText>
      </w:r>
      <w:r>
        <w:fldChar w:fldCharType="separate"/>
      </w:r>
      <w:r>
        <w:rPr>
          <w:color w:val="0000FF"/>
        </w:rPr>
        <w:t>9</w:t>
      </w:r>
      <w:r w:rsidRPr="00132317">
        <w:rPr>
          <w:color w:val="0000FF"/>
        </w:rPr>
        <w:fldChar w:fldCharType="end"/>
      </w:r>
      <w:r>
        <w:t>) копии платежных документов об уплате процентов по привлеченным кредитам, заверенные банком, и лизинговым платежам, заверенные банком и лизингодателем;</w:t>
      </w:r>
    </w:p>
    <w:p w:rsidR="00CB10AF" w:rsidRDefault="00CB10AF">
      <w:pPr>
        <w:pStyle w:val="ConsPlusNormal"/>
        <w:jc w:val="both"/>
      </w:pPr>
      <w:r>
        <w:t xml:space="preserve">(в ред. </w:t>
      </w:r>
      <w:hyperlink r:id="rId198" w:history="1">
        <w:r>
          <w:rPr>
            <w:color w:val="0000FF"/>
          </w:rPr>
          <w:t>постановления</w:t>
        </w:r>
      </w:hyperlink>
      <w:r>
        <w:t xml:space="preserve"> Правительства Тюменской области от 28.12.2017 N 698-п)</w:t>
      </w:r>
    </w:p>
    <w:p w:rsidR="00CB10AF" w:rsidRDefault="00CB10AF">
      <w:pPr>
        <w:pStyle w:val="ConsPlusNormal"/>
        <w:spacing w:before="220"/>
        <w:ind w:firstLine="540"/>
        <w:jc w:val="both"/>
      </w:pPr>
      <w:hyperlink r:id="rId199" w:history="1">
        <w:r>
          <w:rPr>
            <w:color w:val="0000FF"/>
          </w:rPr>
          <w:t>10</w:t>
        </w:r>
      </w:hyperlink>
      <w:r>
        <w:t>) ведомости начисленных процентов по привлеченным кредитам, заверенные банком;</w:t>
      </w:r>
    </w:p>
    <w:bookmarkStart w:id="32" w:name="P283"/>
    <w:bookmarkEnd w:id="32"/>
    <w:p w:rsidR="00CB10AF" w:rsidRDefault="00CB10AF">
      <w:pPr>
        <w:pStyle w:val="ConsPlusNormal"/>
        <w:spacing w:before="220"/>
        <w:ind w:firstLine="540"/>
        <w:jc w:val="both"/>
      </w:pPr>
      <w:r>
        <w:fldChar w:fldCharType="begin"/>
      </w:r>
      <w:r>
        <w:instrText xml:space="preserve"> HYPERLINK "consultantplus://offline/ref=26FF2FBB38BA2B9493D25AEC2378AB6663A246B6133791BF97EE99FA0645C72ADD504B23D659F4D97DAB1C75B2228E44B4EC8B8479FBEB85C1E666CC56w7M" </w:instrText>
      </w:r>
      <w:r>
        <w:fldChar w:fldCharType="separate"/>
      </w:r>
      <w:r>
        <w:rPr>
          <w:color w:val="0000FF"/>
        </w:rPr>
        <w:t>11</w:t>
      </w:r>
      <w:r w:rsidRPr="00132317">
        <w:rPr>
          <w:color w:val="0000FF"/>
        </w:rPr>
        <w:fldChar w:fldCharType="end"/>
      </w:r>
      <w:r>
        <w:t xml:space="preserve">) </w:t>
      </w:r>
      <w:hyperlink w:anchor="P900" w:history="1">
        <w:r>
          <w:rPr>
            <w:color w:val="0000FF"/>
          </w:rPr>
          <w:t>справку</w:t>
        </w:r>
      </w:hyperlink>
      <w:r>
        <w:t xml:space="preserve"> об остаточной стоимости предмета лизинга (без учета налога на добавленную стоимость), заверенную лизингодателем согласно приложению N 3 к настоящему Порядку;</w:t>
      </w:r>
    </w:p>
    <w:p w:rsidR="00CB10AF" w:rsidRDefault="00CB10AF">
      <w:pPr>
        <w:pStyle w:val="ConsPlusNormal"/>
        <w:spacing w:before="220"/>
        <w:ind w:firstLine="540"/>
        <w:jc w:val="both"/>
      </w:pPr>
      <w:hyperlink r:id="rId200" w:history="1">
        <w:r>
          <w:rPr>
            <w:color w:val="0000FF"/>
          </w:rPr>
          <w:t>12</w:t>
        </w:r>
      </w:hyperlink>
      <w:r>
        <w:t>) документы, подтверждающие целевое использование заемных средств, в случае обращения за поддержкой по кредитным договорам овердрафт;</w:t>
      </w:r>
    </w:p>
    <w:bookmarkStart w:id="33" w:name="P285"/>
    <w:bookmarkEnd w:id="33"/>
    <w:p w:rsidR="00CB10AF" w:rsidRDefault="00CB10AF">
      <w:pPr>
        <w:pStyle w:val="ConsPlusNormal"/>
        <w:spacing w:before="220"/>
        <w:ind w:firstLine="540"/>
        <w:jc w:val="both"/>
      </w:pPr>
      <w:r>
        <w:fldChar w:fldCharType="begin"/>
      </w:r>
      <w:r>
        <w:instrText xml:space="preserve"> HYPERLINK "consultantplus://offline/ref=26FF2FBB38BA2B9493D25AEC2378AB6663A246B6133791BF97EE99FA0645C72ADD504B23D659F4D97DAB1C75B2228E44B4EC8B8479FBEB85C1E666CC56w7M" </w:instrText>
      </w:r>
      <w:r>
        <w:fldChar w:fldCharType="separate"/>
      </w:r>
      <w:r>
        <w:rPr>
          <w:color w:val="0000FF"/>
        </w:rPr>
        <w:t>13</w:t>
      </w:r>
      <w:r w:rsidRPr="00132317">
        <w:rPr>
          <w:color w:val="0000FF"/>
        </w:rPr>
        <w:fldChar w:fldCharType="end"/>
      </w:r>
      <w:r>
        <w:t>) процентную ведомость, заверенную банком, за каждый платежный период, содержащую пересчет сумм задолженности из свободно конвертируемой валюты в рубли по курсу Центрального банка Российской Федерации, действовавшему на день уплаты кредитных обязательств, в случае обращения за поддержкой по валютным кредитным договорам;</w:t>
      </w:r>
    </w:p>
    <w:bookmarkStart w:id="34" w:name="P286"/>
    <w:bookmarkEnd w:id="34"/>
    <w:p w:rsidR="00CB10AF" w:rsidRDefault="00CB10AF">
      <w:pPr>
        <w:pStyle w:val="ConsPlusNormal"/>
        <w:spacing w:before="220"/>
        <w:ind w:firstLine="540"/>
        <w:jc w:val="both"/>
      </w:pPr>
      <w:r>
        <w:fldChar w:fldCharType="begin"/>
      </w:r>
      <w:r>
        <w:instrText xml:space="preserve"> HYPERLINK "consultantplus://offline/ref=26FF2FBB38BA2B9493D25AEC2378AB6663A246B6133791BF97EE99FA0645C72ADD504B23D659F4D97DAB1C75B2228E44B4EC8B8479FBEB85C1E666CC56w7M" </w:instrText>
      </w:r>
      <w:r>
        <w:fldChar w:fldCharType="separate"/>
      </w:r>
      <w:r>
        <w:rPr>
          <w:color w:val="0000FF"/>
        </w:rPr>
        <w:t>14</w:t>
      </w:r>
      <w:r w:rsidRPr="00132317">
        <w:rPr>
          <w:color w:val="0000FF"/>
        </w:rPr>
        <w:fldChar w:fldCharType="end"/>
      </w:r>
      <w:r>
        <w:t xml:space="preserve">) справку по форме N П-4 "Сведения о численности и заработной плате работников" на дату не ранее первого числа месяца окончания приема документов на очередную Комиссию с отметкой органа государственной статистики (для субъектов деятельности в сфере промышленности, зарегистрированных в текущем финансовом году, и субъектов деятельности в сфере промышленности, осуществляющих свою деятельность по упрощенной системе налогообложения или в виде ЕНВД, а также относящихся к субъектам малого предпринимательства в соответствии с требованиями Федерального </w:t>
      </w:r>
      <w:hyperlink r:id="rId201" w:history="1">
        <w:r>
          <w:rPr>
            <w:color w:val="0000FF"/>
          </w:rPr>
          <w:t>закона</w:t>
        </w:r>
      </w:hyperlink>
      <w:r>
        <w:t xml:space="preserve"> от 24.07.2007 N 209-ФЗ "О развитии малого и среднего предпринимательства в Российской Федерации", представляется справка по форме N П-4 "Сведения о численности и заработной плате работников", подписанная руководителем субъекта деятельности в сфере промышленности и главным бухгалтером, заверенная печатью (при наличии печати);</w:t>
      </w:r>
    </w:p>
    <w:p w:rsidR="00CB10AF" w:rsidRDefault="00CB10AF">
      <w:pPr>
        <w:pStyle w:val="ConsPlusNormal"/>
        <w:jc w:val="both"/>
      </w:pPr>
      <w:r>
        <w:t xml:space="preserve">(в ред. </w:t>
      </w:r>
      <w:hyperlink r:id="rId202" w:history="1">
        <w:r>
          <w:rPr>
            <w:color w:val="0000FF"/>
          </w:rPr>
          <w:t>постановления</w:t>
        </w:r>
      </w:hyperlink>
      <w:r>
        <w:t xml:space="preserve"> Правительства Тюменской области от 05.06.2018 N 216-п)</w:t>
      </w:r>
    </w:p>
    <w:p w:rsidR="00CB10AF" w:rsidRDefault="00CB10AF">
      <w:pPr>
        <w:pStyle w:val="ConsPlusNormal"/>
        <w:spacing w:before="220"/>
        <w:ind w:firstLine="540"/>
        <w:jc w:val="both"/>
      </w:pPr>
      <w:bookmarkStart w:id="35" w:name="P288"/>
      <w:bookmarkEnd w:id="35"/>
      <w:r>
        <w:t xml:space="preserve">16) исключен. - </w:t>
      </w:r>
      <w:hyperlink r:id="rId203" w:history="1">
        <w:r>
          <w:rPr>
            <w:color w:val="0000FF"/>
          </w:rPr>
          <w:t>Постановление</w:t>
        </w:r>
      </w:hyperlink>
      <w:r>
        <w:t xml:space="preserve"> Правительства Тюменской области от 01.07.2019 N 207-п;</w:t>
      </w:r>
    </w:p>
    <w:bookmarkStart w:id="36" w:name="P289"/>
    <w:bookmarkEnd w:id="36"/>
    <w:p w:rsidR="00CB10AF" w:rsidRDefault="00CB10AF">
      <w:pPr>
        <w:pStyle w:val="ConsPlusNormal"/>
        <w:spacing w:before="220"/>
        <w:ind w:firstLine="540"/>
        <w:jc w:val="both"/>
      </w:pPr>
      <w:r>
        <w:fldChar w:fldCharType="begin"/>
      </w:r>
      <w:r>
        <w:instrText xml:space="preserve"> HYPERLINK "consultantplus://offline/ref=26FF2FBB38BA2B9493D25AEC2378AB6663A246B6133791BF97EE99FA0645C72ADD504B23D659F4D97DAB1C75B2228E44B4EC8B8479FBEB85C1E666CC56w7M" </w:instrText>
      </w:r>
      <w:r>
        <w:fldChar w:fldCharType="separate"/>
      </w:r>
      <w:r>
        <w:rPr>
          <w:color w:val="0000FF"/>
        </w:rPr>
        <w:t>15</w:t>
      </w:r>
      <w:r w:rsidRPr="00132317">
        <w:rPr>
          <w:color w:val="0000FF"/>
        </w:rPr>
        <w:fldChar w:fldCharType="end"/>
      </w:r>
      <w:r>
        <w:t>) подписанную руководителем субъекта деятельности в сфере промышленности и заверенную печатью (при наличии печати) копию разрешения на строительство (реконструкцию) - для субъектов деятельности в сфере промышленности, производственные мощности которых находятся в стадии строительства или реконструкции;</w:t>
      </w:r>
    </w:p>
    <w:bookmarkStart w:id="37" w:name="P290"/>
    <w:bookmarkEnd w:id="37"/>
    <w:p w:rsidR="00CB10AF" w:rsidRDefault="00CB10AF">
      <w:pPr>
        <w:pStyle w:val="ConsPlusNormal"/>
        <w:spacing w:before="220"/>
        <w:ind w:firstLine="540"/>
        <w:jc w:val="both"/>
      </w:pPr>
      <w:r>
        <w:fldChar w:fldCharType="begin"/>
      </w:r>
      <w:r>
        <w:instrText xml:space="preserve"> HYPERLINK "consultantplus://offline/ref=26FF2FBB38BA2B9493D25AEC2378AB6663A246B6133791BF97EE99FA0645C72ADD504B23D659F4D97DAB1C75B2228E44B4EC8B8479FBEB85C1E666CC56w7M" </w:instrText>
      </w:r>
      <w:r>
        <w:fldChar w:fldCharType="separate"/>
      </w:r>
      <w:r>
        <w:rPr>
          <w:color w:val="0000FF"/>
        </w:rPr>
        <w:t>16</w:t>
      </w:r>
      <w:r w:rsidRPr="00132317">
        <w:rPr>
          <w:color w:val="0000FF"/>
        </w:rPr>
        <w:fldChar w:fldCharType="end"/>
      </w:r>
      <w:r>
        <w:t>) выписку из реестра акционеров, заверенную лицензированным регистратором (для акционерных обществ), на дату не ранее 1 числа месяца окончания приема документов на очередную Комиссию;</w:t>
      </w:r>
    </w:p>
    <w:p w:rsidR="00CB10AF" w:rsidRDefault="00CB10AF">
      <w:pPr>
        <w:pStyle w:val="ConsPlusNormal"/>
        <w:jc w:val="both"/>
      </w:pPr>
      <w:r>
        <w:t xml:space="preserve">(в ред. </w:t>
      </w:r>
      <w:hyperlink r:id="rId204" w:history="1">
        <w:r>
          <w:rPr>
            <w:color w:val="0000FF"/>
          </w:rPr>
          <w:t>постановления</w:t>
        </w:r>
      </w:hyperlink>
      <w:r>
        <w:t xml:space="preserve"> Правительства Тюменской области от 28.12.2017 N 698-п)</w:t>
      </w:r>
    </w:p>
    <w:p w:rsidR="00CB10AF" w:rsidRDefault="00CB10AF">
      <w:pPr>
        <w:pStyle w:val="ConsPlusNormal"/>
        <w:spacing w:before="220"/>
        <w:ind w:firstLine="540"/>
        <w:jc w:val="both"/>
      </w:pPr>
      <w:r>
        <w:t xml:space="preserve">18) исключен. - </w:t>
      </w:r>
      <w:hyperlink r:id="rId205" w:history="1">
        <w:r>
          <w:rPr>
            <w:color w:val="0000FF"/>
          </w:rPr>
          <w:t>Постановление</w:t>
        </w:r>
      </w:hyperlink>
      <w:r>
        <w:t xml:space="preserve"> Правительства Тюменской области от 26.06.2020 N 417-п;</w:t>
      </w:r>
    </w:p>
    <w:bookmarkStart w:id="38" w:name="P293"/>
    <w:bookmarkEnd w:id="38"/>
    <w:p w:rsidR="00CB10AF" w:rsidRDefault="00CB10AF">
      <w:pPr>
        <w:pStyle w:val="ConsPlusNormal"/>
        <w:spacing w:before="220"/>
        <w:ind w:firstLine="540"/>
        <w:jc w:val="both"/>
      </w:pPr>
      <w:r>
        <w:fldChar w:fldCharType="begin"/>
      </w:r>
      <w:r>
        <w:instrText xml:space="preserve"> HYPERLINK "consultantplus://offline/ref=26FF2FBB38BA2B9493D25AEC2378AB6663A246B6133791BF97EE99FA0645C72ADD504B23D659F4D97DAB1C75B2228E44B4EC8B8479FBEB85C1E666CC56w7M" </w:instrText>
      </w:r>
      <w:r>
        <w:fldChar w:fldCharType="separate"/>
      </w:r>
      <w:r>
        <w:rPr>
          <w:color w:val="0000FF"/>
        </w:rPr>
        <w:t>17</w:t>
      </w:r>
      <w:r w:rsidRPr="00132317">
        <w:rPr>
          <w:color w:val="0000FF"/>
        </w:rPr>
        <w:fldChar w:fldCharType="end"/>
      </w:r>
      <w:r>
        <w:t>) справку обособленного подразделения по форме N П-4 "Сведения о численности и заработной плате работников" на дату не ранее первого числа месяца окончания приема документов на очередную Комиссию с отметкой органа государственной статистики - для юридических лиц, имеющих в Тюменской области обособленное подразделение, осуществляющее деятельность в сфере промышленности;</w:t>
      </w:r>
    </w:p>
    <w:p w:rsidR="00CB10AF" w:rsidRDefault="00CB10AF">
      <w:pPr>
        <w:pStyle w:val="ConsPlusNormal"/>
        <w:jc w:val="both"/>
      </w:pPr>
      <w:r>
        <w:t xml:space="preserve">(в ред. </w:t>
      </w:r>
      <w:hyperlink r:id="rId206" w:history="1">
        <w:r>
          <w:rPr>
            <w:color w:val="0000FF"/>
          </w:rPr>
          <w:t>постановления</w:t>
        </w:r>
      </w:hyperlink>
      <w:r>
        <w:t xml:space="preserve"> Правительства Тюменской области от 05.06.2018 N 216-п)</w:t>
      </w:r>
    </w:p>
    <w:bookmarkStart w:id="39" w:name="P295"/>
    <w:bookmarkEnd w:id="39"/>
    <w:p w:rsidR="00CB10AF" w:rsidRDefault="00CB10AF">
      <w:pPr>
        <w:pStyle w:val="ConsPlusNormal"/>
        <w:spacing w:before="220"/>
        <w:ind w:firstLine="540"/>
        <w:jc w:val="both"/>
      </w:pPr>
      <w:r>
        <w:fldChar w:fldCharType="begin"/>
      </w:r>
      <w:r>
        <w:instrText xml:space="preserve"> HYPERLINK "consultantplus://offline/ref=26FF2FBB38BA2B9493D25AEC2378AB6663A246B6133791BF97EE99FA0645C72ADD504B23D659F4D97DAB1C75B2228E44B4EC8B8479FBEB85C1E666CC56w7M" </w:instrText>
      </w:r>
      <w:r>
        <w:fldChar w:fldCharType="separate"/>
      </w:r>
      <w:r>
        <w:rPr>
          <w:color w:val="0000FF"/>
        </w:rPr>
        <w:t>18</w:t>
      </w:r>
      <w:r w:rsidRPr="00132317">
        <w:rPr>
          <w:color w:val="0000FF"/>
        </w:rPr>
        <w:fldChar w:fldCharType="end"/>
      </w:r>
      <w:r>
        <w:t>) справку территориального органа Фонда социального страхования Российской Федерации, содержащую информацию об отсутствии задолженности по страховым взносам, пеням и штрафам, на дату не ранее 1 числа месяца окончания приема документов на очередную Комиссию;</w:t>
      </w:r>
    </w:p>
    <w:p w:rsidR="00CB10AF" w:rsidRDefault="00CB10AF">
      <w:pPr>
        <w:pStyle w:val="ConsPlusNormal"/>
        <w:jc w:val="both"/>
      </w:pPr>
      <w:r>
        <w:t xml:space="preserve">(в ред. постановлений Правительства Тюменской области от 28.12.2017 </w:t>
      </w:r>
      <w:hyperlink r:id="rId207" w:history="1">
        <w:r>
          <w:rPr>
            <w:color w:val="0000FF"/>
          </w:rPr>
          <w:t>N 698-п</w:t>
        </w:r>
      </w:hyperlink>
      <w:r>
        <w:t xml:space="preserve">, от 01.07.2019 </w:t>
      </w:r>
      <w:hyperlink r:id="rId208" w:history="1">
        <w:r>
          <w:rPr>
            <w:color w:val="0000FF"/>
          </w:rPr>
          <w:t>N 207-п</w:t>
        </w:r>
      </w:hyperlink>
      <w:r>
        <w:t>)</w:t>
      </w:r>
    </w:p>
    <w:p w:rsidR="00CB10AF" w:rsidRDefault="00CB10AF">
      <w:pPr>
        <w:pStyle w:val="ConsPlusNormal"/>
        <w:spacing w:before="220"/>
        <w:ind w:firstLine="540"/>
        <w:jc w:val="both"/>
      </w:pPr>
      <w:r>
        <w:t xml:space="preserve">21) исключен. - </w:t>
      </w:r>
      <w:hyperlink r:id="rId209" w:history="1">
        <w:r>
          <w:rPr>
            <w:color w:val="0000FF"/>
          </w:rPr>
          <w:t>Постановление</w:t>
        </w:r>
      </w:hyperlink>
      <w:r>
        <w:t xml:space="preserve"> Правительства Тюменской области от 26.06.2020 N 417-п.</w:t>
      </w:r>
    </w:p>
    <w:p w:rsidR="00CB10AF" w:rsidRDefault="00CB10AF">
      <w:pPr>
        <w:pStyle w:val="ConsPlusNormal"/>
        <w:spacing w:before="220"/>
        <w:ind w:firstLine="540"/>
        <w:jc w:val="both"/>
      </w:pPr>
      <w:r>
        <w:lastRenderedPageBreak/>
        <w:t xml:space="preserve">Документы, указанные в </w:t>
      </w:r>
      <w:hyperlink w:anchor="P265" w:history="1">
        <w:r>
          <w:rPr>
            <w:color w:val="0000FF"/>
          </w:rPr>
          <w:t>подпунктах 1</w:t>
        </w:r>
      </w:hyperlink>
      <w:r>
        <w:t xml:space="preserve"> - </w:t>
      </w:r>
      <w:hyperlink w:anchor="P269" w:history="1">
        <w:r>
          <w:rPr>
            <w:color w:val="0000FF"/>
          </w:rPr>
          <w:t>3</w:t>
        </w:r>
      </w:hyperlink>
      <w:r>
        <w:t xml:space="preserve">, </w:t>
      </w:r>
      <w:hyperlink w:anchor="P275" w:history="1">
        <w:r>
          <w:rPr>
            <w:color w:val="0000FF"/>
          </w:rPr>
          <w:t>6</w:t>
        </w:r>
      </w:hyperlink>
      <w:r>
        <w:t xml:space="preserve">, </w:t>
      </w:r>
      <w:hyperlink w:anchor="P276" w:history="1">
        <w:r>
          <w:rPr>
            <w:color w:val="0000FF"/>
          </w:rPr>
          <w:t>7</w:t>
        </w:r>
      </w:hyperlink>
      <w:r>
        <w:t xml:space="preserve">, </w:t>
      </w:r>
      <w:hyperlink w:anchor="P279" w:history="1">
        <w:r>
          <w:rPr>
            <w:color w:val="0000FF"/>
          </w:rPr>
          <w:t>9</w:t>
        </w:r>
      </w:hyperlink>
      <w:r>
        <w:t xml:space="preserve"> - </w:t>
      </w:r>
      <w:hyperlink w:anchor="P286" w:history="1">
        <w:r>
          <w:rPr>
            <w:color w:val="0000FF"/>
          </w:rPr>
          <w:t>14</w:t>
        </w:r>
      </w:hyperlink>
      <w:r>
        <w:t xml:space="preserve">, </w:t>
      </w:r>
      <w:hyperlink w:anchor="P290" w:history="1">
        <w:r>
          <w:rPr>
            <w:color w:val="0000FF"/>
          </w:rPr>
          <w:t>16</w:t>
        </w:r>
      </w:hyperlink>
      <w:r>
        <w:t xml:space="preserve">, </w:t>
      </w:r>
      <w:hyperlink w:anchor="P293" w:history="1">
        <w:r>
          <w:rPr>
            <w:color w:val="0000FF"/>
          </w:rPr>
          <w:t>17</w:t>
        </w:r>
      </w:hyperlink>
      <w:r>
        <w:t xml:space="preserve"> настоящего пункта, являются обязательными для направления заявителем. В случае предоставления в текущем финансовом году заявителю государственной поддержки в формах, указанных в </w:t>
      </w:r>
      <w:hyperlink w:anchor="P267" w:history="1">
        <w:r>
          <w:rPr>
            <w:color w:val="0000FF"/>
          </w:rPr>
          <w:t>пунктах 2</w:t>
        </w:r>
      </w:hyperlink>
      <w:r>
        <w:t xml:space="preserve"> и (или) </w:t>
      </w:r>
      <w:hyperlink w:anchor="P273" w:history="1">
        <w:r>
          <w:rPr>
            <w:color w:val="0000FF"/>
          </w:rPr>
          <w:t>5</w:t>
        </w:r>
      </w:hyperlink>
      <w:r>
        <w:t xml:space="preserve"> настоящего Порядка, заявитель имеет право в текущем финансовом году при очередном обращении за получением субсидии по кредитным договорам (договорам лизинга), в отношении которых принято решение о возмещении части затрат в текущем финансовом году, не представлять в уполномоченный орган документы, указанные в </w:t>
      </w:r>
      <w:hyperlink w:anchor="P275" w:history="1">
        <w:r>
          <w:rPr>
            <w:color w:val="0000FF"/>
          </w:rPr>
          <w:t>подпунктах 6</w:t>
        </w:r>
      </w:hyperlink>
      <w:r>
        <w:t xml:space="preserve">, </w:t>
      </w:r>
      <w:hyperlink w:anchor="P288" w:history="1">
        <w:r>
          <w:rPr>
            <w:color w:val="0000FF"/>
          </w:rPr>
          <w:t>15</w:t>
        </w:r>
      </w:hyperlink>
      <w:r>
        <w:t xml:space="preserve"> настоящего пункта. Документы, указанные в </w:t>
      </w:r>
      <w:hyperlink w:anchor="P276" w:history="1">
        <w:r>
          <w:rPr>
            <w:color w:val="0000FF"/>
          </w:rPr>
          <w:t>подпункте 7</w:t>
        </w:r>
      </w:hyperlink>
      <w:r>
        <w:t xml:space="preserve"> настоящего пункта, не представляются в случае отсутствия изменений и (или) дополнений в кредитные договоры (договоры лизинга), в отношении которых принято решение о возмещении части затрат. Документы, указанные в </w:t>
      </w:r>
      <w:hyperlink w:anchor="P271" w:history="1">
        <w:r>
          <w:rPr>
            <w:color w:val="0000FF"/>
          </w:rPr>
          <w:t>подпунктах 4</w:t>
        </w:r>
      </w:hyperlink>
      <w:r>
        <w:t xml:space="preserve">, </w:t>
      </w:r>
      <w:hyperlink w:anchor="P273" w:history="1">
        <w:r>
          <w:rPr>
            <w:color w:val="0000FF"/>
          </w:rPr>
          <w:t>5</w:t>
        </w:r>
      </w:hyperlink>
      <w:r>
        <w:t xml:space="preserve">, </w:t>
      </w:r>
      <w:hyperlink w:anchor="P277" w:history="1">
        <w:r>
          <w:rPr>
            <w:color w:val="0000FF"/>
          </w:rPr>
          <w:t>8</w:t>
        </w:r>
      </w:hyperlink>
      <w:r>
        <w:t xml:space="preserve">, </w:t>
      </w:r>
      <w:hyperlink w:anchor="P289" w:history="1">
        <w:r>
          <w:rPr>
            <w:color w:val="0000FF"/>
          </w:rPr>
          <w:t>15</w:t>
        </w:r>
      </w:hyperlink>
      <w:r>
        <w:t xml:space="preserve">, </w:t>
      </w:r>
      <w:hyperlink w:anchor="P295" w:history="1">
        <w:r>
          <w:rPr>
            <w:color w:val="0000FF"/>
          </w:rPr>
          <w:t>18</w:t>
        </w:r>
      </w:hyperlink>
      <w:r>
        <w:t xml:space="preserve"> (за исключением формы согласно </w:t>
      </w:r>
      <w:hyperlink w:anchor="P743" w:history="1">
        <w:r>
          <w:rPr>
            <w:color w:val="0000FF"/>
          </w:rPr>
          <w:t>приложению N 2</w:t>
        </w:r>
      </w:hyperlink>
      <w:r>
        <w:t xml:space="preserve">, представляемой субъектами деятельности в сфере промышленности, зарегистрированными в текущем финансовом году, и субъектами деятельности в сфере промышленности, у которых отсутствует обязанность предоставлять бухгалтерскую отчетность в налоговые органы), направляются по желанию заявителя, при их отсутствии уполномоченный орган затребует по системе межведомственного электронного взаимодействия документы, указанные в </w:t>
      </w:r>
      <w:hyperlink w:anchor="P271" w:history="1">
        <w:r>
          <w:rPr>
            <w:color w:val="0000FF"/>
          </w:rPr>
          <w:t>подпунктах 4</w:t>
        </w:r>
      </w:hyperlink>
      <w:r>
        <w:t xml:space="preserve">, </w:t>
      </w:r>
      <w:hyperlink w:anchor="P273" w:history="1">
        <w:r>
          <w:rPr>
            <w:color w:val="0000FF"/>
          </w:rPr>
          <w:t>5</w:t>
        </w:r>
      </w:hyperlink>
      <w:r>
        <w:t xml:space="preserve">, </w:t>
      </w:r>
      <w:hyperlink w:anchor="P277" w:history="1">
        <w:r>
          <w:rPr>
            <w:color w:val="0000FF"/>
          </w:rPr>
          <w:t>8</w:t>
        </w:r>
      </w:hyperlink>
      <w:r>
        <w:t xml:space="preserve">, - из Федеральной налоговой службы; в </w:t>
      </w:r>
      <w:hyperlink w:anchor="P289" w:history="1">
        <w:r>
          <w:rPr>
            <w:color w:val="0000FF"/>
          </w:rPr>
          <w:t>подпункте 15</w:t>
        </w:r>
      </w:hyperlink>
      <w:r>
        <w:t xml:space="preserve">, - из органов местного самоуправления, из Главного управления строительства Тюменской области; в </w:t>
      </w:r>
      <w:hyperlink w:anchor="P295" w:history="1">
        <w:r>
          <w:rPr>
            <w:color w:val="0000FF"/>
          </w:rPr>
          <w:t>подпункте 18</w:t>
        </w:r>
      </w:hyperlink>
      <w:r>
        <w:t>, - из территориального органа Фонда социального страхования Российской Федерации.</w:t>
      </w:r>
    </w:p>
    <w:p w:rsidR="00CB10AF" w:rsidRDefault="00CB10AF">
      <w:pPr>
        <w:pStyle w:val="ConsPlusNormal"/>
        <w:jc w:val="both"/>
      </w:pPr>
      <w:r>
        <w:t xml:space="preserve">(в ред. </w:t>
      </w:r>
      <w:hyperlink r:id="rId210" w:history="1">
        <w:r>
          <w:rPr>
            <w:color w:val="0000FF"/>
          </w:rPr>
          <w:t>постановления</w:t>
        </w:r>
      </w:hyperlink>
      <w:r>
        <w:t xml:space="preserve"> Правительства Тюменской области от 26.06.2020 N 417-п)</w:t>
      </w:r>
    </w:p>
    <w:p w:rsidR="00CB10AF" w:rsidRDefault="00CB10AF">
      <w:pPr>
        <w:pStyle w:val="ConsPlusNormal"/>
        <w:spacing w:before="220"/>
        <w:ind w:firstLine="540"/>
        <w:jc w:val="both"/>
      </w:pPr>
      <w:r>
        <w:t>Запрос о предоставлении сведений по системе межведомственного электронного взаимодействия в Федеральную налоговую службу, территориальный орган Фонда социального страхования направляется уполномоченным органом в течение трех рабочих дней с даты последнего дня приема документов на очередную комиссию.</w:t>
      </w:r>
    </w:p>
    <w:p w:rsidR="00CB10AF" w:rsidRDefault="00CB10AF">
      <w:pPr>
        <w:pStyle w:val="ConsPlusNormal"/>
        <w:jc w:val="both"/>
      </w:pPr>
      <w:r>
        <w:t xml:space="preserve">(в ред. </w:t>
      </w:r>
      <w:hyperlink r:id="rId211" w:history="1">
        <w:r>
          <w:rPr>
            <w:color w:val="0000FF"/>
          </w:rPr>
          <w:t>постановления</w:t>
        </w:r>
      </w:hyperlink>
      <w:r>
        <w:t xml:space="preserve"> Правительства Тюменской области от 26.06.2020 N 417-п)</w:t>
      </w:r>
    </w:p>
    <w:p w:rsidR="00CB10AF" w:rsidRDefault="00CB10AF">
      <w:pPr>
        <w:pStyle w:val="ConsPlusNormal"/>
        <w:spacing w:before="220"/>
        <w:ind w:firstLine="540"/>
        <w:jc w:val="both"/>
      </w:pPr>
      <w:r>
        <w:t xml:space="preserve">Запрос о предоставлении сведений по системе межведомственного электронного взаимодействия в отношении документов, указанных в </w:t>
      </w:r>
      <w:hyperlink w:anchor="P271" w:history="1">
        <w:r>
          <w:rPr>
            <w:color w:val="0000FF"/>
          </w:rPr>
          <w:t>подпунктах 4</w:t>
        </w:r>
      </w:hyperlink>
      <w:r>
        <w:t xml:space="preserve">, </w:t>
      </w:r>
      <w:hyperlink w:anchor="P277" w:history="1">
        <w:r>
          <w:rPr>
            <w:color w:val="0000FF"/>
          </w:rPr>
          <w:t>8</w:t>
        </w:r>
      </w:hyperlink>
      <w:r>
        <w:t xml:space="preserve">, </w:t>
      </w:r>
      <w:hyperlink w:anchor="P295" w:history="1">
        <w:r>
          <w:rPr>
            <w:color w:val="0000FF"/>
          </w:rPr>
          <w:t>18</w:t>
        </w:r>
      </w:hyperlink>
      <w:r>
        <w:t>, при их отсутствии осуществляется уполномоченным органом на дату поступления комплекта документов от заявителя для предоставления поддержки.</w:t>
      </w:r>
    </w:p>
    <w:p w:rsidR="00CB10AF" w:rsidRDefault="00CB10AF">
      <w:pPr>
        <w:pStyle w:val="ConsPlusNormal"/>
        <w:jc w:val="both"/>
      </w:pPr>
      <w:r>
        <w:t xml:space="preserve">(абзац введен </w:t>
      </w:r>
      <w:hyperlink r:id="rId212" w:history="1">
        <w:r>
          <w:rPr>
            <w:color w:val="0000FF"/>
          </w:rPr>
          <w:t>постановлением</w:t>
        </w:r>
      </w:hyperlink>
      <w:r>
        <w:t xml:space="preserve"> Правительства Тюменской области от 28.12.2017 N 698-п; в ред. постановлений Правительства Тюменской области от 01.07.2019 </w:t>
      </w:r>
      <w:hyperlink r:id="rId213" w:history="1">
        <w:r>
          <w:rPr>
            <w:color w:val="0000FF"/>
          </w:rPr>
          <w:t>N 207-п</w:t>
        </w:r>
      </w:hyperlink>
      <w:r>
        <w:t xml:space="preserve">, от 26.06.2020 </w:t>
      </w:r>
      <w:hyperlink r:id="rId214" w:history="1">
        <w:r>
          <w:rPr>
            <w:color w:val="0000FF"/>
          </w:rPr>
          <w:t>N 417-п</w:t>
        </w:r>
      </w:hyperlink>
      <w:r>
        <w:t xml:space="preserve">, от 13.04.2021 </w:t>
      </w:r>
      <w:hyperlink r:id="rId215" w:history="1">
        <w:r>
          <w:rPr>
            <w:color w:val="0000FF"/>
          </w:rPr>
          <w:t>N 184-п</w:t>
        </w:r>
      </w:hyperlink>
      <w:r>
        <w:t>)</w:t>
      </w:r>
    </w:p>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both"/>
            </w:pPr>
            <w:r>
              <w:rPr>
                <w:color w:val="392C69"/>
              </w:rPr>
              <w:t xml:space="preserve">Действие п. 2.3 приостановлено до 01.01.2022 </w:t>
            </w:r>
            <w:hyperlink r:id="rId216" w:history="1">
              <w:r>
                <w:rPr>
                  <w:color w:val="0000FF"/>
                </w:rPr>
                <w:t>постановлением</w:t>
              </w:r>
            </w:hyperlink>
            <w:r>
              <w:rPr>
                <w:color w:val="392C69"/>
              </w:rPr>
              <w:t xml:space="preserve"> Правительства Тюменской области от 13.04.2021 N 184-п.</w:t>
            </w:r>
          </w:p>
        </w:tc>
      </w:tr>
    </w:tbl>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both"/>
            </w:pPr>
            <w:r>
              <w:rPr>
                <w:color w:val="392C69"/>
              </w:rPr>
              <w:t xml:space="preserve">Действие п. 2.3 приостановлено до 01.01.2021 </w:t>
            </w:r>
            <w:hyperlink r:id="rId217" w:history="1">
              <w:r>
                <w:rPr>
                  <w:color w:val="0000FF"/>
                </w:rPr>
                <w:t>постановлением</w:t>
              </w:r>
            </w:hyperlink>
            <w:r>
              <w:rPr>
                <w:color w:val="392C69"/>
              </w:rPr>
              <w:t xml:space="preserve"> Правительства Тюменской области от 26.06.2020 N 417-п.</w:t>
            </w:r>
          </w:p>
        </w:tc>
      </w:tr>
    </w:tbl>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both"/>
            </w:pPr>
            <w:r>
              <w:rPr>
                <w:color w:val="392C69"/>
              </w:rPr>
              <w:t xml:space="preserve">Действие п. 2.3 приостановлено до 01.01.2020 </w:t>
            </w:r>
            <w:hyperlink r:id="rId218" w:history="1">
              <w:r>
                <w:rPr>
                  <w:color w:val="0000FF"/>
                </w:rPr>
                <w:t>постановлением</w:t>
              </w:r>
            </w:hyperlink>
            <w:r>
              <w:rPr>
                <w:color w:val="392C69"/>
              </w:rPr>
              <w:t xml:space="preserve"> Правительства Тюменской области от 01.07.2019 N 207-п.</w:t>
            </w:r>
          </w:p>
        </w:tc>
      </w:tr>
    </w:tbl>
    <w:p w:rsidR="00CB10AF" w:rsidRDefault="00CB10AF">
      <w:pPr>
        <w:pStyle w:val="ConsPlusNormal"/>
        <w:spacing w:before="280"/>
        <w:ind w:firstLine="540"/>
        <w:jc w:val="both"/>
      </w:pPr>
      <w:r>
        <w:t>2.3. Предоставление поддержки субъектам деятельности в сфере промышленности осуществляется в случае:</w:t>
      </w:r>
    </w:p>
    <w:p w:rsidR="00CB10AF" w:rsidRDefault="00CB10AF">
      <w:pPr>
        <w:pStyle w:val="ConsPlusNormal"/>
        <w:spacing w:before="220"/>
        <w:ind w:firstLine="540"/>
        <w:jc w:val="both"/>
      </w:pPr>
      <w:r>
        <w:t xml:space="preserve">- соответствия указанных в кредитных договорах целей привлечения субъектами деятельности в сфере промышленности заемных средств целям, указанным в </w:t>
      </w:r>
      <w:hyperlink w:anchor="P249" w:history="1">
        <w:r>
          <w:rPr>
            <w:color w:val="0000FF"/>
          </w:rPr>
          <w:t>пункте 2.1</w:t>
        </w:r>
      </w:hyperlink>
      <w:r>
        <w:t xml:space="preserve"> настоящего Порядка;</w:t>
      </w:r>
    </w:p>
    <w:p w:rsidR="00CB10AF" w:rsidRDefault="00CB10AF">
      <w:pPr>
        <w:pStyle w:val="ConsPlusNormal"/>
        <w:spacing w:before="220"/>
        <w:ind w:firstLine="540"/>
        <w:jc w:val="both"/>
      </w:pPr>
      <w:r>
        <w:t xml:space="preserve">- соответствия заявителя требованиям, установленным в </w:t>
      </w:r>
      <w:hyperlink w:anchor="P108" w:history="1">
        <w:r>
          <w:rPr>
            <w:color w:val="0000FF"/>
          </w:rPr>
          <w:t>пункте 1.2</w:t>
        </w:r>
      </w:hyperlink>
      <w:r>
        <w:t xml:space="preserve"> настоящего Порядка.</w:t>
      </w:r>
    </w:p>
    <w:p w:rsidR="00CB10AF" w:rsidRDefault="00CB10AF">
      <w:pPr>
        <w:pStyle w:val="ConsPlusNormal"/>
        <w:jc w:val="both"/>
      </w:pPr>
      <w:r>
        <w:lastRenderedPageBreak/>
        <w:t xml:space="preserve">(п. 2.3 в ред. </w:t>
      </w:r>
      <w:hyperlink r:id="rId219" w:history="1">
        <w:r>
          <w:rPr>
            <w:color w:val="0000FF"/>
          </w:rPr>
          <w:t>постановления</w:t>
        </w:r>
      </w:hyperlink>
      <w:r>
        <w:t xml:space="preserve"> Правительства Тюменской области от 13.04.2021 N 184-п)</w:t>
      </w:r>
    </w:p>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both"/>
            </w:pPr>
            <w:r>
              <w:rPr>
                <w:color w:val="392C69"/>
              </w:rPr>
              <w:t xml:space="preserve">Действие п. 2.4 приостановлено до 01.01.2022 </w:t>
            </w:r>
            <w:hyperlink r:id="rId220" w:history="1">
              <w:r>
                <w:rPr>
                  <w:color w:val="0000FF"/>
                </w:rPr>
                <w:t>постановлением</w:t>
              </w:r>
            </w:hyperlink>
            <w:r>
              <w:rPr>
                <w:color w:val="392C69"/>
              </w:rPr>
              <w:t xml:space="preserve"> Правительства Тюменской области от 13.04.2021 N 184-п.</w:t>
            </w:r>
          </w:p>
        </w:tc>
      </w:tr>
    </w:tbl>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both"/>
            </w:pPr>
            <w:r>
              <w:rPr>
                <w:color w:val="392C69"/>
              </w:rPr>
              <w:t xml:space="preserve">Действие п. 2.4 приостановлено до 01.01.2021 </w:t>
            </w:r>
            <w:hyperlink r:id="rId221" w:history="1">
              <w:r>
                <w:rPr>
                  <w:color w:val="0000FF"/>
                </w:rPr>
                <w:t>постановлением</w:t>
              </w:r>
            </w:hyperlink>
            <w:r>
              <w:rPr>
                <w:color w:val="392C69"/>
              </w:rPr>
              <w:t xml:space="preserve"> Правительства Тюменской области от 26.06.2020 N 417-п.</w:t>
            </w:r>
          </w:p>
        </w:tc>
      </w:tr>
    </w:tbl>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both"/>
            </w:pPr>
            <w:r>
              <w:rPr>
                <w:color w:val="392C69"/>
              </w:rPr>
              <w:t xml:space="preserve">Действие п. 2.4 приостановлено до 01.01.2020 </w:t>
            </w:r>
            <w:hyperlink r:id="rId222" w:history="1">
              <w:r>
                <w:rPr>
                  <w:color w:val="0000FF"/>
                </w:rPr>
                <w:t>постановлением</w:t>
              </w:r>
            </w:hyperlink>
            <w:r>
              <w:rPr>
                <w:color w:val="392C69"/>
              </w:rPr>
              <w:t xml:space="preserve"> Правительства Тюменской области от 01.07.2019 N 207-п.</w:t>
            </w:r>
          </w:p>
        </w:tc>
      </w:tr>
    </w:tbl>
    <w:p w:rsidR="00CB10AF" w:rsidRDefault="00CB10AF">
      <w:pPr>
        <w:pStyle w:val="ConsPlusNormal"/>
        <w:spacing w:before="280"/>
        <w:ind w:firstLine="540"/>
        <w:jc w:val="both"/>
      </w:pPr>
      <w:bookmarkStart w:id="40" w:name="P314"/>
      <w:bookmarkEnd w:id="40"/>
      <w:r>
        <w:t>2.4. Возмещение части затрат по привлеченным кредитам осуществляется уполномоченным органом заемщикам за счет средств областного бюджета ежемесячно в размере, не превышающем 2/3 ключевой ставки Центрального банка Российской Федерации, действовавшей на дату заключения кредитного договора.</w:t>
      </w:r>
    </w:p>
    <w:p w:rsidR="00CB10AF" w:rsidRDefault="00CB10AF">
      <w:pPr>
        <w:pStyle w:val="ConsPlusNormal"/>
        <w:spacing w:before="220"/>
        <w:ind w:firstLine="540"/>
        <w:jc w:val="both"/>
      </w:pPr>
      <w:r>
        <w:t xml:space="preserve">В случае равенства 2/3 </w:t>
      </w:r>
      <w:hyperlink r:id="rId223" w:history="1">
        <w:r>
          <w:rPr>
            <w:color w:val="0000FF"/>
          </w:rPr>
          <w:t>ключевой ставки</w:t>
        </w:r>
      </w:hyperlink>
      <w:r>
        <w:t xml:space="preserve"> Центрального банка Российской Федерации, действовавшей на дату заключения кредитного договора, и процентной ставки, установленной кредитным договором, возмещение предоставляется в размере на 2 процента меньше, чем 2/3 </w:t>
      </w:r>
      <w:hyperlink r:id="rId224" w:history="1">
        <w:r>
          <w:rPr>
            <w:color w:val="0000FF"/>
          </w:rPr>
          <w:t>ключевой ставки</w:t>
        </w:r>
      </w:hyperlink>
      <w:r>
        <w:t xml:space="preserve"> Центрального банка Российской Федерации, действовавшей на дату заключения кредитного договора.</w:t>
      </w:r>
    </w:p>
    <w:p w:rsidR="00CB10AF" w:rsidRDefault="00CB10AF">
      <w:pPr>
        <w:pStyle w:val="ConsPlusNormal"/>
        <w:spacing w:before="220"/>
        <w:ind w:firstLine="540"/>
        <w:jc w:val="both"/>
      </w:pPr>
      <w:r>
        <w:t xml:space="preserve">В случае если 2/3 </w:t>
      </w:r>
      <w:hyperlink r:id="rId225" w:history="1">
        <w:r>
          <w:rPr>
            <w:color w:val="0000FF"/>
          </w:rPr>
          <w:t>ключевой ставки</w:t>
        </w:r>
      </w:hyperlink>
      <w:r>
        <w:t xml:space="preserve"> Центрального банка Российской Федерации, действовавшей на дату заключения кредитного договора, больше процентной ставки, установленной кредитным договором, возмещение предоставляется в размере на 2 процента меньше, чем процентная ставка, установленная кредитным договором.</w:t>
      </w:r>
    </w:p>
    <w:p w:rsidR="00CB10AF" w:rsidRDefault="00CB10AF">
      <w:pPr>
        <w:pStyle w:val="ConsPlusNormal"/>
        <w:spacing w:before="220"/>
        <w:ind w:firstLine="540"/>
        <w:jc w:val="both"/>
      </w:pPr>
      <w:r>
        <w:t>Возмещение части затрат по привлеченным кредитам:</w:t>
      </w:r>
    </w:p>
    <w:p w:rsidR="00CB10AF" w:rsidRDefault="00CB10AF">
      <w:pPr>
        <w:pStyle w:val="ConsPlusNormal"/>
        <w:jc w:val="both"/>
      </w:pPr>
    </w:p>
    <w:p w:rsidR="00CB10AF" w:rsidRDefault="00CB10AF">
      <w:pPr>
        <w:pStyle w:val="ConsPlusNormal"/>
        <w:ind w:firstLine="540"/>
        <w:jc w:val="both"/>
      </w:pPr>
      <w:r w:rsidRPr="00132317">
        <w:rPr>
          <w:position w:val="-10"/>
        </w:rPr>
        <w:pict>
          <v:shape id="_x0000_i1025" style="width:145.5pt;height:21pt" coordsize="" o:spt="100" adj="0,,0" path="" filled="f" stroked="f">
            <v:stroke joinstyle="miter"/>
            <v:imagedata r:id="rId226" o:title="base_23578_168767_32768"/>
            <v:formulas/>
            <v:path o:connecttype="segments"/>
          </v:shape>
        </w:pict>
      </w:r>
    </w:p>
    <w:p w:rsidR="00CB10AF" w:rsidRDefault="00CB10AF">
      <w:pPr>
        <w:pStyle w:val="ConsPlusNormal"/>
        <w:jc w:val="both"/>
      </w:pPr>
    </w:p>
    <w:p w:rsidR="00CB10AF" w:rsidRDefault="00CB10AF">
      <w:pPr>
        <w:pStyle w:val="ConsPlusNormal"/>
        <w:ind w:firstLine="540"/>
        <w:jc w:val="both"/>
      </w:pPr>
      <w:r>
        <w:t xml:space="preserve">где </w:t>
      </w:r>
      <w:proofErr w:type="spellStart"/>
      <w:r>
        <w:t>Ск</w:t>
      </w:r>
      <w:proofErr w:type="spellEnd"/>
      <w:r>
        <w:t xml:space="preserve"> - сумма возмещения части затрат по договору кредита, полученного субъектом деятельности в сфере промышленности, руб.;</w:t>
      </w:r>
    </w:p>
    <w:p w:rsidR="00CB10AF" w:rsidRDefault="00CB10AF">
      <w:pPr>
        <w:pStyle w:val="ConsPlusNormal"/>
        <w:spacing w:before="220"/>
        <w:ind w:firstLine="540"/>
        <w:jc w:val="both"/>
      </w:pPr>
      <w:r>
        <w:t>З i - затраты на оплату процентов по договору кредита, полученного субъектом деятельности в сфере промышленности, руб.;</w:t>
      </w:r>
    </w:p>
    <w:p w:rsidR="00CB10AF" w:rsidRDefault="00CB10AF">
      <w:pPr>
        <w:pStyle w:val="ConsPlusNormal"/>
        <w:spacing w:before="220"/>
        <w:ind w:firstLine="540"/>
        <w:jc w:val="both"/>
      </w:pPr>
      <w:r>
        <w:t>С i - ключевая ставка Центрального банка Российской Федерации, действовавшая на дату заключения кредитного договора, %.</w:t>
      </w:r>
    </w:p>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both"/>
            </w:pPr>
            <w:r>
              <w:rPr>
                <w:color w:val="392C69"/>
              </w:rPr>
              <w:t xml:space="preserve">Действие п. 2.5 приостановлено до 01.01.2022 </w:t>
            </w:r>
            <w:hyperlink r:id="rId227" w:history="1">
              <w:r>
                <w:rPr>
                  <w:color w:val="0000FF"/>
                </w:rPr>
                <w:t>постановлением</w:t>
              </w:r>
            </w:hyperlink>
            <w:r>
              <w:rPr>
                <w:color w:val="392C69"/>
              </w:rPr>
              <w:t xml:space="preserve"> Правительства Тюменской области от 13.04.2021 N 184-п.</w:t>
            </w:r>
          </w:p>
        </w:tc>
      </w:tr>
    </w:tbl>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both"/>
            </w:pPr>
            <w:r>
              <w:rPr>
                <w:color w:val="392C69"/>
              </w:rPr>
              <w:t xml:space="preserve">Действие п. 2.5 приостановлено до 01.01.2021 </w:t>
            </w:r>
            <w:hyperlink r:id="rId228" w:history="1">
              <w:r>
                <w:rPr>
                  <w:color w:val="0000FF"/>
                </w:rPr>
                <w:t>постановлением</w:t>
              </w:r>
            </w:hyperlink>
            <w:r>
              <w:rPr>
                <w:color w:val="392C69"/>
              </w:rPr>
              <w:t xml:space="preserve"> Правительства Тюменской области от 26.06.2020 N 417-п.</w:t>
            </w:r>
          </w:p>
        </w:tc>
      </w:tr>
    </w:tbl>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both"/>
            </w:pPr>
            <w:r>
              <w:rPr>
                <w:color w:val="392C69"/>
              </w:rPr>
              <w:t xml:space="preserve">Действие п. 2.5 приостановлено до 01.01.2020 </w:t>
            </w:r>
            <w:hyperlink r:id="rId229" w:history="1">
              <w:r>
                <w:rPr>
                  <w:color w:val="0000FF"/>
                </w:rPr>
                <w:t>постановлением</w:t>
              </w:r>
            </w:hyperlink>
            <w:r>
              <w:rPr>
                <w:color w:val="392C69"/>
              </w:rPr>
              <w:t xml:space="preserve"> Правительства Тюменской области от 01.07.2019 N 207-п.</w:t>
            </w:r>
          </w:p>
        </w:tc>
      </w:tr>
    </w:tbl>
    <w:p w:rsidR="00CB10AF" w:rsidRDefault="00CB10AF">
      <w:pPr>
        <w:pStyle w:val="ConsPlusNormal"/>
        <w:spacing w:before="280"/>
        <w:ind w:firstLine="540"/>
        <w:jc w:val="both"/>
      </w:pPr>
      <w:bookmarkStart w:id="41" w:name="P327"/>
      <w:bookmarkEnd w:id="41"/>
      <w:r>
        <w:lastRenderedPageBreak/>
        <w:t xml:space="preserve">2.5. Возмещение части затрат связанных с уплатой лизинговых платежей осуществляется уполномоченным органом лизингополучателям за счет средств областного бюджета в размере, не превышающем 2/3 </w:t>
      </w:r>
      <w:hyperlink r:id="rId230" w:history="1">
        <w:r>
          <w:rPr>
            <w:color w:val="0000FF"/>
          </w:rPr>
          <w:t>ключевой ставки</w:t>
        </w:r>
      </w:hyperlink>
      <w:r>
        <w:t xml:space="preserve"> Центрального банка Российской Федерации, действовавшей на день фактической уплаты лизинговых платежей, от остаточной стоимости предмета лизинга без учета налога на добавленную стоимость на первое число каждого месяца в течение срока действия договора лизинга. В случае если в возмещаемом периоде сумма, подлежащая возмещению, равна или превышает сумму оплаченного по графику лизингового платежа, возмещение производится из расчета не более суммы оплаченного лизингового платежа.</w:t>
      </w:r>
    </w:p>
    <w:p w:rsidR="00CB10AF" w:rsidRDefault="00CB10AF">
      <w:pPr>
        <w:pStyle w:val="ConsPlusNormal"/>
        <w:spacing w:before="220"/>
        <w:ind w:firstLine="540"/>
        <w:jc w:val="both"/>
      </w:pPr>
      <w:r>
        <w:t>Возмещение части затрат, связанных с уплатой субъектом деятельности в сфере промышленности лизинговых платежей:</w:t>
      </w:r>
    </w:p>
    <w:p w:rsidR="00CB10AF" w:rsidRDefault="00CB10AF">
      <w:pPr>
        <w:pStyle w:val="ConsPlusNormal"/>
        <w:jc w:val="both"/>
      </w:pPr>
    </w:p>
    <w:p w:rsidR="00CB10AF" w:rsidRDefault="00CB10AF">
      <w:pPr>
        <w:pStyle w:val="ConsPlusNormal"/>
        <w:ind w:firstLine="540"/>
        <w:jc w:val="both"/>
      </w:pPr>
      <w:r>
        <w:t xml:space="preserve">С ЛП = </w:t>
      </w:r>
      <w:proofErr w:type="spellStart"/>
      <w:r>
        <w:t>min</w:t>
      </w:r>
      <w:proofErr w:type="spellEnd"/>
      <w:r>
        <w:t xml:space="preserve"> [2/3 x </w:t>
      </w:r>
      <w:proofErr w:type="spellStart"/>
      <w:r>
        <w:t>Ci</w:t>
      </w:r>
      <w:proofErr w:type="spellEnd"/>
      <w:r>
        <w:t xml:space="preserve"> x (</w:t>
      </w:r>
      <w:proofErr w:type="spellStart"/>
      <w:r>
        <w:t>Зi</w:t>
      </w:r>
      <w:proofErr w:type="spellEnd"/>
      <w:r>
        <w:t xml:space="preserve"> - НДС); ОЛП - НДС)],</w:t>
      </w:r>
    </w:p>
    <w:p w:rsidR="00CB10AF" w:rsidRDefault="00CB10AF">
      <w:pPr>
        <w:pStyle w:val="ConsPlusNormal"/>
        <w:jc w:val="both"/>
      </w:pPr>
    </w:p>
    <w:p w:rsidR="00CB10AF" w:rsidRDefault="00CB10AF">
      <w:pPr>
        <w:pStyle w:val="ConsPlusNormal"/>
        <w:ind w:firstLine="540"/>
        <w:jc w:val="both"/>
      </w:pPr>
      <w:r>
        <w:t>где С ЛП - сумма возмещения части затрат, связанных с уплатой субъектом деятельности в сфере промышленности в сфере промышленности лизинговых платежей по договорам лизинга оборудования, руб.;</w:t>
      </w:r>
    </w:p>
    <w:p w:rsidR="00CB10AF" w:rsidRDefault="00CB10AF">
      <w:pPr>
        <w:pStyle w:val="ConsPlusNormal"/>
        <w:spacing w:before="220"/>
        <w:ind w:firstLine="540"/>
        <w:jc w:val="both"/>
      </w:pPr>
      <w:proofErr w:type="spellStart"/>
      <w:r>
        <w:t>Зi</w:t>
      </w:r>
      <w:proofErr w:type="spellEnd"/>
      <w:r>
        <w:t xml:space="preserve"> - затраты, связанные с уплатой субъектом деятельности в сфере промышленности лизинговых платежей по договорам лизинга оборудования от остаточной стоимости предмета лизинга;</w:t>
      </w:r>
    </w:p>
    <w:p w:rsidR="00CB10AF" w:rsidRDefault="00CB10AF">
      <w:pPr>
        <w:pStyle w:val="ConsPlusNormal"/>
        <w:spacing w:before="220"/>
        <w:ind w:firstLine="540"/>
        <w:jc w:val="both"/>
      </w:pPr>
      <w:r>
        <w:t>ОЛП - сумма оплаченного лизингового платежа по договору лизинга, руб.;</w:t>
      </w:r>
    </w:p>
    <w:p w:rsidR="00CB10AF" w:rsidRDefault="00CB10AF">
      <w:pPr>
        <w:pStyle w:val="ConsPlusNormal"/>
        <w:spacing w:before="220"/>
        <w:ind w:firstLine="540"/>
        <w:jc w:val="both"/>
      </w:pPr>
      <w:proofErr w:type="spellStart"/>
      <w:r>
        <w:t>Сi</w:t>
      </w:r>
      <w:proofErr w:type="spellEnd"/>
      <w:r>
        <w:t xml:space="preserve"> - ключевая ставка Центрального банка Российской Федерации, действовавшая на день фактической уплаты лизинговых платежей, %.</w:t>
      </w:r>
    </w:p>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both"/>
            </w:pPr>
            <w:r>
              <w:rPr>
                <w:color w:val="392C69"/>
              </w:rPr>
              <w:t xml:space="preserve">Действие п. 2.6 приостановлено до 01.01.2022 </w:t>
            </w:r>
            <w:hyperlink r:id="rId231" w:history="1">
              <w:r>
                <w:rPr>
                  <w:color w:val="0000FF"/>
                </w:rPr>
                <w:t>постановлением</w:t>
              </w:r>
            </w:hyperlink>
            <w:r>
              <w:rPr>
                <w:color w:val="392C69"/>
              </w:rPr>
              <w:t xml:space="preserve"> Правительства Тюменской области от 13.04.2021 N 184-п.</w:t>
            </w:r>
          </w:p>
        </w:tc>
      </w:tr>
    </w:tbl>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both"/>
            </w:pPr>
            <w:r>
              <w:rPr>
                <w:color w:val="392C69"/>
              </w:rPr>
              <w:t xml:space="preserve">Действие п. 2.6 приостановлено до 01.01.2021 </w:t>
            </w:r>
            <w:hyperlink r:id="rId232" w:history="1">
              <w:r>
                <w:rPr>
                  <w:color w:val="0000FF"/>
                </w:rPr>
                <w:t>постановлением</w:t>
              </w:r>
            </w:hyperlink>
            <w:r>
              <w:rPr>
                <w:color w:val="392C69"/>
              </w:rPr>
              <w:t xml:space="preserve"> Правительства Тюменской области от 26.06.2020 N 417-п.</w:t>
            </w:r>
          </w:p>
        </w:tc>
      </w:tr>
    </w:tbl>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both"/>
            </w:pPr>
            <w:r>
              <w:rPr>
                <w:color w:val="392C69"/>
              </w:rPr>
              <w:t xml:space="preserve">Действие п. 2.6 приостановлено до 01.01.2020 </w:t>
            </w:r>
            <w:hyperlink r:id="rId233" w:history="1">
              <w:r>
                <w:rPr>
                  <w:color w:val="0000FF"/>
                </w:rPr>
                <w:t>постановлением</w:t>
              </w:r>
            </w:hyperlink>
            <w:r>
              <w:rPr>
                <w:color w:val="392C69"/>
              </w:rPr>
              <w:t xml:space="preserve"> Правительства Тюменской области от 01.07.2019 N 207-п.</w:t>
            </w:r>
          </w:p>
        </w:tc>
      </w:tr>
    </w:tbl>
    <w:p w:rsidR="00CB10AF" w:rsidRDefault="00CB10AF">
      <w:pPr>
        <w:pStyle w:val="ConsPlusNormal"/>
        <w:spacing w:before="280"/>
        <w:ind w:firstLine="540"/>
        <w:jc w:val="both"/>
      </w:pPr>
      <w:r>
        <w:t xml:space="preserve">2.6. Размер субсидий, указанных в </w:t>
      </w:r>
      <w:hyperlink w:anchor="P314" w:history="1">
        <w:r>
          <w:rPr>
            <w:color w:val="0000FF"/>
          </w:rPr>
          <w:t>пунктах 2.4</w:t>
        </w:r>
      </w:hyperlink>
      <w:r>
        <w:t xml:space="preserve">, </w:t>
      </w:r>
      <w:hyperlink w:anchor="P327" w:history="1">
        <w:r>
          <w:rPr>
            <w:color w:val="0000FF"/>
          </w:rPr>
          <w:t>2.5</w:t>
        </w:r>
      </w:hyperlink>
      <w:r>
        <w:t xml:space="preserve"> настоящего Порядка, одному субъекту деятельности в сфере промышленности не может превышать:</w:t>
      </w:r>
    </w:p>
    <w:p w:rsidR="00CB10AF" w:rsidRDefault="00CB10AF">
      <w:pPr>
        <w:pStyle w:val="ConsPlusNormal"/>
        <w:spacing w:before="220"/>
        <w:ind w:firstLine="540"/>
        <w:jc w:val="both"/>
      </w:pPr>
      <w:r>
        <w:t xml:space="preserve">для субъектов деятельности в сфере промышленности, соответствующих категории получателей государственной поддержки, указанной в </w:t>
      </w:r>
      <w:hyperlink w:anchor="P93" w:history="1">
        <w:r>
          <w:rPr>
            <w:color w:val="0000FF"/>
          </w:rPr>
          <w:t>подпункте "в" пункта 1.1</w:t>
        </w:r>
      </w:hyperlink>
      <w:r>
        <w:t xml:space="preserve"> настоящего Порядка, - 100% от утвержденного размера средств, предусмотренных на реализацию мероприятия "Возмещение части затрат на оплату процентов по договорам кредита, заключенным с российскими кредитными организациями и субсидирование развития лизинга оборудования для субъектов деятельности в сфере промышленности, осуществляющих фармацевтическое производство" государственной программы Тюменской области "Развитие промышленности и инвестиционной деятельности" на текущий финансовый год;</w:t>
      </w:r>
    </w:p>
    <w:p w:rsidR="00CB10AF" w:rsidRDefault="00CB10AF">
      <w:pPr>
        <w:pStyle w:val="ConsPlusNormal"/>
        <w:jc w:val="both"/>
      </w:pPr>
      <w:r>
        <w:t xml:space="preserve">(в ред. </w:t>
      </w:r>
      <w:hyperlink r:id="rId234"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для субъектов деятельности в сфере промышленности, соответствующих категории получателей государственной поддержки, указанной в </w:t>
      </w:r>
      <w:hyperlink w:anchor="P62" w:history="1">
        <w:r>
          <w:rPr>
            <w:color w:val="0000FF"/>
          </w:rPr>
          <w:t>подпункте "а" пункта 1.1</w:t>
        </w:r>
      </w:hyperlink>
      <w:r>
        <w:t xml:space="preserve"> настоящего Порядка, - 100% от утвержденного размера средств, предусмотренных на реализацию мероприятия </w:t>
      </w:r>
      <w:r>
        <w:lastRenderedPageBreak/>
        <w:t>"Возмещение части затрат на оплату процентов по договорам кредита, заключенным с российскими кредитными организациями и субсидирование развития лизинга оборудования для субъектов деятельности в сфере промышленности" государственной программы Тюменской области "Развитие промышленности и инвестиционной деятельности" на текущий финансовый год.</w:t>
      </w:r>
    </w:p>
    <w:p w:rsidR="00CB10AF" w:rsidRDefault="00CB10AF">
      <w:pPr>
        <w:pStyle w:val="ConsPlusNormal"/>
        <w:jc w:val="both"/>
      </w:pPr>
      <w:r>
        <w:t xml:space="preserve">(в ред. </w:t>
      </w:r>
      <w:hyperlink r:id="rId235" w:history="1">
        <w:r>
          <w:rPr>
            <w:color w:val="0000FF"/>
          </w:rPr>
          <w:t>постановления</w:t>
        </w:r>
      </w:hyperlink>
      <w:r>
        <w:t xml:space="preserve"> Правительства Тюменской области от 13.04.2021 N 184-п)</w:t>
      </w:r>
    </w:p>
    <w:p w:rsidR="00CB10AF" w:rsidRDefault="00CB10AF">
      <w:pPr>
        <w:pStyle w:val="ConsPlusNormal"/>
        <w:jc w:val="both"/>
      </w:pPr>
      <w:r>
        <w:t xml:space="preserve">(п. 2.6 в ред. </w:t>
      </w:r>
      <w:hyperlink r:id="rId236" w:history="1">
        <w:r>
          <w:rPr>
            <w:color w:val="0000FF"/>
          </w:rPr>
          <w:t>постановления</w:t>
        </w:r>
      </w:hyperlink>
      <w:r>
        <w:t xml:space="preserve"> Правительства Тюменской области от 01.07.2019 N 207-п)</w:t>
      </w:r>
    </w:p>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both"/>
            </w:pPr>
            <w:r>
              <w:rPr>
                <w:color w:val="392C69"/>
              </w:rPr>
              <w:t xml:space="preserve">Действие п. 2.7 приостановлено до 01.01.2022 </w:t>
            </w:r>
            <w:hyperlink r:id="rId237" w:history="1">
              <w:r>
                <w:rPr>
                  <w:color w:val="0000FF"/>
                </w:rPr>
                <w:t>постановлением</w:t>
              </w:r>
            </w:hyperlink>
            <w:r>
              <w:rPr>
                <w:color w:val="392C69"/>
              </w:rPr>
              <w:t xml:space="preserve"> Правительства Тюменской области от 13.04.2021 N 184-п.</w:t>
            </w:r>
          </w:p>
        </w:tc>
      </w:tr>
    </w:tbl>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both"/>
            </w:pPr>
            <w:r>
              <w:rPr>
                <w:color w:val="392C69"/>
              </w:rPr>
              <w:t xml:space="preserve">Действие п. 2.7 приостановлено до 01.01.2021 </w:t>
            </w:r>
            <w:hyperlink r:id="rId238" w:history="1">
              <w:r>
                <w:rPr>
                  <w:color w:val="0000FF"/>
                </w:rPr>
                <w:t>постановлением</w:t>
              </w:r>
            </w:hyperlink>
            <w:r>
              <w:rPr>
                <w:color w:val="392C69"/>
              </w:rPr>
              <w:t xml:space="preserve"> Правительства Тюменской области от 26.06.2020 N 417-п.</w:t>
            </w:r>
          </w:p>
        </w:tc>
      </w:tr>
    </w:tbl>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both"/>
            </w:pPr>
            <w:r>
              <w:rPr>
                <w:color w:val="392C69"/>
              </w:rPr>
              <w:t xml:space="preserve">Действие п. 2.7 приостановлено до 01.01.2020 </w:t>
            </w:r>
            <w:hyperlink r:id="rId239" w:history="1">
              <w:r>
                <w:rPr>
                  <w:color w:val="0000FF"/>
                </w:rPr>
                <w:t>постановлением</w:t>
              </w:r>
            </w:hyperlink>
            <w:r>
              <w:rPr>
                <w:color w:val="392C69"/>
              </w:rPr>
              <w:t xml:space="preserve"> Правительства Тюменской области от 01.07.2019 N 207-п.</w:t>
            </w:r>
          </w:p>
        </w:tc>
      </w:tr>
    </w:tbl>
    <w:p w:rsidR="00CB10AF" w:rsidRDefault="00CB10AF">
      <w:pPr>
        <w:pStyle w:val="ConsPlusNormal"/>
        <w:spacing w:before="280"/>
        <w:ind w:firstLine="540"/>
        <w:jc w:val="both"/>
      </w:pPr>
      <w:bookmarkStart w:id="42" w:name="P348"/>
      <w:bookmarkEnd w:id="42"/>
      <w:r>
        <w:t>2.7. Поддержка оказывается по кредитным договорам и договорам лизинга, с даты заключения которых до 1 января текущего финансового года прошло не более трех лет.</w:t>
      </w:r>
    </w:p>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both"/>
            </w:pPr>
            <w:r>
              <w:rPr>
                <w:color w:val="392C69"/>
              </w:rPr>
              <w:t>Действие п. 3 приостановлено до доведения лимитов бюджетных обязательств по данным направлениям государственной поддержки (</w:t>
            </w:r>
            <w:hyperlink r:id="rId240" w:history="1">
              <w:r>
                <w:rPr>
                  <w:color w:val="0000FF"/>
                </w:rPr>
                <w:t>п. 2</w:t>
              </w:r>
            </w:hyperlink>
            <w:r>
              <w:rPr>
                <w:color w:val="392C69"/>
              </w:rPr>
              <w:t xml:space="preserve"> постановления Правительства Тюменской области от 31.05.2017 N 216-п).</w:t>
            </w:r>
          </w:p>
        </w:tc>
      </w:tr>
    </w:tbl>
    <w:p w:rsidR="00CB10AF" w:rsidRDefault="00CB10AF">
      <w:pPr>
        <w:pStyle w:val="ConsPlusNormal"/>
        <w:spacing w:before="280"/>
        <w:ind w:firstLine="540"/>
        <w:jc w:val="both"/>
      </w:pPr>
      <w:bookmarkStart w:id="43" w:name="P350"/>
      <w:bookmarkEnd w:id="43"/>
      <w:r>
        <w:t>3. Предоставление поддержки субъектам деятельности в сфере промышленности на возмещение части затрат по участию в международных, общероссийских, региональных выставках, ярмарках.</w:t>
      </w:r>
    </w:p>
    <w:p w:rsidR="00CB10AF" w:rsidRDefault="00CB10AF">
      <w:pPr>
        <w:pStyle w:val="ConsPlusNormal"/>
        <w:jc w:val="both"/>
      </w:pPr>
      <w:r>
        <w:t xml:space="preserve">(в ред. </w:t>
      </w:r>
      <w:hyperlink r:id="rId241" w:history="1">
        <w:r>
          <w:rPr>
            <w:color w:val="0000FF"/>
          </w:rPr>
          <w:t>постановления</w:t>
        </w:r>
      </w:hyperlink>
      <w:r>
        <w:t xml:space="preserve"> Правительства Тюменской области от 13.04.2021 N 184-п)</w:t>
      </w:r>
    </w:p>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both"/>
            </w:pPr>
            <w:r>
              <w:rPr>
                <w:color w:val="392C69"/>
              </w:rPr>
              <w:t>Действие п. 3.1 приостановлено до доведения лимитов бюджетных обязательств по данным направлениям государственной поддержки (</w:t>
            </w:r>
            <w:hyperlink r:id="rId242" w:history="1">
              <w:r>
                <w:rPr>
                  <w:color w:val="0000FF"/>
                </w:rPr>
                <w:t>п. 2</w:t>
              </w:r>
            </w:hyperlink>
            <w:r>
              <w:rPr>
                <w:color w:val="392C69"/>
              </w:rPr>
              <w:t xml:space="preserve"> постановления Правительства Тюменской области от 31.05.2017 N 216-п).</w:t>
            </w:r>
          </w:p>
        </w:tc>
      </w:tr>
    </w:tbl>
    <w:p w:rsidR="00CB10AF" w:rsidRDefault="00CB10AF">
      <w:pPr>
        <w:pStyle w:val="ConsPlusNormal"/>
        <w:spacing w:before="280"/>
        <w:ind w:firstLine="540"/>
        <w:jc w:val="both"/>
      </w:pPr>
      <w:bookmarkStart w:id="44" w:name="P353"/>
      <w:bookmarkEnd w:id="44"/>
      <w:r>
        <w:t>3.1. Для предоставления поддержки субъектам деятельности в сфере промышленности на возмещение части затрат по участию в международных, общероссийских, региональных выставках, ярмарках (далее - субсидии) субъекты деятельности в сфере промышленности - участники представляют в уполномоченный орган следующие документы:</w:t>
      </w:r>
    </w:p>
    <w:p w:rsidR="00CB10AF" w:rsidRDefault="00CB10AF">
      <w:pPr>
        <w:pStyle w:val="ConsPlusNormal"/>
        <w:jc w:val="both"/>
      </w:pPr>
      <w:r>
        <w:t xml:space="preserve">(в ред. </w:t>
      </w:r>
      <w:hyperlink r:id="rId243"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bookmarkStart w:id="45" w:name="P355"/>
      <w:bookmarkEnd w:id="45"/>
      <w:r>
        <w:t xml:space="preserve">1) </w:t>
      </w:r>
      <w:hyperlink w:anchor="P657" w:history="1">
        <w:r>
          <w:rPr>
            <w:color w:val="0000FF"/>
          </w:rPr>
          <w:t>заявку</w:t>
        </w:r>
      </w:hyperlink>
      <w:r>
        <w:t xml:space="preserve"> на предоставление поддержки субъектам деятельности в сфере промышленности согласно приложению N 1 к настоящему Порядку;</w:t>
      </w:r>
    </w:p>
    <w:p w:rsidR="00CB10AF" w:rsidRDefault="00CB10AF">
      <w:pPr>
        <w:pStyle w:val="ConsPlusNormal"/>
        <w:jc w:val="both"/>
      </w:pPr>
      <w:r>
        <w:t>(</w:t>
      </w:r>
      <w:proofErr w:type="spellStart"/>
      <w:r>
        <w:t>пп</w:t>
      </w:r>
      <w:proofErr w:type="spellEnd"/>
      <w:r>
        <w:t xml:space="preserve">. 1 в ред. </w:t>
      </w:r>
      <w:hyperlink r:id="rId244"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2) справку по форме N П-1 "Сведения о производстве и отгрузке товаров и услуг" с информацией на дату не ранее первого числа месяца окончания приема документов на очередную Комиссию с отметкой органа государственной статистики - для субъектов деятельности в сфере промышленности, имеющих средства производства (для субъектов деятельности в сфере промышленности, осуществляющих свою деятельность по упрощенной системе налогообложения или в виде ЕНВД, а также относящихся к субъектам малого предпринимательства в соответствии с требованиями Федерального </w:t>
      </w:r>
      <w:hyperlink r:id="rId245" w:history="1">
        <w:r>
          <w:rPr>
            <w:color w:val="0000FF"/>
          </w:rPr>
          <w:t>закона</w:t>
        </w:r>
      </w:hyperlink>
      <w:r>
        <w:t xml:space="preserve"> от 24.07.2007 N 209-ФЗ "О развитии малого и среднего </w:t>
      </w:r>
      <w:r>
        <w:lastRenderedPageBreak/>
        <w:t>предпринимательства в Российской Федерации", представляется справка, подписанная руководителем субъекта деятельности в сфере промышленности и главным бухгалтером, заверенная печатью (при наличии печати), подтверждающая, что объем промышленной продукции собственного производства составляет не менее 50% от общего объема отгруженных товаров собственного производства, выполненных работ и услуг собственными силами);</w:t>
      </w:r>
    </w:p>
    <w:p w:rsidR="00CB10AF" w:rsidRDefault="00CB10AF">
      <w:pPr>
        <w:pStyle w:val="ConsPlusNormal"/>
        <w:jc w:val="both"/>
      </w:pPr>
      <w:r>
        <w:t xml:space="preserve">(в ред. </w:t>
      </w:r>
      <w:hyperlink r:id="rId246" w:history="1">
        <w:r>
          <w:rPr>
            <w:color w:val="0000FF"/>
          </w:rPr>
          <w:t>постановления</w:t>
        </w:r>
      </w:hyperlink>
      <w:r>
        <w:t xml:space="preserve"> Правительства Тюменской области от 05.06.2018 N 216-п)</w:t>
      </w:r>
    </w:p>
    <w:p w:rsidR="00CB10AF" w:rsidRDefault="00CB10AF">
      <w:pPr>
        <w:pStyle w:val="ConsPlusNormal"/>
        <w:spacing w:before="220"/>
        <w:ind w:firstLine="540"/>
        <w:jc w:val="both"/>
      </w:pPr>
      <w:bookmarkStart w:id="46" w:name="P359"/>
      <w:bookmarkEnd w:id="46"/>
      <w:r>
        <w:t xml:space="preserve">3) справку по форме 3-ф "Сведения о просроченной задолженности по заработной плате" с информацией на дату не ранее первого числа месяца окончания приема документов на очередную Комиссию с отметкой органа государственной статистики (для субъектов деятельности в сфере промышленности, осуществляющих свою деятельность по упрощенной системе налогообложения или в виде ЕНВД, а также относящихся к субъектам малого предпринимательства в соответствии с требованиями Федерального </w:t>
      </w:r>
      <w:hyperlink r:id="rId247" w:history="1">
        <w:r>
          <w:rPr>
            <w:color w:val="0000FF"/>
          </w:rPr>
          <w:t>закона</w:t>
        </w:r>
      </w:hyperlink>
      <w:r>
        <w:t xml:space="preserve"> от 24.07.2007 N 209-ФЗ "О развитии малого и среднего предпринимательства в Российской Федерации", представляется справка, подтверждающая отсутствие просроченной задолженности по заработной плате, подписанная руководителем субъекта деятельности в сфере промышленности и главным бухгалтером, заверенная печатью (при наличии печати);</w:t>
      </w:r>
    </w:p>
    <w:p w:rsidR="00CB10AF" w:rsidRDefault="00CB10AF">
      <w:pPr>
        <w:pStyle w:val="ConsPlusNormal"/>
        <w:jc w:val="both"/>
      </w:pPr>
      <w:r>
        <w:t xml:space="preserve">(в ред. </w:t>
      </w:r>
      <w:hyperlink r:id="rId248" w:history="1">
        <w:r>
          <w:rPr>
            <w:color w:val="0000FF"/>
          </w:rPr>
          <w:t>постановления</w:t>
        </w:r>
      </w:hyperlink>
      <w:r>
        <w:t xml:space="preserve"> Правительства Тюменской области от 05.06.2018 N 216-п)</w:t>
      </w:r>
    </w:p>
    <w:p w:rsidR="00CB10AF" w:rsidRDefault="00CB10AF">
      <w:pPr>
        <w:pStyle w:val="ConsPlusNormal"/>
        <w:spacing w:before="220"/>
        <w:ind w:firstLine="540"/>
        <w:jc w:val="both"/>
      </w:pPr>
      <w:bookmarkStart w:id="47" w:name="P361"/>
      <w:bookmarkEnd w:id="47"/>
      <w:r>
        <w:t>4) копию выписки из Единого государственного реестра юридических лиц или Единого государственного реестра индивидуальных предпринимателей (для индивидуальных предпринимателей) на дату не ранее 1 числа месяца окончания приема документов на очередную Комиссию, заверенную руководителем;</w:t>
      </w:r>
    </w:p>
    <w:p w:rsidR="00CB10AF" w:rsidRDefault="00CB10AF">
      <w:pPr>
        <w:pStyle w:val="ConsPlusNormal"/>
        <w:jc w:val="both"/>
      </w:pPr>
      <w:r>
        <w:t xml:space="preserve">(в ред. постановлений Правительства Тюменской области от 28.12.2017 </w:t>
      </w:r>
      <w:hyperlink r:id="rId249" w:history="1">
        <w:r>
          <w:rPr>
            <w:color w:val="0000FF"/>
          </w:rPr>
          <w:t>N 698-п</w:t>
        </w:r>
      </w:hyperlink>
      <w:r>
        <w:t xml:space="preserve">, от 01.07.2019 </w:t>
      </w:r>
      <w:hyperlink r:id="rId250" w:history="1">
        <w:r>
          <w:rPr>
            <w:color w:val="0000FF"/>
          </w:rPr>
          <w:t>N 207-п</w:t>
        </w:r>
      </w:hyperlink>
      <w:r>
        <w:t>)</w:t>
      </w:r>
    </w:p>
    <w:p w:rsidR="00CB10AF" w:rsidRDefault="00CB10AF">
      <w:pPr>
        <w:pStyle w:val="ConsPlusNormal"/>
        <w:spacing w:before="220"/>
        <w:ind w:firstLine="540"/>
        <w:jc w:val="both"/>
      </w:pPr>
      <w:r>
        <w:t xml:space="preserve">5) копию бухгалтерской отчетности субъекта деятельности в сфере промышленности за последний финансовый год (формы N 1, 2) с отметкой налоговых органов, заверенную руководителем субъекта деятельности в сфере промышленности (для субъектов деятельности в сфере промышленности, зарегистрированных в текущем финансовом году, и субъектов деятельности в сфере промышленности, у которых отсутствует обязанность предоставлять бухгалтерскую отчетность в налоговые органы, заполняется </w:t>
      </w:r>
      <w:hyperlink w:anchor="P743" w:history="1">
        <w:r>
          <w:rPr>
            <w:color w:val="0000FF"/>
          </w:rPr>
          <w:t>форма</w:t>
        </w:r>
      </w:hyperlink>
      <w:r>
        <w:t xml:space="preserve"> согласно приложению N 2);</w:t>
      </w:r>
    </w:p>
    <w:p w:rsidR="00CB10AF" w:rsidRDefault="00CB10AF">
      <w:pPr>
        <w:pStyle w:val="ConsPlusNormal"/>
        <w:jc w:val="both"/>
      </w:pPr>
      <w:r>
        <w:t>(</w:t>
      </w:r>
      <w:proofErr w:type="spellStart"/>
      <w:r>
        <w:t>пп</w:t>
      </w:r>
      <w:proofErr w:type="spellEnd"/>
      <w:r>
        <w:t xml:space="preserve">. 5 в ред. </w:t>
      </w:r>
      <w:hyperlink r:id="rId251" w:history="1">
        <w:r>
          <w:rPr>
            <w:color w:val="0000FF"/>
          </w:rPr>
          <w:t>постановления</w:t>
        </w:r>
      </w:hyperlink>
      <w:r>
        <w:t xml:space="preserve"> Правительства Тюменской области от 26.06.2020 N 417-п)</w:t>
      </w:r>
    </w:p>
    <w:p w:rsidR="00CB10AF" w:rsidRDefault="00CB10AF">
      <w:pPr>
        <w:pStyle w:val="ConsPlusNormal"/>
        <w:spacing w:before="220"/>
        <w:ind w:firstLine="540"/>
        <w:jc w:val="both"/>
      </w:pPr>
      <w:bookmarkStart w:id="48" w:name="P365"/>
      <w:bookmarkEnd w:id="48"/>
      <w:r>
        <w:t>6) справку налогового органа, подтверждающую отсутствие у заявителя на дату не ранее 1 числа месяца окончания приема документов на очередную Комиссию неисполненной обязанности по уплате налогов, сборов и иных обязательных платежей, подлежащих уплате в бюджеты бюджетной системы Российской Федерации в соответствии с законодательством Российской Федерации, заверенную в установленном порядке;</w:t>
      </w:r>
    </w:p>
    <w:p w:rsidR="00CB10AF" w:rsidRDefault="00CB10AF">
      <w:pPr>
        <w:pStyle w:val="ConsPlusNormal"/>
        <w:jc w:val="both"/>
      </w:pPr>
      <w:r>
        <w:t xml:space="preserve">(в ред. </w:t>
      </w:r>
      <w:hyperlink r:id="rId252" w:history="1">
        <w:r>
          <w:rPr>
            <w:color w:val="0000FF"/>
          </w:rPr>
          <w:t>постановления</w:t>
        </w:r>
      </w:hyperlink>
      <w:r>
        <w:t xml:space="preserve"> Правительства Тюменской области от 28.12.2017 N 698-п)</w:t>
      </w:r>
    </w:p>
    <w:p w:rsidR="00CB10AF" w:rsidRDefault="00CB10AF">
      <w:pPr>
        <w:pStyle w:val="ConsPlusNormal"/>
        <w:spacing w:before="220"/>
        <w:ind w:firstLine="540"/>
        <w:jc w:val="both"/>
      </w:pPr>
      <w:bookmarkStart w:id="49" w:name="P367"/>
      <w:bookmarkEnd w:id="49"/>
      <w:r>
        <w:t>7) копии документов, подтверждающих стоимость и факт оплаты расходов по участию в выставках, ярмарках;</w:t>
      </w:r>
    </w:p>
    <w:p w:rsidR="00CB10AF" w:rsidRDefault="00CB10AF">
      <w:pPr>
        <w:pStyle w:val="ConsPlusNormal"/>
        <w:spacing w:before="220"/>
        <w:ind w:firstLine="540"/>
        <w:jc w:val="both"/>
      </w:pPr>
      <w:bookmarkStart w:id="50" w:name="P368"/>
      <w:bookmarkEnd w:id="50"/>
      <w:r>
        <w:t xml:space="preserve">8) справку по форме N П-4 "Сведения о численности и заработной плате работников" на дату не ранее первого числа месяца окончания приема документов на очередную Комиссию с отметкой органа государственной статистики (для субъектов деятельности в сфере промышленности, зарегистрированных в текущем финансовом году, и субъектов деятельности в сфере промышленности, осуществляющих свою деятельность по упрощенной системе налогообложения или в виде ЕНВД, а также относящихся к субъектам малого предпринимательства в соответствии с требованиями Федерального </w:t>
      </w:r>
      <w:hyperlink r:id="rId253" w:history="1">
        <w:r>
          <w:rPr>
            <w:color w:val="0000FF"/>
          </w:rPr>
          <w:t>закона</w:t>
        </w:r>
      </w:hyperlink>
      <w:r>
        <w:t xml:space="preserve"> от 24.07.2007 N 209-ФЗ "О развитии малого и среднего предпринимательства в Российской Федерации", представляется справка по форме N П-4 "Сведения о численности и заработной плате работников", подписанная руководителем субъекта деятельности в сфере промышленности и главным бухгалтером, заверенная печатью (при наличии печати);</w:t>
      </w:r>
    </w:p>
    <w:p w:rsidR="00CB10AF" w:rsidRDefault="00CB10AF">
      <w:pPr>
        <w:pStyle w:val="ConsPlusNormal"/>
        <w:jc w:val="both"/>
      </w:pPr>
      <w:r>
        <w:lastRenderedPageBreak/>
        <w:t xml:space="preserve">(в ред. </w:t>
      </w:r>
      <w:hyperlink r:id="rId254" w:history="1">
        <w:r>
          <w:rPr>
            <w:color w:val="0000FF"/>
          </w:rPr>
          <w:t>постановления</w:t>
        </w:r>
      </w:hyperlink>
      <w:r>
        <w:t xml:space="preserve"> Правительства Тюменской области от 05.06.2018 N 216-п)</w:t>
      </w:r>
    </w:p>
    <w:p w:rsidR="00CB10AF" w:rsidRDefault="00CB10AF">
      <w:pPr>
        <w:pStyle w:val="ConsPlusNormal"/>
        <w:spacing w:before="220"/>
        <w:ind w:firstLine="540"/>
        <w:jc w:val="both"/>
      </w:pPr>
      <w:r>
        <w:t xml:space="preserve">9) исключен. - </w:t>
      </w:r>
      <w:hyperlink r:id="rId255" w:history="1">
        <w:r>
          <w:rPr>
            <w:color w:val="0000FF"/>
          </w:rPr>
          <w:t>Постановление</w:t>
        </w:r>
      </w:hyperlink>
      <w:r>
        <w:t xml:space="preserve"> Правительства Тюменской области от 01.07.2019 N 207-п;</w:t>
      </w:r>
    </w:p>
    <w:bookmarkStart w:id="51" w:name="P371"/>
    <w:bookmarkEnd w:id="51"/>
    <w:p w:rsidR="00CB10AF" w:rsidRDefault="00CB10AF">
      <w:pPr>
        <w:pStyle w:val="ConsPlusNormal"/>
        <w:spacing w:before="220"/>
        <w:ind w:firstLine="540"/>
        <w:jc w:val="both"/>
      </w:pPr>
      <w:r>
        <w:fldChar w:fldCharType="begin"/>
      </w:r>
      <w:r>
        <w:instrText xml:space="preserve"> HYPERLINK "consultantplus://offline/ref=26FF2FBB38BA2B9493D25AEC2378AB6663A246B6133695BD99E899FA0645C72ADD504B23D659F4D97DAB1C77B2228E44B4EC8B8479FBEB85C1E666CC56w7M" </w:instrText>
      </w:r>
      <w:r>
        <w:fldChar w:fldCharType="separate"/>
      </w:r>
      <w:r>
        <w:rPr>
          <w:color w:val="0000FF"/>
        </w:rPr>
        <w:t>9</w:t>
      </w:r>
      <w:r w:rsidRPr="00132317">
        <w:rPr>
          <w:color w:val="0000FF"/>
        </w:rPr>
        <w:fldChar w:fldCharType="end"/>
      </w:r>
      <w:r>
        <w:t>) подписанную руководителем субъекта деятельности в сфере промышленности и заверенную печатью (при наличии печати) копию разрешения на строительство (реконструкцию) - для субъектов деятельности в сфере промышленности, производственные мощности которых находятся в стадии строительства или реконструкции;</w:t>
      </w:r>
    </w:p>
    <w:bookmarkStart w:id="52" w:name="P372"/>
    <w:bookmarkEnd w:id="52"/>
    <w:p w:rsidR="00CB10AF" w:rsidRDefault="00CB10AF">
      <w:pPr>
        <w:pStyle w:val="ConsPlusNormal"/>
        <w:spacing w:before="220"/>
        <w:ind w:firstLine="540"/>
        <w:jc w:val="both"/>
      </w:pPr>
      <w:r>
        <w:fldChar w:fldCharType="begin"/>
      </w:r>
      <w:r>
        <w:instrText xml:space="preserve"> HYPERLINK "consultantplus://offline/ref=26FF2FBB38BA2B9493D25AEC2378AB6663A246B6133695BD99E899FA0645C72ADD504B23D659F4D97DAB1C77B2228E44B4EC8B8479FBEB85C1E666CC56w7M" </w:instrText>
      </w:r>
      <w:r>
        <w:fldChar w:fldCharType="separate"/>
      </w:r>
      <w:r>
        <w:rPr>
          <w:color w:val="0000FF"/>
        </w:rPr>
        <w:t>10</w:t>
      </w:r>
      <w:r w:rsidRPr="00132317">
        <w:rPr>
          <w:color w:val="0000FF"/>
        </w:rPr>
        <w:fldChar w:fldCharType="end"/>
      </w:r>
      <w:r>
        <w:t>) выписку из реестра акционеров, заверенную лицензированным регистратором (для акционерных обществ), на дату не ранее 1 числа месяца окончания приема документов на очередную Комиссию;</w:t>
      </w:r>
    </w:p>
    <w:p w:rsidR="00CB10AF" w:rsidRDefault="00CB10AF">
      <w:pPr>
        <w:pStyle w:val="ConsPlusNormal"/>
        <w:jc w:val="both"/>
      </w:pPr>
      <w:r>
        <w:t xml:space="preserve">(в ред. </w:t>
      </w:r>
      <w:hyperlink r:id="rId256" w:history="1">
        <w:r>
          <w:rPr>
            <w:color w:val="0000FF"/>
          </w:rPr>
          <w:t>постановления</w:t>
        </w:r>
      </w:hyperlink>
      <w:r>
        <w:t xml:space="preserve"> Правительства Тюменской области от 28.12.2017 N 698-п)</w:t>
      </w:r>
    </w:p>
    <w:bookmarkStart w:id="53" w:name="P374"/>
    <w:bookmarkEnd w:id="53"/>
    <w:p w:rsidR="00CB10AF" w:rsidRDefault="00CB10AF">
      <w:pPr>
        <w:pStyle w:val="ConsPlusNormal"/>
        <w:spacing w:before="220"/>
        <w:ind w:firstLine="540"/>
        <w:jc w:val="both"/>
      </w:pPr>
      <w:r>
        <w:fldChar w:fldCharType="begin"/>
      </w:r>
      <w:r>
        <w:instrText xml:space="preserve"> HYPERLINK "consultantplus://offline/ref=26FF2FBB38BA2B9493D25AEC2378AB6663A246B6133695BD99E899FA0645C72ADD504B23D659F4D97DAB1C77B2228E44B4EC8B8479FBEB85C1E666CC56w7M" </w:instrText>
      </w:r>
      <w:r>
        <w:fldChar w:fldCharType="separate"/>
      </w:r>
      <w:r>
        <w:rPr>
          <w:color w:val="0000FF"/>
        </w:rPr>
        <w:t>11</w:t>
      </w:r>
      <w:r w:rsidRPr="00132317">
        <w:rPr>
          <w:color w:val="0000FF"/>
        </w:rPr>
        <w:fldChar w:fldCharType="end"/>
      </w:r>
      <w:r>
        <w:t>) справку территориального органа Фонда социального страхования Российской Федерации, содержащую информацию об отсутствии задолженности по страховым взносам, пеням и штрафам, на дату не ранее 1 числа месяца окончания приема документов на очередную Комиссию;</w:t>
      </w:r>
    </w:p>
    <w:p w:rsidR="00CB10AF" w:rsidRDefault="00CB10AF">
      <w:pPr>
        <w:pStyle w:val="ConsPlusNormal"/>
        <w:jc w:val="both"/>
      </w:pPr>
      <w:r>
        <w:t xml:space="preserve">(в ред. постановлений Правительства Тюменской области от 28.12.2017 </w:t>
      </w:r>
      <w:hyperlink r:id="rId257" w:history="1">
        <w:r>
          <w:rPr>
            <w:color w:val="0000FF"/>
          </w:rPr>
          <w:t>N 698-п</w:t>
        </w:r>
      </w:hyperlink>
      <w:r>
        <w:t xml:space="preserve">, от 01.07.2019 </w:t>
      </w:r>
      <w:hyperlink r:id="rId258" w:history="1">
        <w:r>
          <w:rPr>
            <w:color w:val="0000FF"/>
          </w:rPr>
          <w:t>N 207-п</w:t>
        </w:r>
      </w:hyperlink>
      <w:r>
        <w:t>)</w:t>
      </w:r>
    </w:p>
    <w:p w:rsidR="00CB10AF" w:rsidRDefault="00CB10AF">
      <w:pPr>
        <w:pStyle w:val="ConsPlusNormal"/>
        <w:spacing w:before="220"/>
        <w:ind w:firstLine="540"/>
        <w:jc w:val="both"/>
      </w:pPr>
      <w:r>
        <w:t xml:space="preserve">12) исключен. - </w:t>
      </w:r>
      <w:hyperlink r:id="rId259" w:history="1">
        <w:r>
          <w:rPr>
            <w:color w:val="0000FF"/>
          </w:rPr>
          <w:t>Постановление</w:t>
        </w:r>
      </w:hyperlink>
      <w:r>
        <w:t xml:space="preserve"> Правительства Тюменской области от 26.06.2020 N 417-п.</w:t>
      </w:r>
    </w:p>
    <w:p w:rsidR="00CB10AF" w:rsidRDefault="00CB10AF">
      <w:pPr>
        <w:pStyle w:val="ConsPlusNormal"/>
        <w:spacing w:before="220"/>
        <w:ind w:firstLine="540"/>
        <w:jc w:val="both"/>
      </w:pPr>
      <w:r>
        <w:t xml:space="preserve">Документы, указанные в </w:t>
      </w:r>
      <w:hyperlink w:anchor="P355" w:history="1">
        <w:r>
          <w:rPr>
            <w:color w:val="0000FF"/>
          </w:rPr>
          <w:t>подпунктах 1</w:t>
        </w:r>
      </w:hyperlink>
      <w:r>
        <w:t xml:space="preserve"> - </w:t>
      </w:r>
      <w:hyperlink w:anchor="P359" w:history="1">
        <w:r>
          <w:rPr>
            <w:color w:val="0000FF"/>
          </w:rPr>
          <w:t>3</w:t>
        </w:r>
      </w:hyperlink>
      <w:r>
        <w:t xml:space="preserve">, </w:t>
      </w:r>
      <w:hyperlink w:anchor="P367" w:history="1">
        <w:r>
          <w:rPr>
            <w:color w:val="0000FF"/>
          </w:rPr>
          <w:t>7</w:t>
        </w:r>
      </w:hyperlink>
      <w:r>
        <w:t xml:space="preserve">, </w:t>
      </w:r>
      <w:hyperlink w:anchor="P368" w:history="1">
        <w:r>
          <w:rPr>
            <w:color w:val="0000FF"/>
          </w:rPr>
          <w:t>8</w:t>
        </w:r>
      </w:hyperlink>
      <w:r>
        <w:t xml:space="preserve">, </w:t>
      </w:r>
      <w:hyperlink w:anchor="P372" w:history="1">
        <w:r>
          <w:rPr>
            <w:color w:val="0000FF"/>
          </w:rPr>
          <w:t>10</w:t>
        </w:r>
      </w:hyperlink>
      <w:r>
        <w:t xml:space="preserve">, настоящего пункта, являются обязательными для направления заявителем. Документы, указанные в </w:t>
      </w:r>
      <w:hyperlink w:anchor="P361" w:history="1">
        <w:r>
          <w:rPr>
            <w:color w:val="0000FF"/>
          </w:rPr>
          <w:t>подпунктах 4</w:t>
        </w:r>
      </w:hyperlink>
      <w:r>
        <w:t xml:space="preserve"> - </w:t>
      </w:r>
      <w:hyperlink w:anchor="P365" w:history="1">
        <w:r>
          <w:rPr>
            <w:color w:val="0000FF"/>
          </w:rPr>
          <w:t>6</w:t>
        </w:r>
      </w:hyperlink>
      <w:r>
        <w:t xml:space="preserve">, </w:t>
      </w:r>
      <w:hyperlink w:anchor="P371" w:history="1">
        <w:r>
          <w:rPr>
            <w:color w:val="0000FF"/>
          </w:rPr>
          <w:t>9</w:t>
        </w:r>
      </w:hyperlink>
      <w:r>
        <w:t xml:space="preserve">, </w:t>
      </w:r>
      <w:hyperlink w:anchor="P374" w:history="1">
        <w:r>
          <w:rPr>
            <w:color w:val="0000FF"/>
          </w:rPr>
          <w:t>11</w:t>
        </w:r>
      </w:hyperlink>
      <w:r>
        <w:t xml:space="preserve"> (за исключением </w:t>
      </w:r>
      <w:hyperlink w:anchor="P743" w:history="1">
        <w:r>
          <w:rPr>
            <w:color w:val="0000FF"/>
          </w:rPr>
          <w:t>формы</w:t>
        </w:r>
      </w:hyperlink>
      <w:r>
        <w:t xml:space="preserve"> согласно приложению N 2, представляемой субъектами деятельности в сфере промышленности, зарегистрированными в текущем финансовом году, и субъектами деятельности в сфере промышленности, у которых отсутствует обязанность предоставлять бухгалтерскую отчетность в налоговые органы), направляются по желанию заявителя, при их отсутствии уполномоченный орган затребует по системе межведомственного электронного взаимодействия документы, указанные в </w:t>
      </w:r>
      <w:hyperlink w:anchor="P361" w:history="1">
        <w:r>
          <w:rPr>
            <w:color w:val="0000FF"/>
          </w:rPr>
          <w:t>подпунктах 4</w:t>
        </w:r>
      </w:hyperlink>
      <w:r>
        <w:t xml:space="preserve"> - </w:t>
      </w:r>
      <w:hyperlink w:anchor="P365" w:history="1">
        <w:r>
          <w:rPr>
            <w:color w:val="0000FF"/>
          </w:rPr>
          <w:t>6</w:t>
        </w:r>
      </w:hyperlink>
      <w:r>
        <w:t xml:space="preserve">, - из Федеральной налоговой службы; в </w:t>
      </w:r>
      <w:hyperlink w:anchor="P371" w:history="1">
        <w:r>
          <w:rPr>
            <w:color w:val="0000FF"/>
          </w:rPr>
          <w:t>подпункте 9</w:t>
        </w:r>
      </w:hyperlink>
      <w:r>
        <w:t xml:space="preserve">, - из органов местного самоуправления, из Главного управления строительства Тюменской области; в </w:t>
      </w:r>
      <w:hyperlink w:anchor="P374" w:history="1">
        <w:r>
          <w:rPr>
            <w:color w:val="0000FF"/>
          </w:rPr>
          <w:t>подпункте 11</w:t>
        </w:r>
      </w:hyperlink>
      <w:r>
        <w:t>, - из территориального органа Фонда социального страхования Российской Федерации.</w:t>
      </w:r>
    </w:p>
    <w:p w:rsidR="00CB10AF" w:rsidRDefault="00CB10AF">
      <w:pPr>
        <w:pStyle w:val="ConsPlusNormal"/>
        <w:jc w:val="both"/>
      </w:pPr>
      <w:r>
        <w:t xml:space="preserve">(в ред. </w:t>
      </w:r>
      <w:hyperlink r:id="rId260" w:history="1">
        <w:r>
          <w:rPr>
            <w:color w:val="0000FF"/>
          </w:rPr>
          <w:t>постановления</w:t>
        </w:r>
      </w:hyperlink>
      <w:r>
        <w:t xml:space="preserve"> Правительства Тюменской области от 26.06.2020 N 417-п)</w:t>
      </w:r>
    </w:p>
    <w:p w:rsidR="00CB10AF" w:rsidRDefault="00CB10AF">
      <w:pPr>
        <w:pStyle w:val="ConsPlusNormal"/>
        <w:spacing w:before="220"/>
        <w:ind w:firstLine="540"/>
        <w:jc w:val="both"/>
      </w:pPr>
      <w:r>
        <w:t>Запрос о предоставлении сведений по системе межведомственного электронного взаимодействия в Федеральную налоговую службу, территориальный орган Фонда социального страхования направляется уполномоченным органом в течение трех рабочих дней с даты последнего дня приема документов на очередную комиссию.</w:t>
      </w:r>
    </w:p>
    <w:p w:rsidR="00CB10AF" w:rsidRDefault="00CB10AF">
      <w:pPr>
        <w:pStyle w:val="ConsPlusNormal"/>
        <w:jc w:val="both"/>
      </w:pPr>
      <w:r>
        <w:t xml:space="preserve">(в ред. </w:t>
      </w:r>
      <w:hyperlink r:id="rId261" w:history="1">
        <w:r>
          <w:rPr>
            <w:color w:val="0000FF"/>
          </w:rPr>
          <w:t>постановления</w:t>
        </w:r>
      </w:hyperlink>
      <w:r>
        <w:t xml:space="preserve"> Правительства Тюменской области от 26.06.2020 N 417-п)</w:t>
      </w:r>
    </w:p>
    <w:p w:rsidR="00CB10AF" w:rsidRDefault="00CB10AF">
      <w:pPr>
        <w:pStyle w:val="ConsPlusNormal"/>
        <w:spacing w:before="220"/>
        <w:ind w:firstLine="540"/>
        <w:jc w:val="both"/>
      </w:pPr>
      <w:r>
        <w:t xml:space="preserve">Запрос о предоставлении сведений по системе межведомственного электронного взаимодействия в отношении документов, указанных в </w:t>
      </w:r>
      <w:hyperlink w:anchor="P361" w:history="1">
        <w:r>
          <w:rPr>
            <w:color w:val="0000FF"/>
          </w:rPr>
          <w:t>подпунктах 4</w:t>
        </w:r>
      </w:hyperlink>
      <w:r>
        <w:t xml:space="preserve">, </w:t>
      </w:r>
      <w:hyperlink w:anchor="P365" w:history="1">
        <w:r>
          <w:rPr>
            <w:color w:val="0000FF"/>
          </w:rPr>
          <w:t>6</w:t>
        </w:r>
      </w:hyperlink>
      <w:r>
        <w:t xml:space="preserve">, </w:t>
      </w:r>
      <w:hyperlink w:anchor="P374" w:history="1">
        <w:r>
          <w:rPr>
            <w:color w:val="0000FF"/>
          </w:rPr>
          <w:t>11</w:t>
        </w:r>
      </w:hyperlink>
      <w:r>
        <w:t>, при их отсутствии осуществляется уполномоченным органом на дату поступления комплекта документов от заявителя для предоставления поддержки.</w:t>
      </w:r>
    </w:p>
    <w:p w:rsidR="00CB10AF" w:rsidRDefault="00CB10AF">
      <w:pPr>
        <w:pStyle w:val="ConsPlusNormal"/>
        <w:jc w:val="both"/>
      </w:pPr>
      <w:r>
        <w:t xml:space="preserve">(абзац введен </w:t>
      </w:r>
      <w:hyperlink r:id="rId262" w:history="1">
        <w:r>
          <w:rPr>
            <w:color w:val="0000FF"/>
          </w:rPr>
          <w:t>постановлением</w:t>
        </w:r>
      </w:hyperlink>
      <w:r>
        <w:t xml:space="preserve"> Правительства Тюменской области от 28.12.2017 N 698-п; в ред. постановлений Правительства Тюменской области от 01.07.2019 </w:t>
      </w:r>
      <w:hyperlink r:id="rId263" w:history="1">
        <w:r>
          <w:rPr>
            <w:color w:val="0000FF"/>
          </w:rPr>
          <w:t>N 207-п</w:t>
        </w:r>
      </w:hyperlink>
      <w:r>
        <w:t xml:space="preserve">, от 13.04.2021 </w:t>
      </w:r>
      <w:hyperlink r:id="rId264" w:history="1">
        <w:r>
          <w:rPr>
            <w:color w:val="0000FF"/>
          </w:rPr>
          <w:t>N 184-п</w:t>
        </w:r>
      </w:hyperlink>
      <w:r>
        <w:t>)</w:t>
      </w:r>
    </w:p>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both"/>
            </w:pPr>
            <w:r>
              <w:rPr>
                <w:color w:val="392C69"/>
              </w:rPr>
              <w:t xml:space="preserve">Действие изменения, внесенного </w:t>
            </w:r>
            <w:hyperlink r:id="rId265" w:history="1">
              <w:r>
                <w:rPr>
                  <w:color w:val="0000FF"/>
                </w:rPr>
                <w:t>постановлением</w:t>
              </w:r>
            </w:hyperlink>
            <w:r>
              <w:rPr>
                <w:color w:val="392C69"/>
              </w:rPr>
              <w:t xml:space="preserve"> Правительства Тюменской области от 13.04.2021 N 184-п в п. 3.2, </w:t>
            </w:r>
            <w:hyperlink r:id="rId266" w:history="1">
              <w:r>
                <w:rPr>
                  <w:color w:val="0000FF"/>
                </w:rPr>
                <w:t>приостановлено</w:t>
              </w:r>
            </w:hyperlink>
            <w:r>
              <w:rPr>
                <w:color w:val="392C69"/>
              </w:rPr>
              <w:t xml:space="preserve"> до доведения лимитов бюджетных обязательств по данному направлению государственной поддержки.</w:t>
            </w:r>
          </w:p>
        </w:tc>
      </w:tr>
    </w:tbl>
    <w:p w:rsidR="00CB10AF" w:rsidRDefault="00CB10AF">
      <w:pPr>
        <w:pStyle w:val="ConsPlusNormal"/>
        <w:spacing w:before="280"/>
        <w:ind w:firstLine="540"/>
        <w:jc w:val="both"/>
      </w:pPr>
      <w:r>
        <w:t xml:space="preserve">3.2. Предоставление поддержки субъектам деятельности в сфере промышленности </w:t>
      </w:r>
      <w:r>
        <w:lastRenderedPageBreak/>
        <w:t xml:space="preserve">осуществляется в случае соответствия заявителя требованиям, установленным в </w:t>
      </w:r>
      <w:hyperlink w:anchor="P108" w:history="1">
        <w:r>
          <w:rPr>
            <w:color w:val="0000FF"/>
          </w:rPr>
          <w:t>пункте 1.2</w:t>
        </w:r>
      </w:hyperlink>
      <w:r>
        <w:t xml:space="preserve"> настоящего Порядка.</w:t>
      </w:r>
    </w:p>
    <w:p w:rsidR="00CB10AF" w:rsidRDefault="00CB10AF">
      <w:pPr>
        <w:pStyle w:val="ConsPlusNormal"/>
        <w:jc w:val="both"/>
      </w:pPr>
      <w:r>
        <w:t xml:space="preserve">(п. 3.2 в ред. </w:t>
      </w:r>
      <w:hyperlink r:id="rId267" w:history="1">
        <w:r>
          <w:rPr>
            <w:color w:val="0000FF"/>
          </w:rPr>
          <w:t>постановления</w:t>
        </w:r>
      </w:hyperlink>
      <w:r>
        <w:t xml:space="preserve"> Правительства Тюменской области от 13.04.2021 N 184-п)</w:t>
      </w:r>
    </w:p>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both"/>
            </w:pPr>
            <w:r>
              <w:rPr>
                <w:color w:val="392C69"/>
              </w:rPr>
              <w:t>Действие п. 3.3 приостановлено до доведения лимитов бюджетных обязательств по данным направлениям государственной поддержки (</w:t>
            </w:r>
            <w:hyperlink r:id="rId268" w:history="1">
              <w:r>
                <w:rPr>
                  <w:color w:val="0000FF"/>
                </w:rPr>
                <w:t>п. 2</w:t>
              </w:r>
            </w:hyperlink>
            <w:r>
              <w:rPr>
                <w:color w:val="392C69"/>
              </w:rPr>
              <w:t xml:space="preserve"> постановления Правительства Тюменской области от 31.05.2017 N 216-п).</w:t>
            </w:r>
          </w:p>
        </w:tc>
      </w:tr>
    </w:tbl>
    <w:p w:rsidR="00CB10AF" w:rsidRDefault="00CB10AF">
      <w:pPr>
        <w:pStyle w:val="ConsPlusNormal"/>
        <w:spacing w:before="280"/>
        <w:ind w:firstLine="540"/>
        <w:jc w:val="both"/>
      </w:pPr>
      <w:bookmarkStart w:id="54" w:name="P387"/>
      <w:bookmarkEnd w:id="54"/>
      <w:r>
        <w:t>3.3. Размер предоставляемых субсидий по затратам, связанным с арендой выставочных площадей, оплатой регистрационных взносов, транспортировкой выставочного оборудования, субъектам деятельности в сфере промышленности - участникам международных, общероссийских, региональных выставок, ярмарок предоставляется в размере 100% от произведенных затрат.</w:t>
      </w:r>
    </w:p>
    <w:p w:rsidR="00CB10AF" w:rsidRDefault="00CB10AF">
      <w:pPr>
        <w:pStyle w:val="ConsPlusNormal"/>
        <w:spacing w:before="220"/>
        <w:ind w:firstLine="540"/>
        <w:jc w:val="both"/>
      </w:pPr>
      <w:r>
        <w:t>Расчет субсидии производится по формуле:</w:t>
      </w:r>
    </w:p>
    <w:p w:rsidR="00CB10AF" w:rsidRDefault="00CB10AF">
      <w:pPr>
        <w:pStyle w:val="ConsPlusNormal"/>
        <w:jc w:val="both"/>
      </w:pPr>
    </w:p>
    <w:p w:rsidR="00CB10AF" w:rsidRDefault="00CB10AF">
      <w:pPr>
        <w:pStyle w:val="ConsPlusNormal"/>
        <w:ind w:firstLine="540"/>
        <w:jc w:val="both"/>
      </w:pPr>
      <w:proofErr w:type="spellStart"/>
      <w:r>
        <w:t>Св</w:t>
      </w:r>
      <w:proofErr w:type="spellEnd"/>
      <w:r>
        <w:t xml:space="preserve"> = Ар + </w:t>
      </w:r>
      <w:proofErr w:type="spellStart"/>
      <w:r>
        <w:t>Рв</w:t>
      </w:r>
      <w:proofErr w:type="spellEnd"/>
      <w:r>
        <w:t xml:space="preserve"> + </w:t>
      </w:r>
      <w:proofErr w:type="spellStart"/>
      <w:r>
        <w:t>Тр</w:t>
      </w:r>
      <w:proofErr w:type="spellEnd"/>
      <w:r>
        <w:t>,</w:t>
      </w:r>
    </w:p>
    <w:p w:rsidR="00CB10AF" w:rsidRDefault="00CB10AF">
      <w:pPr>
        <w:pStyle w:val="ConsPlusNormal"/>
        <w:jc w:val="both"/>
      </w:pPr>
    </w:p>
    <w:p w:rsidR="00CB10AF" w:rsidRDefault="00CB10AF">
      <w:pPr>
        <w:pStyle w:val="ConsPlusNormal"/>
        <w:ind w:firstLine="540"/>
        <w:jc w:val="both"/>
      </w:pPr>
      <w:r>
        <w:t xml:space="preserve">где </w:t>
      </w:r>
      <w:proofErr w:type="spellStart"/>
      <w:r>
        <w:t>Св</w:t>
      </w:r>
      <w:proofErr w:type="spellEnd"/>
      <w:r>
        <w:t xml:space="preserve"> - сумма возмещения части затрат по участию субъектов деятельности в сфере промышленности в международных, общероссийских и региональных выставках, ярмарках, руб.;</w:t>
      </w:r>
    </w:p>
    <w:p w:rsidR="00CB10AF" w:rsidRDefault="00CB10AF">
      <w:pPr>
        <w:pStyle w:val="ConsPlusNormal"/>
        <w:spacing w:before="220"/>
        <w:ind w:firstLine="540"/>
        <w:jc w:val="both"/>
      </w:pPr>
      <w:r>
        <w:t>Ар - аренда выставочных площадей, руб.;</w:t>
      </w:r>
    </w:p>
    <w:p w:rsidR="00CB10AF" w:rsidRDefault="00CB10AF">
      <w:pPr>
        <w:pStyle w:val="ConsPlusNormal"/>
        <w:spacing w:before="220"/>
        <w:ind w:firstLine="540"/>
        <w:jc w:val="both"/>
      </w:pPr>
      <w:proofErr w:type="spellStart"/>
      <w:r>
        <w:t>Рв</w:t>
      </w:r>
      <w:proofErr w:type="spellEnd"/>
      <w:r>
        <w:t xml:space="preserve"> - затраты, связанные с оплатой регистрационных взносов, руб.;</w:t>
      </w:r>
    </w:p>
    <w:p w:rsidR="00CB10AF" w:rsidRDefault="00CB10AF">
      <w:pPr>
        <w:pStyle w:val="ConsPlusNormal"/>
        <w:spacing w:before="220"/>
        <w:ind w:firstLine="540"/>
        <w:jc w:val="both"/>
      </w:pPr>
      <w:proofErr w:type="spellStart"/>
      <w:r>
        <w:t>Тр</w:t>
      </w:r>
      <w:proofErr w:type="spellEnd"/>
      <w:r>
        <w:t xml:space="preserve"> - затраты, связанные с транспортировкой выставочного оборудования, руб.</w:t>
      </w:r>
    </w:p>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both"/>
            </w:pPr>
            <w:r>
              <w:rPr>
                <w:color w:val="392C69"/>
              </w:rPr>
              <w:t>Действие п. 3.4 приостановлено до доведения лимитов бюджетных обязательств по данным направлениям государственной поддержки (</w:t>
            </w:r>
            <w:hyperlink r:id="rId269" w:history="1">
              <w:r>
                <w:rPr>
                  <w:color w:val="0000FF"/>
                </w:rPr>
                <w:t>п. 2</w:t>
              </w:r>
            </w:hyperlink>
            <w:r>
              <w:rPr>
                <w:color w:val="392C69"/>
              </w:rPr>
              <w:t xml:space="preserve"> постановления Правительства Тюменской области от 31.05.2017 N 216-п).</w:t>
            </w:r>
          </w:p>
        </w:tc>
      </w:tr>
    </w:tbl>
    <w:p w:rsidR="00CB10AF" w:rsidRDefault="00CB10AF">
      <w:pPr>
        <w:pStyle w:val="ConsPlusNormal"/>
        <w:spacing w:before="280"/>
        <w:ind w:firstLine="540"/>
        <w:jc w:val="both"/>
      </w:pPr>
      <w:bookmarkStart w:id="55" w:name="P397"/>
      <w:bookmarkEnd w:id="55"/>
      <w:r>
        <w:t xml:space="preserve">3.4. Размер субсидий, указанных в </w:t>
      </w:r>
      <w:hyperlink w:anchor="P387" w:history="1">
        <w:r>
          <w:rPr>
            <w:color w:val="0000FF"/>
          </w:rPr>
          <w:t>пункте 3.3</w:t>
        </w:r>
      </w:hyperlink>
      <w:r>
        <w:t xml:space="preserve"> настоящего Порядка, одному субъекту деятельности в сфере промышленности - участнику не может превышать 3,5 млн рублей в год.</w:t>
      </w:r>
    </w:p>
    <w:p w:rsidR="00CB10AF" w:rsidRDefault="00CB10AF">
      <w:pPr>
        <w:pStyle w:val="ConsPlusNormal"/>
        <w:spacing w:before="220"/>
        <w:ind w:firstLine="540"/>
        <w:jc w:val="both"/>
      </w:pPr>
      <w:r>
        <w:t>Возмещению не подлежат затраты субъектов деятельности в сфере промышленности на участие в выставках, ярмарках, проводимых в Тюменской области (без автономных округов).</w:t>
      </w:r>
    </w:p>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both"/>
            </w:pPr>
            <w:r>
              <w:rPr>
                <w:color w:val="392C69"/>
              </w:rPr>
              <w:t>Действие п. 3.5 приостановлено до доведения лимитов бюджетных обязательств по данным направлениям государственной поддержки (</w:t>
            </w:r>
            <w:hyperlink r:id="rId270" w:history="1">
              <w:r>
                <w:rPr>
                  <w:color w:val="0000FF"/>
                </w:rPr>
                <w:t>п. 2</w:t>
              </w:r>
            </w:hyperlink>
            <w:r>
              <w:rPr>
                <w:color w:val="392C69"/>
              </w:rPr>
              <w:t xml:space="preserve"> постановления Правительства Тюменской области от 31.05.2017 N 216-п).</w:t>
            </w:r>
          </w:p>
        </w:tc>
      </w:tr>
    </w:tbl>
    <w:p w:rsidR="00CB10AF" w:rsidRDefault="00CB10AF">
      <w:pPr>
        <w:pStyle w:val="ConsPlusNormal"/>
        <w:spacing w:before="280"/>
        <w:ind w:firstLine="540"/>
        <w:jc w:val="both"/>
      </w:pPr>
      <w:r>
        <w:t>3.5. Уполномоченный орган осуществляет субсидирование затрат субъектам деятельности в сфере промышленности - участникам с учетом рекомендательного решения Комиссии.</w:t>
      </w:r>
    </w:p>
    <w:p w:rsidR="00CB10AF" w:rsidRDefault="00CB10AF">
      <w:pPr>
        <w:pStyle w:val="ConsPlusNormal"/>
        <w:spacing w:before="220"/>
        <w:ind w:firstLine="540"/>
        <w:jc w:val="both"/>
      </w:pPr>
      <w:r>
        <w:t xml:space="preserve">4. Утратил силу. - </w:t>
      </w:r>
      <w:hyperlink r:id="rId271" w:history="1">
        <w:r>
          <w:rPr>
            <w:color w:val="0000FF"/>
          </w:rPr>
          <w:t>Постановление</w:t>
        </w:r>
      </w:hyperlink>
      <w:r>
        <w:t xml:space="preserve"> Правительства Тюменской области от 26.06.2020 N 417-п.</w:t>
      </w:r>
    </w:p>
    <w:p w:rsidR="00CB10AF" w:rsidRDefault="00CB10AF">
      <w:pPr>
        <w:pStyle w:val="ConsPlusNormal"/>
        <w:spacing w:before="220"/>
        <w:ind w:firstLine="540"/>
        <w:jc w:val="both"/>
      </w:pPr>
      <w:bookmarkStart w:id="56" w:name="P402"/>
      <w:bookmarkEnd w:id="56"/>
      <w:r>
        <w:t xml:space="preserve">4. Предоставление поддержки субъектам деятельности в сфере промышленности, являющимся держателями инвестиционных проектов Тюменской области в соответствии с </w:t>
      </w:r>
      <w:hyperlink r:id="rId272" w:history="1">
        <w:r>
          <w:rPr>
            <w:color w:val="0000FF"/>
          </w:rPr>
          <w:t>Законом</w:t>
        </w:r>
      </w:hyperlink>
      <w:r>
        <w:t xml:space="preserve"> Тюменской области от 08.07.2003 N 159 "О государственной поддержке инвестиционной деятельности в Тюменской области", на возмещение части затрат на оплату процентов по договорам кредита, заключенным с российскими кредитными организациями (далее - субсидии).</w:t>
      </w:r>
    </w:p>
    <w:p w:rsidR="00CB10AF" w:rsidRDefault="00CB10AF">
      <w:pPr>
        <w:pStyle w:val="ConsPlusNormal"/>
        <w:spacing w:before="220"/>
        <w:ind w:firstLine="540"/>
        <w:jc w:val="both"/>
      </w:pPr>
      <w:bookmarkStart w:id="57" w:name="P403"/>
      <w:bookmarkEnd w:id="57"/>
      <w:r>
        <w:t xml:space="preserve">4.1. Субсидии предоставляются субъектам деятельности в сфере промышленности, </w:t>
      </w:r>
      <w:r>
        <w:lastRenderedPageBreak/>
        <w:t xml:space="preserve">являющимся держателями инвестиционных проектов Тюменской области в соответствии с </w:t>
      </w:r>
      <w:hyperlink r:id="rId273" w:history="1">
        <w:r>
          <w:rPr>
            <w:color w:val="0000FF"/>
          </w:rPr>
          <w:t>Законом</w:t>
        </w:r>
      </w:hyperlink>
      <w:r>
        <w:t xml:space="preserve"> Тюменской области от 08.07.2003 N 159 "О государственной поддержке инвестиционной деятельности в Тюменской области", привлекающим заемные средства (кредиты) для реализации инвестиционного проекта, являющегося предметом инвестиционного соглашения, предусмотренного </w:t>
      </w:r>
      <w:hyperlink r:id="rId274" w:history="1">
        <w:r>
          <w:rPr>
            <w:color w:val="0000FF"/>
          </w:rPr>
          <w:t>пунктом 1 статьи 5</w:t>
        </w:r>
      </w:hyperlink>
      <w:r>
        <w:t xml:space="preserve"> Закона Тюменской области от 08.07.2003 N 159 "О государственной поддержке инвестиционной деятельности в Тюменской области" (далее - инвестиционный проект), на возмещение части платежей (процентов) по кредитному финансированию, полученному в валюте Российской Федерации и (или) иностранной валюте в российских кредитных организациях, произведенных (понесенных) указанным в настоящем пункте субъектом деятельности в сфере промышленности для обеспечения реализации инвестиционного проекта.</w:t>
      </w:r>
    </w:p>
    <w:p w:rsidR="00CB10AF" w:rsidRDefault="00CB10AF">
      <w:pPr>
        <w:pStyle w:val="ConsPlusNormal"/>
        <w:spacing w:before="220"/>
        <w:ind w:firstLine="540"/>
        <w:jc w:val="both"/>
      </w:pPr>
      <w:r>
        <w:t>Субсидии не предоставляются для возмещения процентов, начисленных и уплаченных по просроченной ссудной задолженности.</w:t>
      </w:r>
    </w:p>
    <w:p w:rsidR="00CB10AF" w:rsidRDefault="00CB10AF">
      <w:pPr>
        <w:pStyle w:val="ConsPlusNormal"/>
        <w:spacing w:before="220"/>
        <w:ind w:firstLine="540"/>
        <w:jc w:val="both"/>
      </w:pPr>
      <w:bookmarkStart w:id="58" w:name="P405"/>
      <w:bookmarkEnd w:id="58"/>
      <w:r>
        <w:t>4.2. Для предоставления поддержки субъектам деятельности в сфере промышленности заявитель представляет в уполномоченный орган следующие документы:</w:t>
      </w:r>
    </w:p>
    <w:p w:rsidR="00CB10AF" w:rsidRDefault="00CB10AF">
      <w:pPr>
        <w:pStyle w:val="ConsPlusNormal"/>
        <w:spacing w:before="220"/>
        <w:ind w:firstLine="540"/>
        <w:jc w:val="both"/>
      </w:pPr>
      <w:bookmarkStart w:id="59" w:name="P406"/>
      <w:bookmarkEnd w:id="59"/>
      <w:r>
        <w:t xml:space="preserve">1) </w:t>
      </w:r>
      <w:hyperlink w:anchor="P657" w:history="1">
        <w:r>
          <w:rPr>
            <w:color w:val="0000FF"/>
          </w:rPr>
          <w:t>заявку</w:t>
        </w:r>
      </w:hyperlink>
      <w:r>
        <w:t xml:space="preserve"> на предоставление поддержки субъектам деятельности в сфере промышленности согласно приложению N 1 к настоящему Порядку;</w:t>
      </w:r>
    </w:p>
    <w:p w:rsidR="00CB10AF" w:rsidRDefault="00CB10AF">
      <w:pPr>
        <w:pStyle w:val="ConsPlusNormal"/>
        <w:spacing w:before="220"/>
        <w:ind w:firstLine="540"/>
        <w:jc w:val="both"/>
      </w:pPr>
      <w:r>
        <w:t xml:space="preserve">2) справку по форме N П-1 "Сведения о производстве и отгрузке товаров и услуг" с информацией на дату не ранее первого числа месяца окончания приема документов на очередную Комиссию с отметкой органа государственной статистики - для субъектов деятельности в сфере промышленности, имеющих средства производства (для субъектов деятельности в сфере промышленности, осуществляющих свою деятельность по упрощенной системе налогообложения или в виде ЕНВД, а также относящихся к субъектам малого предпринимательства в соответствии с требованиями Федерального </w:t>
      </w:r>
      <w:hyperlink r:id="rId275" w:history="1">
        <w:r>
          <w:rPr>
            <w:color w:val="0000FF"/>
          </w:rPr>
          <w:t>закона</w:t>
        </w:r>
      </w:hyperlink>
      <w:r>
        <w:t xml:space="preserve"> от 24.07.2007 N 209-ФЗ "О развитии малого и среднего предпринимательства в Российской Федерации", представляется справка, подписанная руководителем субъекта деятельности в сфере промышленности и главным бухгалтером, заверенная печатью (при наличии печати), подтверждающая, что объем промышленной продукции собственного производства составляет не менее 50% от общего объема отгруженных товаров собственного производства, выполненных работ и услуг собственными силами);</w:t>
      </w:r>
    </w:p>
    <w:p w:rsidR="00CB10AF" w:rsidRDefault="00CB10AF">
      <w:pPr>
        <w:pStyle w:val="ConsPlusNormal"/>
        <w:spacing w:before="220"/>
        <w:ind w:firstLine="540"/>
        <w:jc w:val="both"/>
      </w:pPr>
      <w:r>
        <w:t xml:space="preserve">3) справку по форме 3-ф "Сведения о просроченной задолженности по заработной плате" с информацией на дату не ранее первого числа месяца окончания приема документов на очередную Комиссию с отметкой органа государственной статистики (для субъектов деятельности в сфере промышленности, осуществляющих свою деятельность по упрощенной системе налогообложения или в виде ЕНВД, а также относящихся к субъектам малого предпринимательства в соответствии с требованиями Федерального </w:t>
      </w:r>
      <w:hyperlink r:id="rId276" w:history="1">
        <w:r>
          <w:rPr>
            <w:color w:val="0000FF"/>
          </w:rPr>
          <w:t>закона</w:t>
        </w:r>
      </w:hyperlink>
      <w:r>
        <w:t xml:space="preserve"> от 24.07.2007 N 209-ФЗ "О развитии малого и среднего предпринимательства в Российской Федерации", представляется справка, подтверждающая отсутствие просроченной задолженности по заработной плате, подписанная руководителем субъекта деятельности в сфере промышленности и главным бухгалтером, заверенная печатью (при наличии печати);</w:t>
      </w:r>
    </w:p>
    <w:p w:rsidR="00CB10AF" w:rsidRDefault="00CB10AF">
      <w:pPr>
        <w:pStyle w:val="ConsPlusNormal"/>
        <w:spacing w:before="220"/>
        <w:ind w:firstLine="540"/>
        <w:jc w:val="both"/>
      </w:pPr>
      <w:bookmarkStart w:id="60" w:name="P409"/>
      <w:bookmarkEnd w:id="60"/>
      <w:r>
        <w:t>4) копии кредитных договоров и всех дополнительных соглашений к ним, заверенные банком;</w:t>
      </w:r>
    </w:p>
    <w:p w:rsidR="00CB10AF" w:rsidRDefault="00CB10AF">
      <w:pPr>
        <w:pStyle w:val="ConsPlusNormal"/>
        <w:spacing w:before="220"/>
        <w:ind w:firstLine="540"/>
        <w:jc w:val="both"/>
      </w:pPr>
      <w:bookmarkStart w:id="61" w:name="P410"/>
      <w:bookmarkEnd w:id="61"/>
      <w:r>
        <w:t>5) справку налогового органа, подтверждающую отсутствие у заявителя на дату не ранее первого числа месяца окончания приема документов на очередную Комиссию неисполненной обязанности по уплате налогов, сборов и иных обязательных платежей, подлежащих уплате в бюджеты бюджетной системы Российской Федерации в соответствии с законодательством Российской Федерации, заверенную в установленном порядке;</w:t>
      </w:r>
    </w:p>
    <w:p w:rsidR="00CB10AF" w:rsidRDefault="00CB10AF">
      <w:pPr>
        <w:pStyle w:val="ConsPlusNormal"/>
        <w:spacing w:before="220"/>
        <w:ind w:firstLine="540"/>
        <w:jc w:val="both"/>
      </w:pPr>
      <w:bookmarkStart w:id="62" w:name="P411"/>
      <w:bookmarkEnd w:id="62"/>
      <w:r>
        <w:t xml:space="preserve">6) справку территориального органа Фонда социального страхования Российской Федерации, </w:t>
      </w:r>
      <w:r>
        <w:lastRenderedPageBreak/>
        <w:t>содержащую информацию об отсутствии задолженности по страховым взносам, пеням и штрафам, на дату не ранее первого числа месяца окончания приема документов на очередную Комиссию;</w:t>
      </w:r>
    </w:p>
    <w:p w:rsidR="00CB10AF" w:rsidRDefault="00CB10AF">
      <w:pPr>
        <w:pStyle w:val="ConsPlusNormal"/>
        <w:spacing w:before="220"/>
        <w:ind w:firstLine="540"/>
        <w:jc w:val="both"/>
      </w:pPr>
      <w:bookmarkStart w:id="63" w:name="P412"/>
      <w:bookmarkEnd w:id="63"/>
      <w:r>
        <w:t>7) копии платежных документов об уплате процентов по привлеченным кредитам, заверенные банком;</w:t>
      </w:r>
    </w:p>
    <w:p w:rsidR="00CB10AF" w:rsidRDefault="00CB10AF">
      <w:pPr>
        <w:pStyle w:val="ConsPlusNormal"/>
        <w:spacing w:before="220"/>
        <w:ind w:firstLine="540"/>
        <w:jc w:val="both"/>
      </w:pPr>
      <w:r>
        <w:t>8) ведомости начисленных процентов по привлеченным кредитам, заверенные банком;</w:t>
      </w:r>
    </w:p>
    <w:p w:rsidR="00CB10AF" w:rsidRDefault="00CB10AF">
      <w:pPr>
        <w:pStyle w:val="ConsPlusNormal"/>
        <w:spacing w:before="220"/>
        <w:ind w:firstLine="540"/>
        <w:jc w:val="both"/>
      </w:pPr>
      <w:bookmarkStart w:id="64" w:name="P414"/>
      <w:bookmarkEnd w:id="64"/>
      <w:r>
        <w:t>9) процентную ведомость, заверенную банком, за каждый платежный период, содержащую пересчет сумм задолженности из свободно конвертируемой валюты в рубли по курсу Центрального банка Российской Федерации, действовавшему на день уплаты кредитных обязательств, в случае обращения за поддержкой по валютным кредитным договорам.</w:t>
      </w:r>
    </w:p>
    <w:p w:rsidR="00CB10AF" w:rsidRDefault="00CB10AF">
      <w:pPr>
        <w:pStyle w:val="ConsPlusNormal"/>
        <w:spacing w:before="220"/>
        <w:ind w:firstLine="540"/>
        <w:jc w:val="both"/>
      </w:pPr>
      <w:r>
        <w:t xml:space="preserve">Документы, указанные в </w:t>
      </w:r>
      <w:hyperlink w:anchor="P406" w:history="1">
        <w:r>
          <w:rPr>
            <w:color w:val="0000FF"/>
          </w:rPr>
          <w:t>подпунктах 1</w:t>
        </w:r>
      </w:hyperlink>
      <w:r>
        <w:t xml:space="preserve"> - </w:t>
      </w:r>
      <w:hyperlink w:anchor="P409" w:history="1">
        <w:r>
          <w:rPr>
            <w:color w:val="0000FF"/>
          </w:rPr>
          <w:t>4</w:t>
        </w:r>
      </w:hyperlink>
      <w:r>
        <w:t xml:space="preserve">, </w:t>
      </w:r>
      <w:hyperlink w:anchor="P412" w:history="1">
        <w:r>
          <w:rPr>
            <w:color w:val="0000FF"/>
          </w:rPr>
          <w:t>7</w:t>
        </w:r>
      </w:hyperlink>
      <w:r>
        <w:t xml:space="preserve"> - </w:t>
      </w:r>
      <w:hyperlink w:anchor="P414" w:history="1">
        <w:r>
          <w:rPr>
            <w:color w:val="0000FF"/>
          </w:rPr>
          <w:t>9</w:t>
        </w:r>
      </w:hyperlink>
      <w:r>
        <w:t xml:space="preserve"> настоящего пункта, являются обязательными для направления заявителем. Документы, указанные в </w:t>
      </w:r>
      <w:hyperlink w:anchor="P410" w:history="1">
        <w:r>
          <w:rPr>
            <w:color w:val="0000FF"/>
          </w:rPr>
          <w:t>подпунктах 5</w:t>
        </w:r>
      </w:hyperlink>
      <w:r>
        <w:t xml:space="preserve">, </w:t>
      </w:r>
      <w:hyperlink w:anchor="P411" w:history="1">
        <w:r>
          <w:rPr>
            <w:color w:val="0000FF"/>
          </w:rPr>
          <w:t>6</w:t>
        </w:r>
      </w:hyperlink>
      <w:r>
        <w:t xml:space="preserve">, направляются по желанию заявителя, при их отсутствии уполномоченный орган затребует по системе межведомственного электронного взаимодействия документы, указанные в </w:t>
      </w:r>
      <w:hyperlink w:anchor="P410" w:history="1">
        <w:r>
          <w:rPr>
            <w:color w:val="0000FF"/>
          </w:rPr>
          <w:t>подпункте 5</w:t>
        </w:r>
      </w:hyperlink>
      <w:r>
        <w:t xml:space="preserve">, - из Федеральной налоговой службы; в </w:t>
      </w:r>
      <w:hyperlink w:anchor="P411" w:history="1">
        <w:r>
          <w:rPr>
            <w:color w:val="0000FF"/>
          </w:rPr>
          <w:t>подпункте 6</w:t>
        </w:r>
      </w:hyperlink>
      <w:r>
        <w:t>, - из территориального органа Фонда социального страхования Российской Федерации.</w:t>
      </w:r>
    </w:p>
    <w:p w:rsidR="00CB10AF" w:rsidRDefault="00CB10AF">
      <w:pPr>
        <w:pStyle w:val="ConsPlusNormal"/>
        <w:spacing w:before="220"/>
        <w:ind w:firstLine="540"/>
        <w:jc w:val="both"/>
      </w:pPr>
      <w:r>
        <w:t>Запрос о предоставлении сведений по системе межведомственного электронного взаимодействия в Федеральную налоговую службу, территориальный орган Фонда социального страхования Российской Федерации направляется уполномоченным органом в течение трех рабочих дней с даты последнего дня приема документов на очередную комиссию.</w:t>
      </w:r>
    </w:p>
    <w:p w:rsidR="00CB10AF" w:rsidRDefault="00CB10AF">
      <w:pPr>
        <w:pStyle w:val="ConsPlusNormal"/>
        <w:spacing w:before="220"/>
        <w:ind w:firstLine="540"/>
        <w:jc w:val="both"/>
      </w:pPr>
      <w:r>
        <w:t>4.3. Предоставление поддержки субъектам деятельности в сфере промышленности осуществляется в случае:</w:t>
      </w:r>
    </w:p>
    <w:p w:rsidR="00CB10AF" w:rsidRDefault="00CB10AF">
      <w:pPr>
        <w:pStyle w:val="ConsPlusNormal"/>
        <w:spacing w:before="220"/>
        <w:ind w:firstLine="540"/>
        <w:jc w:val="both"/>
      </w:pPr>
      <w:r>
        <w:t xml:space="preserve">- соответствия указанных в кредитных договорах целей привлечения субъектами деятельности в сфере промышленности заемных средств целям, указанным в </w:t>
      </w:r>
      <w:hyperlink w:anchor="P403" w:history="1">
        <w:r>
          <w:rPr>
            <w:color w:val="0000FF"/>
          </w:rPr>
          <w:t>пункте 4.1</w:t>
        </w:r>
      </w:hyperlink>
      <w:r>
        <w:t xml:space="preserve"> настоящего Порядка;</w:t>
      </w:r>
    </w:p>
    <w:p w:rsidR="00CB10AF" w:rsidRDefault="00CB10AF">
      <w:pPr>
        <w:pStyle w:val="ConsPlusNormal"/>
        <w:spacing w:before="220"/>
        <w:ind w:firstLine="540"/>
        <w:jc w:val="both"/>
      </w:pPr>
      <w:r>
        <w:t xml:space="preserve">- соответствия заявителя требованиям, установленным в </w:t>
      </w:r>
      <w:hyperlink w:anchor="P108" w:history="1">
        <w:r>
          <w:rPr>
            <w:color w:val="0000FF"/>
          </w:rPr>
          <w:t>пункте 1.2</w:t>
        </w:r>
      </w:hyperlink>
      <w:r>
        <w:t xml:space="preserve"> настоящего Порядка.</w:t>
      </w:r>
    </w:p>
    <w:p w:rsidR="00CB10AF" w:rsidRDefault="00CB10AF">
      <w:pPr>
        <w:pStyle w:val="ConsPlusNormal"/>
        <w:spacing w:before="220"/>
        <w:ind w:firstLine="540"/>
        <w:jc w:val="both"/>
      </w:pPr>
      <w:bookmarkStart w:id="65" w:name="P420"/>
      <w:bookmarkEnd w:id="65"/>
      <w:r>
        <w:t>4.4. Возмещение части затрат по привлеченным кредитам осуществляется уполномоченным органом заемщикам за счет средств областного бюджета ежемесячно в размере, не превышающем 2/3 ключевой ставки Центрального банка Российской Федерации, действовавшей на дату заключения кредитного договора.</w:t>
      </w:r>
    </w:p>
    <w:p w:rsidR="00CB10AF" w:rsidRDefault="00CB10AF">
      <w:pPr>
        <w:pStyle w:val="ConsPlusNormal"/>
        <w:spacing w:before="220"/>
        <w:ind w:firstLine="540"/>
        <w:jc w:val="both"/>
      </w:pPr>
      <w:r>
        <w:t>В случае равенства 2/3 ключевой ставки Центрального банка Российской Федерации, действовавшей на дату заключения кредитного договора, и процентной ставки, установленной кредитным договором, возмещение предоставляется в размере на 2 процента меньше, чем 2/3 ключевой ставки Центрального банка Российской Федерации, действовавшей на дату заключения кредитного договора.</w:t>
      </w:r>
    </w:p>
    <w:p w:rsidR="00CB10AF" w:rsidRDefault="00CB10AF">
      <w:pPr>
        <w:pStyle w:val="ConsPlusNormal"/>
        <w:spacing w:before="220"/>
        <w:ind w:firstLine="540"/>
        <w:jc w:val="both"/>
      </w:pPr>
      <w:r>
        <w:t>В случае если 2/3 ключевой ставки Центрального банка Российской Федерации, действовавшей на дату заключения кредитного договора, больше процентной ставки, установленной кредитным договором, возмещение предоставляется в размере на 2 процента меньше, чем процентная ставка, установленная кредитным договором.</w:t>
      </w:r>
    </w:p>
    <w:p w:rsidR="00CB10AF" w:rsidRDefault="00CB10AF">
      <w:pPr>
        <w:pStyle w:val="ConsPlusNormal"/>
        <w:spacing w:before="220"/>
        <w:ind w:firstLine="540"/>
        <w:jc w:val="both"/>
      </w:pPr>
      <w:r>
        <w:t>Возмещение части затрат по привлеченным кредитам:</w:t>
      </w:r>
    </w:p>
    <w:p w:rsidR="00CB10AF" w:rsidRDefault="00CB10AF">
      <w:pPr>
        <w:pStyle w:val="ConsPlusNormal"/>
        <w:jc w:val="both"/>
      </w:pPr>
    </w:p>
    <w:p w:rsidR="00CB10AF" w:rsidRDefault="00CB10AF">
      <w:pPr>
        <w:pStyle w:val="ConsPlusNormal"/>
        <w:ind w:firstLine="540"/>
        <w:jc w:val="both"/>
      </w:pPr>
      <w:r w:rsidRPr="00132317">
        <w:rPr>
          <w:position w:val="-11"/>
        </w:rPr>
        <w:pict>
          <v:shape id="_x0000_i1026" style="width:168pt;height:22.5pt" coordsize="" o:spt="100" adj="0,,0" path="" filled="f" stroked="f">
            <v:stroke joinstyle="miter"/>
            <v:imagedata r:id="rId277" o:title="base_23578_168767_32769"/>
            <v:formulas/>
            <v:path o:connecttype="segments"/>
          </v:shape>
        </w:pict>
      </w:r>
    </w:p>
    <w:p w:rsidR="00CB10AF" w:rsidRDefault="00CB10AF">
      <w:pPr>
        <w:pStyle w:val="ConsPlusNormal"/>
        <w:jc w:val="both"/>
      </w:pPr>
    </w:p>
    <w:p w:rsidR="00CB10AF" w:rsidRDefault="00CB10AF">
      <w:pPr>
        <w:pStyle w:val="ConsPlusNormal"/>
        <w:ind w:firstLine="540"/>
        <w:jc w:val="both"/>
      </w:pPr>
      <w:proofErr w:type="spellStart"/>
      <w:r>
        <w:t>Ск</w:t>
      </w:r>
      <w:proofErr w:type="spellEnd"/>
      <w:r>
        <w:t xml:space="preserve"> - сумма возмещения части затрат по договору кредита, полученного субъектом </w:t>
      </w:r>
      <w:r>
        <w:lastRenderedPageBreak/>
        <w:t>деятельности в сфере промышленности, руб.;</w:t>
      </w:r>
    </w:p>
    <w:p w:rsidR="00CB10AF" w:rsidRDefault="00CB10AF">
      <w:pPr>
        <w:pStyle w:val="ConsPlusNormal"/>
        <w:spacing w:before="220"/>
        <w:ind w:firstLine="540"/>
        <w:jc w:val="both"/>
      </w:pPr>
      <w:proofErr w:type="spellStart"/>
      <w:r>
        <w:t>Зi</w:t>
      </w:r>
      <w:proofErr w:type="spellEnd"/>
      <w:r>
        <w:t xml:space="preserve"> - затраты на оплату процентов по договору кредита, полученного субъектом деятельности в сфере промышленности, руб.;</w:t>
      </w:r>
    </w:p>
    <w:p w:rsidR="00CB10AF" w:rsidRDefault="00CB10AF">
      <w:pPr>
        <w:pStyle w:val="ConsPlusNormal"/>
        <w:spacing w:before="220"/>
        <w:ind w:firstLine="540"/>
        <w:jc w:val="both"/>
      </w:pPr>
      <w:proofErr w:type="spellStart"/>
      <w:r>
        <w:t>Сi</w:t>
      </w:r>
      <w:proofErr w:type="spellEnd"/>
      <w:r>
        <w:t xml:space="preserve"> - ключевая ставка Центрального банка Российской Федерации, действовавшая на дату заключения кредитного договора, %.</w:t>
      </w:r>
    </w:p>
    <w:p w:rsidR="00CB10AF" w:rsidRDefault="00CB10AF">
      <w:pPr>
        <w:pStyle w:val="ConsPlusNormal"/>
        <w:spacing w:before="220"/>
        <w:ind w:firstLine="540"/>
        <w:jc w:val="both"/>
      </w:pPr>
      <w:r>
        <w:t xml:space="preserve">4.5. Размер субсидий, указанных в </w:t>
      </w:r>
      <w:hyperlink w:anchor="P420" w:history="1">
        <w:r>
          <w:rPr>
            <w:color w:val="0000FF"/>
          </w:rPr>
          <w:t>пункте 4.4</w:t>
        </w:r>
      </w:hyperlink>
      <w:r>
        <w:t xml:space="preserve"> настоящего Порядка, одному субъекту деятельности в сфере промышленности, соответствующему категории получателей государственной поддержки, указанной в </w:t>
      </w:r>
      <w:hyperlink w:anchor="P91" w:history="1">
        <w:r>
          <w:rPr>
            <w:color w:val="0000FF"/>
          </w:rPr>
          <w:t>подпункте "б" пункта 1.1</w:t>
        </w:r>
      </w:hyperlink>
      <w:r>
        <w:t xml:space="preserve"> настоящего Порядка, не может превышать 100% от утвержденного размера средств, предусмотренных на реализацию мероприятия "Возмещение части затрат на оплату процентов по договорам кредита, заключенным с российскими кредитными организациями, для субъектов деятельности в сфере промышленности, являющихся держателями инвестиционных проектов Тюменской области в соответствии с </w:t>
      </w:r>
      <w:hyperlink r:id="rId278" w:history="1">
        <w:r>
          <w:rPr>
            <w:color w:val="0000FF"/>
          </w:rPr>
          <w:t>Законом</w:t>
        </w:r>
      </w:hyperlink>
      <w:r>
        <w:t xml:space="preserve"> Тюменской области от 08.07.2003 N 159 "О государственной поддержке инвестиционной деятельности в Тюменской области" государственной программы Тюменской области "Развитие промышленности и инвестиционной деятельности", на текущий финансовый год и не может превышать суммы налогов, уплаченных указанным в настоящем абзаце субъектом деятельности в сфере промышленности в бюджет Тюменской области (без учета суммы пеней и штрафов) в финансовом году, предшествующем году получения субсидии.</w:t>
      </w:r>
    </w:p>
    <w:p w:rsidR="00CB10AF" w:rsidRDefault="00CB10AF">
      <w:pPr>
        <w:pStyle w:val="ConsPlusNormal"/>
        <w:spacing w:before="220"/>
        <w:ind w:firstLine="540"/>
        <w:jc w:val="both"/>
      </w:pPr>
      <w:r>
        <w:t xml:space="preserve">Предельный годовой размер субсидий, предоставляемых указанному в </w:t>
      </w:r>
      <w:hyperlink w:anchor="P403" w:history="1">
        <w:r>
          <w:rPr>
            <w:color w:val="0000FF"/>
          </w:rPr>
          <w:t>п. 4.1</w:t>
        </w:r>
      </w:hyperlink>
      <w:r>
        <w:t xml:space="preserve"> субъекту деятельности в сфере промышленности, не может превышать суммы налогов, уплаченных указанным в настоящем абзаце субъектом деятельности в сфере промышленности в бюджет Тюменской области (без учета суммы пеней и штрафов) в финансовом году, предшествующем году получения субсидии.</w:t>
      </w:r>
    </w:p>
    <w:p w:rsidR="00CB10AF" w:rsidRDefault="00CB10AF">
      <w:pPr>
        <w:pStyle w:val="ConsPlusNormal"/>
        <w:spacing w:before="220"/>
        <w:ind w:firstLine="540"/>
        <w:jc w:val="both"/>
      </w:pPr>
      <w:bookmarkStart w:id="66" w:name="P432"/>
      <w:bookmarkEnd w:id="66"/>
      <w:r>
        <w:t>4.6. Поддержка оказывается по кредитным договорам, с даты заключения которых до 1 января текущего финансового года прошло не более 6 лет.</w:t>
      </w:r>
    </w:p>
    <w:p w:rsidR="00CB10AF" w:rsidRDefault="00CB10AF">
      <w:pPr>
        <w:pStyle w:val="ConsPlusNormal"/>
        <w:spacing w:before="220"/>
        <w:ind w:firstLine="540"/>
        <w:jc w:val="both"/>
      </w:pPr>
      <w:r>
        <w:t xml:space="preserve">4.7. Средства, полученные в качестве субсидии и зачисленные на обособленный банковский счет указанного в </w:t>
      </w:r>
      <w:hyperlink w:anchor="P403" w:history="1">
        <w:r>
          <w:rPr>
            <w:color w:val="0000FF"/>
          </w:rPr>
          <w:t>п. 4.1</w:t>
        </w:r>
      </w:hyperlink>
      <w:r>
        <w:t xml:space="preserve"> субъекта деятельности в сфере промышленности (далее - средства), перечисляются указанным в </w:t>
      </w:r>
      <w:hyperlink w:anchor="P403" w:history="1">
        <w:r>
          <w:rPr>
            <w:color w:val="0000FF"/>
          </w:rPr>
          <w:t>п. 4.1</w:t>
        </w:r>
      </w:hyperlink>
      <w:r>
        <w:t xml:space="preserve"> субъектом деятельности в сфере промышленности с его обособленного банковского счета на:</w:t>
      </w:r>
    </w:p>
    <w:p w:rsidR="00CB10AF" w:rsidRDefault="00CB10AF">
      <w:pPr>
        <w:pStyle w:val="ConsPlusNormal"/>
        <w:spacing w:before="220"/>
        <w:ind w:firstLine="540"/>
        <w:jc w:val="both"/>
      </w:pPr>
      <w:r>
        <w:t>приобретение иностранной валюты для проведения операций при закупке (поставке) высокотехнологичного импортного оборудования, сырья и комплектующих изделий, а также на приобретение иностранной валюты для последующей оплаты обязательств, возникших при реализации инвестиционного проекта (при условии открытия обособленного банковского счета в валюте);</w:t>
      </w:r>
    </w:p>
    <w:p w:rsidR="00CB10AF" w:rsidRDefault="00CB10AF">
      <w:pPr>
        <w:pStyle w:val="ConsPlusNormal"/>
        <w:spacing w:before="220"/>
        <w:ind w:firstLine="540"/>
        <w:jc w:val="both"/>
      </w:pPr>
      <w:r>
        <w:t xml:space="preserve">счета банков, обслуживающих внешнеторговые сделки, для обеспечения оплаты обязательств по внешнеторговым сделкам, осуществляемым в рамках реализации инвестиционного проекта, а также на организацию платежных финансовых инструментов (обеспечение финансового покрытия для аккредитивов, открытие банковских гарантий, уплату задатков Подрядчикам), в том числе в иностранной валюте. Если условия организации платежных финансовых инструментов предполагают последующий возврат средств, перечисленных с обособленного банковского счета, то направленные средства подлежат обязательному возврату на соответствующий обособленный банковский счет. В случае невозврата средств к сроку, установленному условиями организации платежных финансовых инструментов, указанный в </w:t>
      </w:r>
      <w:hyperlink w:anchor="P403" w:history="1">
        <w:r>
          <w:rPr>
            <w:color w:val="0000FF"/>
          </w:rPr>
          <w:t>п. 4.1</w:t>
        </w:r>
      </w:hyperlink>
      <w:r>
        <w:t xml:space="preserve"> субъект деятельности в сфере промышленности обязан восстановить соответствующую сумму на обособленный банковский счет в течение 30 календарных дней;</w:t>
      </w:r>
    </w:p>
    <w:p w:rsidR="00CB10AF" w:rsidRDefault="00CB10AF">
      <w:pPr>
        <w:pStyle w:val="ConsPlusNormal"/>
        <w:spacing w:before="220"/>
        <w:ind w:firstLine="540"/>
        <w:jc w:val="both"/>
      </w:pPr>
      <w:r>
        <w:t xml:space="preserve">оплату обязательств, возникших у указанного в </w:t>
      </w:r>
      <w:hyperlink w:anchor="P403" w:history="1">
        <w:r>
          <w:rPr>
            <w:color w:val="0000FF"/>
          </w:rPr>
          <w:t>п. 4.1</w:t>
        </w:r>
      </w:hyperlink>
      <w:r>
        <w:t xml:space="preserve"> субъекта деятельности в сфере </w:t>
      </w:r>
      <w:r>
        <w:lastRenderedPageBreak/>
        <w:t xml:space="preserve">промышленности по оплате строительства (включая модернизацию, реконструкцию, демонтаж) объекта (его очередей), предусмотренных инвестиционным проектом (в том числе обязательств по оплате организации, управления и обслуживания стройки, по оплате строительного контроля, авторского надзора, арендных платежей за пользование земельным участком на период строительства, по уплате лизинговых платежей за имущество, принятое в лизинг; по оплате стоимости приобретения, разработки и корректировки рабочей документации, </w:t>
      </w:r>
      <w:proofErr w:type="spellStart"/>
      <w:r>
        <w:t>предпроектной</w:t>
      </w:r>
      <w:proofErr w:type="spellEnd"/>
      <w:r>
        <w:t>, проектной документации; на оплату лицензионных договоров; на приобретение, транспортировку, погрузо-разгрузочные работы, хранение и монтаж материалов, оборудования, иного движимого имущества для обеспечения реализации инвестиционного проекта, на оплату пусконаладочных работ, включая подготовительные работы, индивидуальные испытания и комплексное опробование механизмов, оборудования и (или) систем для обеспечения реализации инвестиционного проекта, а также основных рабочих компонентов, необходимых для пусконаладочных работ и последующего функционирования объекта);</w:t>
      </w:r>
    </w:p>
    <w:p w:rsidR="00CB10AF" w:rsidRDefault="00CB10AF">
      <w:pPr>
        <w:pStyle w:val="ConsPlusNormal"/>
        <w:spacing w:before="220"/>
        <w:ind w:firstLine="540"/>
        <w:jc w:val="both"/>
      </w:pPr>
      <w:r>
        <w:t xml:space="preserve">оплату обязательств, возникших у указанного в </w:t>
      </w:r>
      <w:hyperlink w:anchor="P403" w:history="1">
        <w:r>
          <w:rPr>
            <w:color w:val="0000FF"/>
          </w:rPr>
          <w:t>п. 4.1</w:t>
        </w:r>
      </w:hyperlink>
      <w:r>
        <w:t xml:space="preserve"> субъекта деятельности в сфере промышленности в процессе эксплуатации объектов, созданных в результате инвестиционной деятельности, непосредственно связанных с ним вспомогательных производств указанного в </w:t>
      </w:r>
      <w:hyperlink w:anchor="P403" w:history="1">
        <w:r>
          <w:rPr>
            <w:color w:val="0000FF"/>
          </w:rPr>
          <w:t>п. 4.1</w:t>
        </w:r>
      </w:hyperlink>
      <w:r>
        <w:t xml:space="preserve"> субъекта деятельности в сфере промышленности, включая текущую эксплуатацию и содержание оборудования, техническое обслуживание и ремонт, реконструкцию, модернизацию, техническое перевооружение, в том числе оплату топлива, энергоресурсов и промышленных газов на технологические цели; оплату оборудования, шеф-монтажных работ, материалов, изделий, проектно-изыскательских, пусконаладочных, строительно-монтажных, ремонтных работ; оплату расходов на техническое обслуживание технологического оборудования, эксплуатацию машин, механизмов и специального транспорта, привлекаемого для выполнения ремонтных работ и работ по регулярному техническому обслуживанию; оплату услуг по управлению и обслуживанию строительства и ремонтов, по строительному контролю, авторскому надзору, услуг по экспертизе промышленной безопасности, технической диагностике и ревизии технологического оборудования, технологических трубопроводов, динамического оборудования, зданий и сооружений; оплату расходов по обеспечению пожарной и газовой безопасности силами привлеченных специализированных организаций; оплату расходов по обеспечению работников спецодеждой и средствами индивидуальной защиты; приобретение материалов, необходимых для производства продукции (материалы на технологию, катализаторы), а также материалов для упаковки, транспортировки и хранения произведенной продукции;</w:t>
      </w:r>
    </w:p>
    <w:p w:rsidR="00CB10AF" w:rsidRDefault="00CB10AF">
      <w:pPr>
        <w:pStyle w:val="ConsPlusNormal"/>
        <w:spacing w:before="220"/>
        <w:ind w:firstLine="540"/>
        <w:jc w:val="both"/>
      </w:pPr>
      <w:r>
        <w:t>оплату долговых обязательств, в том числе на:</w:t>
      </w:r>
    </w:p>
    <w:p w:rsidR="00CB10AF" w:rsidRDefault="00CB10AF">
      <w:pPr>
        <w:pStyle w:val="ConsPlusNormal"/>
        <w:spacing w:before="220"/>
        <w:ind w:firstLine="540"/>
        <w:jc w:val="both"/>
      </w:pPr>
      <w:r>
        <w:t>оплату кредитов, привлеченных на реализацию инвестиционного проекта, и процентов по ним;</w:t>
      </w:r>
    </w:p>
    <w:p w:rsidR="00CB10AF" w:rsidRDefault="00CB10AF">
      <w:pPr>
        <w:pStyle w:val="ConsPlusNormal"/>
        <w:spacing w:before="220"/>
        <w:ind w:firstLine="540"/>
        <w:jc w:val="both"/>
      </w:pPr>
      <w:r>
        <w:t xml:space="preserve">возврат денежных средств, полученных по договорам целевого займа, привлеченных указанным в </w:t>
      </w:r>
      <w:hyperlink w:anchor="P403" w:history="1">
        <w:r>
          <w:rPr>
            <w:color w:val="0000FF"/>
          </w:rPr>
          <w:t>п. 4.1</w:t>
        </w:r>
      </w:hyperlink>
      <w:r>
        <w:t xml:space="preserve"> субъектом деятельности в сфере промышленности на реализацию инвестиционного проекта, и процентов по ним;</w:t>
      </w:r>
    </w:p>
    <w:p w:rsidR="00CB10AF" w:rsidRDefault="00CB10AF">
      <w:pPr>
        <w:pStyle w:val="ConsPlusNormal"/>
        <w:spacing w:before="220"/>
        <w:ind w:firstLine="540"/>
        <w:jc w:val="both"/>
      </w:pPr>
      <w:r>
        <w:t xml:space="preserve">погашение облигаций, выпущенных указанным в </w:t>
      </w:r>
      <w:hyperlink w:anchor="P403" w:history="1">
        <w:r>
          <w:rPr>
            <w:color w:val="0000FF"/>
          </w:rPr>
          <w:t>п. 4.1</w:t>
        </w:r>
      </w:hyperlink>
      <w:r>
        <w:t xml:space="preserve"> субъектом деятельности в сфере промышленности с целью финансирования инвестиционного проекта, и купонов (процентов) по ним.</w:t>
      </w:r>
    </w:p>
    <w:p w:rsidR="00CB10AF" w:rsidRDefault="00CB10AF">
      <w:pPr>
        <w:pStyle w:val="ConsPlusNormal"/>
        <w:spacing w:before="220"/>
        <w:ind w:firstLine="540"/>
        <w:jc w:val="both"/>
      </w:pPr>
      <w:r>
        <w:t xml:space="preserve">4.8. Не использованные в отчетном финансовом году средства указанный в </w:t>
      </w:r>
      <w:hyperlink w:anchor="P403" w:history="1">
        <w:r>
          <w:rPr>
            <w:color w:val="0000FF"/>
          </w:rPr>
          <w:t>п. 4.1</w:t>
        </w:r>
      </w:hyperlink>
      <w:r>
        <w:t xml:space="preserve"> субъект деятельности в сфере промышленности обязан использовать для оплаты обязательств, возникших в период реализации инвестиционного проекта в текущем, в очередном и последующих финансовых годах, до истечения срока действия инвестиционного соглашения.</w:t>
      </w:r>
    </w:p>
    <w:p w:rsidR="00CB10AF" w:rsidRDefault="00CB10AF">
      <w:pPr>
        <w:pStyle w:val="ConsPlusNormal"/>
        <w:jc w:val="both"/>
      </w:pPr>
      <w:r>
        <w:t xml:space="preserve">(п. 4 введен </w:t>
      </w:r>
      <w:hyperlink r:id="rId279" w:history="1">
        <w:r>
          <w:rPr>
            <w:color w:val="0000FF"/>
          </w:rPr>
          <w:t>постановлением</w:t>
        </w:r>
      </w:hyperlink>
      <w:r>
        <w:t xml:space="preserve"> Правительства Тюменской области от 13.04.2021 N 184-п)</w:t>
      </w:r>
    </w:p>
    <w:p w:rsidR="00CB10AF" w:rsidRDefault="00CB10AF">
      <w:pPr>
        <w:pStyle w:val="ConsPlusNormal"/>
        <w:spacing w:before="220"/>
        <w:ind w:firstLine="540"/>
        <w:jc w:val="both"/>
      </w:pPr>
      <w:bookmarkStart w:id="67" w:name="P444"/>
      <w:bookmarkEnd w:id="67"/>
      <w:r>
        <w:t xml:space="preserve">5. Предоставление поддержки субъектам деятельности в сфере промышленности на возмещение затрат по уплате первого взноса при заключении договоров лизинга (далее - </w:t>
      </w:r>
      <w:r>
        <w:lastRenderedPageBreak/>
        <w:t>субсидии).</w:t>
      </w:r>
    </w:p>
    <w:p w:rsidR="00CB10AF" w:rsidRDefault="00CB10AF">
      <w:pPr>
        <w:pStyle w:val="ConsPlusNormal"/>
        <w:jc w:val="both"/>
      </w:pPr>
      <w:r>
        <w:t xml:space="preserve">(в ред. </w:t>
      </w:r>
      <w:hyperlink r:id="rId280"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5.1. Под первым взносом понимается денежная сумма, оплачиваемая лизингополучателем лизингодателю и являющаяся первым лизинговым платежом согласно графику лизинговых платежей или предоплатой (авансом, задатком) по договору лизинга.</w:t>
      </w:r>
    </w:p>
    <w:p w:rsidR="00CB10AF" w:rsidRDefault="00CB10AF">
      <w:pPr>
        <w:pStyle w:val="ConsPlusNormal"/>
        <w:spacing w:before="220"/>
        <w:ind w:firstLine="540"/>
        <w:jc w:val="both"/>
      </w:pPr>
      <w:bookmarkStart w:id="68" w:name="P447"/>
      <w:bookmarkEnd w:id="68"/>
      <w:r>
        <w:t>5.2. Поддержка оказывается по договорам лизинга, с даты заключения которых до даты представления заявки на предоставление поддержки субъектам деятельности в сфере промышленности прошло не более трех лет (для сложного оборудования) или не более одного года (для иного оборудования), согласно которым предметом лизинга является оборудование, устройства, механизмы, транспортные средства, включая тракторы и самоходные машины (за исключением легковых автомобилей), приборы, аппараты, агрегаты, устройства, установки, машины, средства и технологии (далее - оборудование).</w:t>
      </w:r>
    </w:p>
    <w:p w:rsidR="00CB10AF" w:rsidRDefault="00CB10AF">
      <w:pPr>
        <w:pStyle w:val="ConsPlusNormal"/>
        <w:jc w:val="both"/>
      </w:pPr>
      <w:r>
        <w:t xml:space="preserve">(в ред. </w:t>
      </w:r>
      <w:hyperlink r:id="rId281"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По договорам лизинга, согласно которым предметом лизинга являются транспортные средства, включая тракторы и самоходные машины, поддержка оказывается исключительно субъектам деятельности в сфере промышленности, видом экономической деятельности которых является лесозаготовка и (или) деревообработка. Иным субъектам деятельности в сфере промышленности по договорам лизинга, согласно которым предметом лизинга являются транспортные средства, включая тракторы и самоходные машины, поддержка </w:t>
      </w:r>
      <w:proofErr w:type="gramStart"/>
      <w:r>
        <w:t>не</w:t>
      </w:r>
      <w:proofErr w:type="gramEnd"/>
      <w:r>
        <w:t xml:space="preserve"> оказывается.</w:t>
      </w:r>
    </w:p>
    <w:p w:rsidR="00CB10AF" w:rsidRDefault="00CB10AF">
      <w:pPr>
        <w:pStyle w:val="ConsPlusNormal"/>
        <w:jc w:val="both"/>
      </w:pPr>
      <w:r>
        <w:t xml:space="preserve">(в ред. </w:t>
      </w:r>
      <w:hyperlink r:id="rId282" w:history="1">
        <w:r>
          <w:rPr>
            <w:color w:val="0000FF"/>
          </w:rPr>
          <w:t>постановления</w:t>
        </w:r>
      </w:hyperlink>
      <w:r>
        <w:t xml:space="preserve"> Правительства Тюменской области от 01.07.2019 N 207-п)</w:t>
      </w:r>
    </w:p>
    <w:p w:rsidR="00CB10AF" w:rsidRDefault="00CB10AF">
      <w:pPr>
        <w:pStyle w:val="ConsPlusNormal"/>
        <w:spacing w:before="220"/>
        <w:ind w:firstLine="540"/>
        <w:jc w:val="both"/>
      </w:pPr>
      <w:r>
        <w:t>Поддержка не оказывается по договорам лизинга, если заявитель является аффилированным лицом по отношению к лизингодателю (лизинговой компании) или к предыдущему собственнику оборудования, приобретаемого в лизинг.</w:t>
      </w:r>
    </w:p>
    <w:p w:rsidR="00CB10AF" w:rsidRDefault="00CB10AF">
      <w:pPr>
        <w:pStyle w:val="ConsPlusNormal"/>
        <w:spacing w:before="220"/>
        <w:ind w:firstLine="540"/>
        <w:jc w:val="both"/>
      </w:pPr>
      <w:r>
        <w:t xml:space="preserve">Поддержка не оказывается по договорам лизинга, если предмет лизинга приобретен в рамках реализации </w:t>
      </w:r>
      <w:hyperlink r:id="rId283" w:history="1">
        <w:r>
          <w:rPr>
            <w:color w:val="0000FF"/>
          </w:rPr>
          <w:t>постановления</w:t>
        </w:r>
      </w:hyperlink>
      <w:r>
        <w:t xml:space="preserve"> Правительства Тюменской области от 10.06.2019 N 181-п "Об утверждении порядка предоставления субсидий из средств областного бюджета на возмещение затрат на уплату процентов по кредитам, полученным в российских кредитных организациях лизинговыми компаниями".</w:t>
      </w:r>
    </w:p>
    <w:p w:rsidR="00CB10AF" w:rsidRDefault="00CB10AF">
      <w:pPr>
        <w:pStyle w:val="ConsPlusNormal"/>
        <w:jc w:val="both"/>
      </w:pPr>
      <w:r>
        <w:t xml:space="preserve">(абзац введен </w:t>
      </w:r>
      <w:hyperlink r:id="rId284" w:history="1">
        <w:r>
          <w:rPr>
            <w:color w:val="0000FF"/>
          </w:rPr>
          <w:t>постановлением</w:t>
        </w:r>
      </w:hyperlink>
      <w:r>
        <w:t xml:space="preserve"> Правительства Тюменской области от 26.06.2020 N 417-п)</w:t>
      </w:r>
    </w:p>
    <w:p w:rsidR="00CB10AF" w:rsidRDefault="00CB10AF">
      <w:pPr>
        <w:pStyle w:val="ConsPlusNormal"/>
        <w:spacing w:before="220"/>
        <w:ind w:firstLine="540"/>
        <w:jc w:val="both"/>
      </w:pPr>
      <w:r>
        <w:t xml:space="preserve">По договорам лизинга, согласно которым предметом лизинга является инженерное оборудование (оборудование, устройства, механизмы, приборы, аппараты, агрегаты, установки, машины для электроснабжения, газоснабжения, водоснабжения, водоотведения, отопления, вентиляции и кондиционирования воздуха, тепловых сетей, сетей связи), поддержка оказывается исключительно в отношении расходов, понесенных субъектами деятельности в сфере промышленности в рамках реализации инвестиционных проектов, включенных в раздел "Сопровождаемые проекты" реестра инвестиционных проектов Тюменской области, формируемый в соответствии с </w:t>
      </w:r>
      <w:hyperlink r:id="rId285" w:history="1">
        <w:r>
          <w:rPr>
            <w:color w:val="0000FF"/>
          </w:rPr>
          <w:t>распоряжением</w:t>
        </w:r>
      </w:hyperlink>
      <w:r>
        <w:t xml:space="preserve"> Правительства Тюменской области от 03.05.2007 N 304-рп "Об утверждении порядка формирования реестров инвестиционных проектов и инфраструктурных площадок в Тюменской области", до 01.09.2018. В иных случаях поддержка по договорам лизинга, согласно которым предметом лизинга является инженерное оборудование, </w:t>
      </w:r>
      <w:proofErr w:type="gramStart"/>
      <w:r>
        <w:t>не</w:t>
      </w:r>
      <w:proofErr w:type="gramEnd"/>
      <w:r>
        <w:t xml:space="preserve"> оказывается.</w:t>
      </w:r>
    </w:p>
    <w:p w:rsidR="00CB10AF" w:rsidRDefault="00CB10AF">
      <w:pPr>
        <w:pStyle w:val="ConsPlusNormal"/>
        <w:jc w:val="both"/>
      </w:pPr>
      <w:r>
        <w:t xml:space="preserve">(абзац введен </w:t>
      </w:r>
      <w:hyperlink r:id="rId286" w:history="1">
        <w:r>
          <w:rPr>
            <w:color w:val="0000FF"/>
          </w:rPr>
          <w:t>постановлением</w:t>
        </w:r>
      </w:hyperlink>
      <w:r>
        <w:t xml:space="preserve"> Правительства Тюменской области от 01.07.2019 N 207-п)</w:t>
      </w:r>
    </w:p>
    <w:p w:rsidR="00CB10AF" w:rsidRDefault="00CB10AF">
      <w:pPr>
        <w:pStyle w:val="ConsPlusNormal"/>
        <w:spacing w:before="220"/>
        <w:ind w:firstLine="540"/>
        <w:jc w:val="both"/>
      </w:pPr>
      <w:r>
        <w:t>Поддержка в виде возмещения затрат субъектам деятельности в сфере промышленности по уплате первого взноса при заключении договора лизинга осуществляется при одновременном соблюдении следующих условий:</w:t>
      </w:r>
    </w:p>
    <w:p w:rsidR="00CB10AF" w:rsidRDefault="00CB10AF">
      <w:pPr>
        <w:pStyle w:val="ConsPlusNormal"/>
        <w:spacing w:before="220"/>
        <w:ind w:firstLine="540"/>
        <w:jc w:val="both"/>
      </w:pPr>
      <w:r>
        <w:t>- предметом лизинга является не бывшее в эксплуатации оборудование;</w:t>
      </w:r>
    </w:p>
    <w:p w:rsidR="00CB10AF" w:rsidRDefault="00CB10AF">
      <w:pPr>
        <w:pStyle w:val="ConsPlusNormal"/>
        <w:spacing w:before="220"/>
        <w:ind w:firstLine="540"/>
        <w:jc w:val="both"/>
      </w:pPr>
      <w:r>
        <w:t xml:space="preserve">- лизингодателем является лизинговая компания, одним из видов деятельности которой </w:t>
      </w:r>
      <w:r>
        <w:lastRenderedPageBreak/>
        <w:t>является деятельность по финансовой аренде (лизингу/</w:t>
      </w:r>
      <w:proofErr w:type="spellStart"/>
      <w:r>
        <w:t>сублизингу</w:t>
      </w:r>
      <w:proofErr w:type="spellEnd"/>
      <w:r>
        <w:t xml:space="preserve">) (код по ОКВЭД2 </w:t>
      </w:r>
      <w:hyperlink r:id="rId287" w:history="1">
        <w:r>
          <w:rPr>
            <w:color w:val="0000FF"/>
          </w:rPr>
          <w:t>64.91</w:t>
        </w:r>
      </w:hyperlink>
      <w:r>
        <w:t xml:space="preserve">) или аренда и лизинг (код по ОКВЭД2 </w:t>
      </w:r>
      <w:hyperlink r:id="rId288" w:history="1">
        <w:r>
          <w:rPr>
            <w:color w:val="0000FF"/>
          </w:rPr>
          <w:t>77</w:t>
        </w:r>
      </w:hyperlink>
      <w:r>
        <w:t>);</w:t>
      </w:r>
    </w:p>
    <w:p w:rsidR="00CB10AF" w:rsidRDefault="00CB10AF">
      <w:pPr>
        <w:pStyle w:val="ConsPlusNormal"/>
        <w:jc w:val="both"/>
      </w:pPr>
      <w:r>
        <w:t xml:space="preserve">(в ред. </w:t>
      </w:r>
      <w:hyperlink r:id="rId289" w:history="1">
        <w:r>
          <w:rPr>
            <w:color w:val="0000FF"/>
          </w:rPr>
          <w:t>постановления</w:t>
        </w:r>
      </w:hyperlink>
      <w:r>
        <w:t xml:space="preserve"> Правительства Тюменской области от 26.06.2020 N 417-п)</w:t>
      </w:r>
    </w:p>
    <w:p w:rsidR="00CB10AF" w:rsidRDefault="00CB10AF">
      <w:pPr>
        <w:pStyle w:val="ConsPlusNormal"/>
        <w:spacing w:before="220"/>
        <w:ind w:firstLine="540"/>
        <w:jc w:val="both"/>
      </w:pPr>
      <w:r>
        <w:t>- продавец предмета лизинга не выступает в качестве лизингополучателя в пределах одного лизингового правоотношения;</w:t>
      </w:r>
    </w:p>
    <w:p w:rsidR="00CB10AF" w:rsidRDefault="00CB10AF">
      <w:pPr>
        <w:pStyle w:val="ConsPlusNormal"/>
        <w:spacing w:before="220"/>
        <w:ind w:firstLine="540"/>
        <w:jc w:val="both"/>
      </w:pPr>
      <w:r>
        <w:t>- по одному договору лизинга поддержка в виде возмещения затрат субъектам деятельности в сфере промышленности по уплате первого взноса при заключении договора лизинга оказывается только один раз.</w:t>
      </w:r>
    </w:p>
    <w:p w:rsidR="00CB10AF" w:rsidRDefault="00CB10AF">
      <w:pPr>
        <w:pStyle w:val="ConsPlusNormal"/>
        <w:spacing w:before="220"/>
        <w:ind w:firstLine="540"/>
        <w:jc w:val="both"/>
      </w:pPr>
      <w:r>
        <w:t xml:space="preserve">Для субъектов деятельности в сфере промышленности, соответствующих категории получателей государственной поддержки, указанной в </w:t>
      </w:r>
      <w:hyperlink w:anchor="P93" w:history="1">
        <w:r>
          <w:rPr>
            <w:color w:val="0000FF"/>
          </w:rPr>
          <w:t>подпункте "в" пункта 1.1</w:t>
        </w:r>
      </w:hyperlink>
      <w:r>
        <w:t xml:space="preserve"> настоящего Порядка, поддержка в виде возмещения затрат субъектам деятельности в сфере промышленности по уплате первого взноса при заключении договора лизинга осуществляется в рамках утвержденного размера средств, предусмотренных на реализацию мероприятия "Возмещение части затрат на оплату процентов по договорам кредита, заключенным с российскими кредитными организациями и субсидирование развития лизинга оборудования для субъектов деятельности в сфере промышленности, осуществляющих фармацевтическое производство" государственной программы Тюменской области "Развитие промышленности и инвестиционной деятельности", на текущий финансовый год.</w:t>
      </w:r>
    </w:p>
    <w:p w:rsidR="00CB10AF" w:rsidRDefault="00CB10AF">
      <w:pPr>
        <w:pStyle w:val="ConsPlusNormal"/>
        <w:jc w:val="both"/>
      </w:pPr>
      <w:r>
        <w:t xml:space="preserve">(в ред. </w:t>
      </w:r>
      <w:hyperlink r:id="rId290"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Для субъектов деятельности в сфере промышленности, соответствующих категории получателей государственной поддержки, указанной в </w:t>
      </w:r>
      <w:hyperlink w:anchor="P62" w:history="1">
        <w:r>
          <w:rPr>
            <w:color w:val="0000FF"/>
          </w:rPr>
          <w:t>подпункте "а" пункта 1.1</w:t>
        </w:r>
      </w:hyperlink>
      <w:r>
        <w:t xml:space="preserve"> настоящего Порядка, поддержка в виде возмещения затрат субъектам деятельности в сфере промышленности по уплате первого взноса при заключении договора лизинга осуществляется в рамках утвержденного размера средств, предусмотренных на реализацию мероприятия "Возмещение части затрат на оплату процентов по договорам кредита, заключенным с российскими кредитными организациями и субсидирование развития лизинга оборудования для субъектов деятельности в сфере промышленности" государственной программы Тюменской области "Развитие промышленности и инвестиционной деятельности", на текущий финансовый год.</w:t>
      </w:r>
    </w:p>
    <w:p w:rsidR="00CB10AF" w:rsidRDefault="00CB10AF">
      <w:pPr>
        <w:pStyle w:val="ConsPlusNormal"/>
        <w:jc w:val="both"/>
      </w:pPr>
      <w:r>
        <w:t xml:space="preserve">(в ред. </w:t>
      </w:r>
      <w:hyperlink r:id="rId291"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bookmarkStart w:id="69" w:name="P466"/>
      <w:bookmarkEnd w:id="69"/>
      <w:r>
        <w:t>5.3. Для предоставления поддержки субъектам деятельности в сфере промышленности заявитель представляет в уполномоченный орган следующие документы:</w:t>
      </w:r>
    </w:p>
    <w:p w:rsidR="00CB10AF" w:rsidRDefault="00CB10AF">
      <w:pPr>
        <w:pStyle w:val="ConsPlusNormal"/>
        <w:jc w:val="both"/>
      </w:pPr>
      <w:r>
        <w:t xml:space="preserve">(в ред. </w:t>
      </w:r>
      <w:hyperlink r:id="rId292"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bookmarkStart w:id="70" w:name="P468"/>
      <w:bookmarkEnd w:id="70"/>
      <w:r>
        <w:t xml:space="preserve">1) </w:t>
      </w:r>
      <w:hyperlink w:anchor="P657" w:history="1">
        <w:r>
          <w:rPr>
            <w:color w:val="0000FF"/>
          </w:rPr>
          <w:t>заявку</w:t>
        </w:r>
      </w:hyperlink>
      <w:r>
        <w:t xml:space="preserve"> на предоставление поддержки субъектам деятельности в сфере промышленности согласно приложению N 1 к настоящему Порядку;</w:t>
      </w:r>
    </w:p>
    <w:p w:rsidR="00CB10AF" w:rsidRDefault="00CB10AF">
      <w:pPr>
        <w:pStyle w:val="ConsPlusNormal"/>
        <w:jc w:val="both"/>
      </w:pPr>
      <w:r>
        <w:t>(</w:t>
      </w:r>
      <w:proofErr w:type="spellStart"/>
      <w:r>
        <w:t>пп</w:t>
      </w:r>
      <w:proofErr w:type="spellEnd"/>
      <w:r>
        <w:t xml:space="preserve">. 1 в ред. </w:t>
      </w:r>
      <w:hyperlink r:id="rId293"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2) справку по форме N П-1 "Сведения о производстве и отгрузке товаров и услуг" с информацией на дату не ранее первого числа месяца окончания приема документов на очередную Комиссию с отметкой органа государственной статистики - для субъектов деятельности в сфере промышленности, имеющих средства производства (для субъектов деятельности в сфере промышленности, осуществляющих свою деятельность по упрощенной системе налогообложения или в виде ЕНВД, а также относящихся к субъектам малого предпринимательства в соответствии с требованиями Федерального </w:t>
      </w:r>
      <w:hyperlink r:id="rId294" w:history="1">
        <w:r>
          <w:rPr>
            <w:color w:val="0000FF"/>
          </w:rPr>
          <w:t>закона</w:t>
        </w:r>
      </w:hyperlink>
      <w:r>
        <w:t xml:space="preserve"> от 24.07.2007 N 209-ФЗ "О развитии малого и среднего предпринимательства в Российской Федерации", представляется справка, подписанная руководителем субъекта деятельности в сфере промышленности и главным бухгалтером, заверенная печатью (при наличии печати), подтверждающая, что объем промышленной продукции собственного производства составляет не менее 50% от общего объема отгруженных товаров собственного производства, выполненных работ и услуг собственными силами);</w:t>
      </w:r>
    </w:p>
    <w:p w:rsidR="00CB10AF" w:rsidRDefault="00CB10AF">
      <w:pPr>
        <w:pStyle w:val="ConsPlusNormal"/>
        <w:jc w:val="both"/>
      </w:pPr>
      <w:r>
        <w:t xml:space="preserve">(в ред. </w:t>
      </w:r>
      <w:hyperlink r:id="rId295" w:history="1">
        <w:r>
          <w:rPr>
            <w:color w:val="0000FF"/>
          </w:rPr>
          <w:t>постановления</w:t>
        </w:r>
      </w:hyperlink>
      <w:r>
        <w:t xml:space="preserve"> Правительства Тюменской области от 05.06.2018 N 216-п)</w:t>
      </w:r>
    </w:p>
    <w:p w:rsidR="00CB10AF" w:rsidRDefault="00CB10AF">
      <w:pPr>
        <w:pStyle w:val="ConsPlusNormal"/>
        <w:spacing w:before="220"/>
        <w:ind w:firstLine="540"/>
        <w:jc w:val="both"/>
      </w:pPr>
      <w:bookmarkStart w:id="71" w:name="P472"/>
      <w:bookmarkEnd w:id="71"/>
      <w:r>
        <w:lastRenderedPageBreak/>
        <w:t xml:space="preserve">3) справку по форме 3-ф "Сведения о просроченной задолженности по заработной плате" с информацией на дату не ранее первого числа месяца окончания приема документов на очередную Комиссию с отметкой органа государственной статистики (для субъектов деятельности в сфере промышленности, осуществляющих свою деятельность по упрощенной системе налогообложения или в виде ЕНВД, а также относящихся к субъектам малого предпринимательства в соответствии с требованиями Федерального </w:t>
      </w:r>
      <w:hyperlink r:id="rId296" w:history="1">
        <w:r>
          <w:rPr>
            <w:color w:val="0000FF"/>
          </w:rPr>
          <w:t>закона</w:t>
        </w:r>
      </w:hyperlink>
      <w:r>
        <w:t xml:space="preserve"> от 24.07.2007 N 209-ФЗ "О развитии малого и среднего предпринимательства в Российской Федерации", представляется справка, подтверждающая отсутствие просроченной задолженности по заработной плате, подписанная руководителем субъекта деятельности в сфере промышленности и главным бухгалтером, заверенная печатью (при наличии печати);</w:t>
      </w:r>
    </w:p>
    <w:p w:rsidR="00CB10AF" w:rsidRDefault="00CB10AF">
      <w:pPr>
        <w:pStyle w:val="ConsPlusNormal"/>
        <w:jc w:val="both"/>
      </w:pPr>
      <w:r>
        <w:t xml:space="preserve">(в ред. </w:t>
      </w:r>
      <w:hyperlink r:id="rId297" w:history="1">
        <w:r>
          <w:rPr>
            <w:color w:val="0000FF"/>
          </w:rPr>
          <w:t>постановления</w:t>
        </w:r>
      </w:hyperlink>
      <w:r>
        <w:t xml:space="preserve"> Правительства Тюменской области от 05.06.2018 N 216-п)</w:t>
      </w:r>
    </w:p>
    <w:p w:rsidR="00CB10AF" w:rsidRDefault="00CB10AF">
      <w:pPr>
        <w:pStyle w:val="ConsPlusNormal"/>
        <w:spacing w:before="220"/>
        <w:ind w:firstLine="540"/>
        <w:jc w:val="both"/>
      </w:pPr>
      <w:bookmarkStart w:id="72" w:name="P474"/>
      <w:bookmarkEnd w:id="72"/>
      <w:r>
        <w:t>4) копию выписки из Единого государственного реестра юридических лиц или Единого государственного реестра индивидуальных предпринимателей (для индивидуальных предпринимателей) на дату не ранее 1 числа месяца окончания приема документов на очередную Комиссию, заверенную руководителем;</w:t>
      </w:r>
    </w:p>
    <w:p w:rsidR="00CB10AF" w:rsidRDefault="00CB10AF">
      <w:pPr>
        <w:pStyle w:val="ConsPlusNormal"/>
        <w:jc w:val="both"/>
      </w:pPr>
      <w:r>
        <w:t xml:space="preserve">(в ред. постановлений Правительства Тюменской области от 28.12.2017 </w:t>
      </w:r>
      <w:hyperlink r:id="rId298" w:history="1">
        <w:r>
          <w:rPr>
            <w:color w:val="0000FF"/>
          </w:rPr>
          <w:t>N 698-п</w:t>
        </w:r>
      </w:hyperlink>
      <w:r>
        <w:t xml:space="preserve">, от 01.07.2019 </w:t>
      </w:r>
      <w:hyperlink r:id="rId299" w:history="1">
        <w:r>
          <w:rPr>
            <w:color w:val="0000FF"/>
          </w:rPr>
          <w:t>N 207-п</w:t>
        </w:r>
      </w:hyperlink>
      <w:r>
        <w:t>)</w:t>
      </w:r>
    </w:p>
    <w:p w:rsidR="00CB10AF" w:rsidRDefault="00CB10AF">
      <w:pPr>
        <w:pStyle w:val="ConsPlusNormal"/>
        <w:spacing w:before="220"/>
        <w:ind w:firstLine="540"/>
        <w:jc w:val="both"/>
      </w:pPr>
      <w:bookmarkStart w:id="73" w:name="P476"/>
      <w:bookmarkEnd w:id="73"/>
      <w:r>
        <w:t xml:space="preserve">5) копию бухгалтерской отчетности субъекта деятельности в сфере промышленности за последний финансовый год (формы N 1, 2) с отметкой налоговых органов, заверенную руководителем субъекта деятельности в сфере промышленности (для субъектов деятельности в сфере промышленности, зарегистрированных в текущем финансовом году, и субъектов деятельности в сфере промышленности, у которых отсутствует обязанность предоставлять бухгалтерскую отчетность в налоговые органы, заполняется </w:t>
      </w:r>
      <w:hyperlink w:anchor="P743" w:history="1">
        <w:r>
          <w:rPr>
            <w:color w:val="0000FF"/>
          </w:rPr>
          <w:t>форма</w:t>
        </w:r>
      </w:hyperlink>
      <w:r>
        <w:t xml:space="preserve"> согласно приложению N 2);</w:t>
      </w:r>
    </w:p>
    <w:p w:rsidR="00CB10AF" w:rsidRDefault="00CB10AF">
      <w:pPr>
        <w:pStyle w:val="ConsPlusNormal"/>
        <w:jc w:val="both"/>
      </w:pPr>
      <w:r>
        <w:t>(</w:t>
      </w:r>
      <w:proofErr w:type="spellStart"/>
      <w:r>
        <w:t>пп</w:t>
      </w:r>
      <w:proofErr w:type="spellEnd"/>
      <w:r>
        <w:t xml:space="preserve">. 5 в ред. </w:t>
      </w:r>
      <w:hyperlink r:id="rId300" w:history="1">
        <w:r>
          <w:rPr>
            <w:color w:val="0000FF"/>
          </w:rPr>
          <w:t>постановления</w:t>
        </w:r>
      </w:hyperlink>
      <w:r>
        <w:t xml:space="preserve"> Правительства Тюменской области от 26.06.2020 N 417-п)</w:t>
      </w:r>
    </w:p>
    <w:p w:rsidR="00CB10AF" w:rsidRDefault="00CB10AF">
      <w:pPr>
        <w:pStyle w:val="ConsPlusNormal"/>
        <w:spacing w:before="220"/>
        <w:ind w:firstLine="540"/>
        <w:jc w:val="both"/>
      </w:pPr>
      <w:bookmarkStart w:id="74" w:name="P478"/>
      <w:bookmarkEnd w:id="74"/>
      <w:r>
        <w:t xml:space="preserve">6) бизнес-план. Заявителями, представившими заявку на возмещение затрат по уплате первого взноса при заключении договоров лизинга, размер первого взноса по которой составляет сумму более 50 миллионов рублей без НДС (при первоначальном поступлении заявки либо нарастающим итогом с начала года), предоставляется бизнес-план, который содержит информацию о размерах и сроках инвестиций, источниках финансирования намечаемой деятельности (учредители, участвующие пайщики, финансовые институты, коммерческие банки); сроке окупаемости; ожидаемом положительном коммерческом, экономическом и (или) социальном эффекте от реализации бизнес-плана; о наличии рынков сбыта товаров и услуг; экспортном потенциале; возможности </w:t>
      </w:r>
      <w:proofErr w:type="spellStart"/>
      <w:r>
        <w:t>импортозамещения</w:t>
      </w:r>
      <w:proofErr w:type="spellEnd"/>
      <w:r>
        <w:t>; о потребности в ресурсах (водоснабжение, водоотведение, электроэнергия, тепло, пар, топливо, источник снабжения); о возможном влиянии объекта на окружающую природную среду (виды воздействия на компоненты природной среды (типы нарушений, наименование и количество загрязнителей);</w:t>
      </w:r>
    </w:p>
    <w:p w:rsidR="00CB10AF" w:rsidRDefault="00CB10AF">
      <w:pPr>
        <w:pStyle w:val="ConsPlusNormal"/>
        <w:spacing w:before="220"/>
        <w:ind w:firstLine="540"/>
        <w:jc w:val="both"/>
      </w:pPr>
      <w:bookmarkStart w:id="75" w:name="P479"/>
      <w:bookmarkEnd w:id="75"/>
      <w:r>
        <w:t>7) справку налогового органа, подтверждающую отсутствие у заявителя на дату не ранее 1 числа месяца окончания приема документов на очередную Комиссию неисполненной обязанности по уплате налогов, сборов и иных обязательных платежей, подлежащих уплате в бюджеты бюджетной системы Российской Федерации в соответствии с законодательством Российской Федерации, заверенную в установленном порядке;</w:t>
      </w:r>
    </w:p>
    <w:p w:rsidR="00CB10AF" w:rsidRDefault="00CB10AF">
      <w:pPr>
        <w:pStyle w:val="ConsPlusNormal"/>
        <w:jc w:val="both"/>
      </w:pPr>
      <w:r>
        <w:t xml:space="preserve">(в ред. </w:t>
      </w:r>
      <w:hyperlink r:id="rId301" w:history="1">
        <w:r>
          <w:rPr>
            <w:color w:val="0000FF"/>
          </w:rPr>
          <w:t>постановления</w:t>
        </w:r>
      </w:hyperlink>
      <w:r>
        <w:t xml:space="preserve"> Правительства Тюменской области от 28.12.2017 N 698-п)</w:t>
      </w:r>
    </w:p>
    <w:p w:rsidR="00CB10AF" w:rsidRDefault="00CB10AF">
      <w:pPr>
        <w:pStyle w:val="ConsPlusNormal"/>
        <w:spacing w:before="220"/>
        <w:ind w:firstLine="540"/>
        <w:jc w:val="both"/>
      </w:pPr>
      <w:r>
        <w:t xml:space="preserve">8) исключен. - </w:t>
      </w:r>
      <w:hyperlink r:id="rId302" w:history="1">
        <w:r>
          <w:rPr>
            <w:color w:val="0000FF"/>
          </w:rPr>
          <w:t>Постановление</w:t>
        </w:r>
      </w:hyperlink>
      <w:r>
        <w:t xml:space="preserve"> Правительства Тюменской области от 26.06.2020 N 417-п;</w:t>
      </w:r>
    </w:p>
    <w:bookmarkStart w:id="76" w:name="P482"/>
    <w:bookmarkEnd w:id="76"/>
    <w:p w:rsidR="00CB10AF" w:rsidRDefault="00CB10AF">
      <w:pPr>
        <w:pStyle w:val="ConsPlusNormal"/>
        <w:spacing w:before="220"/>
        <w:ind w:firstLine="540"/>
        <w:jc w:val="both"/>
      </w:pPr>
      <w:r>
        <w:fldChar w:fldCharType="begin"/>
      </w:r>
      <w:r>
        <w:instrText xml:space="preserve"> HYPERLINK "consultantplus://offline/ref=26FF2FBB38BA2B9493D25AEC2378AB6663A246B6133791BF97EE99FA0645C72ADD504B23D659F4D97DAB1C77B2228E44B4EC8B8479FBEB85C1E666CC56w7M" </w:instrText>
      </w:r>
      <w:r>
        <w:fldChar w:fldCharType="separate"/>
      </w:r>
      <w:r>
        <w:rPr>
          <w:color w:val="0000FF"/>
        </w:rPr>
        <w:t>8</w:t>
      </w:r>
      <w:r w:rsidRPr="00132317">
        <w:rPr>
          <w:color w:val="0000FF"/>
        </w:rPr>
        <w:fldChar w:fldCharType="end"/>
      </w:r>
      <w:r>
        <w:t>) копии договора лизинга и всех дополнительных соглашений к нему, заверенные лизингодателем;</w:t>
      </w:r>
    </w:p>
    <w:p w:rsidR="00CB10AF" w:rsidRDefault="00CB10AF">
      <w:pPr>
        <w:pStyle w:val="ConsPlusNormal"/>
        <w:spacing w:before="220"/>
        <w:ind w:firstLine="540"/>
        <w:jc w:val="both"/>
      </w:pPr>
      <w:hyperlink r:id="rId303" w:history="1">
        <w:r>
          <w:rPr>
            <w:color w:val="0000FF"/>
          </w:rPr>
          <w:t>9</w:t>
        </w:r>
      </w:hyperlink>
      <w:r>
        <w:t>) копии платежных документов об уплате первого взноса при заключении договора лизинга, заверенные банком и лизингодателем;</w:t>
      </w:r>
    </w:p>
    <w:p w:rsidR="00CB10AF" w:rsidRDefault="00CB10AF">
      <w:pPr>
        <w:pStyle w:val="ConsPlusNormal"/>
        <w:spacing w:before="220"/>
        <w:ind w:firstLine="540"/>
        <w:jc w:val="both"/>
      </w:pPr>
      <w:hyperlink r:id="rId304" w:history="1">
        <w:r>
          <w:rPr>
            <w:color w:val="0000FF"/>
          </w:rPr>
          <w:t>10</w:t>
        </w:r>
      </w:hyperlink>
      <w:r>
        <w:t>) заверенную руководителем субъекта деятельности в сфере промышленности копию договора купли-продажи (поставки) оборудования, являющегося предметом лизинга;</w:t>
      </w:r>
    </w:p>
    <w:p w:rsidR="00CB10AF" w:rsidRDefault="00CB10AF">
      <w:pPr>
        <w:pStyle w:val="ConsPlusNormal"/>
        <w:jc w:val="both"/>
      </w:pPr>
      <w:r>
        <w:t xml:space="preserve">(в ред. </w:t>
      </w:r>
      <w:hyperlink r:id="rId305" w:history="1">
        <w:r>
          <w:rPr>
            <w:color w:val="0000FF"/>
          </w:rPr>
          <w:t>постановления</w:t>
        </w:r>
      </w:hyperlink>
      <w:r>
        <w:t xml:space="preserve"> Правительства Тюменской области от 28.12.2017 N 698-п)</w:t>
      </w:r>
    </w:p>
    <w:p w:rsidR="00CB10AF" w:rsidRDefault="00CB10AF">
      <w:pPr>
        <w:pStyle w:val="ConsPlusNormal"/>
        <w:spacing w:before="220"/>
        <w:ind w:firstLine="540"/>
        <w:jc w:val="both"/>
      </w:pPr>
      <w:hyperlink r:id="rId306" w:history="1">
        <w:r>
          <w:rPr>
            <w:color w:val="0000FF"/>
          </w:rPr>
          <w:t>11</w:t>
        </w:r>
      </w:hyperlink>
      <w:r>
        <w:t>) письмо лизинговой компании, подтверждающее, что на дату передачи лизингополучателю оборудование не было в эксплуатации;</w:t>
      </w:r>
    </w:p>
    <w:bookmarkStart w:id="77" w:name="P487"/>
    <w:bookmarkEnd w:id="77"/>
    <w:p w:rsidR="00CB10AF" w:rsidRDefault="00CB10AF">
      <w:pPr>
        <w:pStyle w:val="ConsPlusNormal"/>
        <w:spacing w:before="220"/>
        <w:ind w:firstLine="540"/>
        <w:jc w:val="both"/>
      </w:pPr>
      <w:r>
        <w:fldChar w:fldCharType="begin"/>
      </w:r>
      <w:r>
        <w:instrText xml:space="preserve"> HYPERLINK "consultantplus://offline/ref=26FF2FBB38BA2B9493D25AEC2378AB6663A246B6133791BF97EE99FA0645C72ADD504B23D659F4D97DAB1C77B2228E44B4EC8B8479FBEB85C1E666CC56w7M" </w:instrText>
      </w:r>
      <w:r>
        <w:fldChar w:fldCharType="separate"/>
      </w:r>
      <w:r>
        <w:rPr>
          <w:color w:val="0000FF"/>
        </w:rPr>
        <w:t>12</w:t>
      </w:r>
      <w:r w:rsidRPr="00132317">
        <w:rPr>
          <w:color w:val="0000FF"/>
        </w:rPr>
        <w:fldChar w:fldCharType="end"/>
      </w:r>
      <w:r>
        <w:t>) заверенную руководителем субъекта деятельности в сфере промышленности копию акта приема-передачи предмета лизинга к договору лизинга;</w:t>
      </w:r>
    </w:p>
    <w:p w:rsidR="00CB10AF" w:rsidRDefault="00CB10AF">
      <w:pPr>
        <w:pStyle w:val="ConsPlusNormal"/>
        <w:jc w:val="both"/>
      </w:pPr>
      <w:r>
        <w:t xml:space="preserve">(в ред. постановлений Правительства Тюменской области от 05.06.2018 </w:t>
      </w:r>
      <w:hyperlink r:id="rId307" w:history="1">
        <w:r>
          <w:rPr>
            <w:color w:val="0000FF"/>
          </w:rPr>
          <w:t>N 216-п</w:t>
        </w:r>
      </w:hyperlink>
      <w:r>
        <w:t xml:space="preserve">, от 01.07.2019 </w:t>
      </w:r>
      <w:hyperlink r:id="rId308" w:history="1">
        <w:r>
          <w:rPr>
            <w:color w:val="0000FF"/>
          </w:rPr>
          <w:t>N 207-п</w:t>
        </w:r>
      </w:hyperlink>
      <w:r>
        <w:t>)</w:t>
      </w:r>
    </w:p>
    <w:bookmarkStart w:id="78" w:name="P489"/>
    <w:bookmarkEnd w:id="78"/>
    <w:p w:rsidR="00CB10AF" w:rsidRDefault="00CB10AF">
      <w:pPr>
        <w:pStyle w:val="ConsPlusNormal"/>
        <w:spacing w:before="220"/>
        <w:ind w:firstLine="540"/>
        <w:jc w:val="both"/>
      </w:pPr>
      <w:r>
        <w:fldChar w:fldCharType="begin"/>
      </w:r>
      <w:r>
        <w:instrText xml:space="preserve"> HYPERLINK "consultantplus://offline/ref=26FF2FBB38BA2B9493D25AEC2378AB6663A246B6133791BF97EE99FA0645C72ADD504B23D659F4D97DAB1C77B2228E44B4EC8B8479FBEB85C1E666CC56w7M" </w:instrText>
      </w:r>
      <w:r>
        <w:fldChar w:fldCharType="separate"/>
      </w:r>
      <w:r>
        <w:rPr>
          <w:color w:val="0000FF"/>
        </w:rPr>
        <w:t>13</w:t>
      </w:r>
      <w:r w:rsidRPr="00132317">
        <w:rPr>
          <w:color w:val="0000FF"/>
        </w:rPr>
        <w:fldChar w:fldCharType="end"/>
      </w:r>
      <w:r>
        <w:t xml:space="preserve">) справку по форме N П-4 "Сведения о численности и заработной плате работников" на дату не ранее первого числа месяца окончания приема документов на очередную Комиссию с отметкой органа государственной статистики (для субъектов деятельности в сфере промышленности, зарегистрированных в текущем финансовом году, и субъектов деятельности в сфере промышленности, осуществляющих свою деятельность по упрощенной системе налогообложения или в виде ЕНВД, а также относящихся к субъектам малого предпринимательства в соответствии с требованиями Федерального </w:t>
      </w:r>
      <w:hyperlink r:id="rId309" w:history="1">
        <w:r>
          <w:rPr>
            <w:color w:val="0000FF"/>
          </w:rPr>
          <w:t>закона</w:t>
        </w:r>
      </w:hyperlink>
      <w:r>
        <w:t xml:space="preserve"> от 24.07.2007 N 209-ФЗ "О развитии малого и среднего предпринимательства в Российской Федерации", представляется справка по форме N П-4 "Сведения о численности и заработной плате работников", подписанная руководителем субъекта деятельности в сфере промышленности и главным бухгалтером, заверенная печатью (при наличии печати);</w:t>
      </w:r>
    </w:p>
    <w:p w:rsidR="00CB10AF" w:rsidRDefault="00CB10AF">
      <w:pPr>
        <w:pStyle w:val="ConsPlusNormal"/>
        <w:jc w:val="both"/>
      </w:pPr>
      <w:r>
        <w:t xml:space="preserve">(в ред. </w:t>
      </w:r>
      <w:hyperlink r:id="rId310" w:history="1">
        <w:r>
          <w:rPr>
            <w:color w:val="0000FF"/>
          </w:rPr>
          <w:t>постановления</w:t>
        </w:r>
      </w:hyperlink>
      <w:r>
        <w:t xml:space="preserve"> Правительства Тюменской области от 05.06.2018 N 216-п)</w:t>
      </w:r>
    </w:p>
    <w:p w:rsidR="00CB10AF" w:rsidRDefault="00CB10AF">
      <w:pPr>
        <w:pStyle w:val="ConsPlusNormal"/>
        <w:spacing w:before="220"/>
        <w:ind w:firstLine="540"/>
        <w:jc w:val="both"/>
      </w:pPr>
      <w:r>
        <w:t xml:space="preserve">15) исключен. - </w:t>
      </w:r>
      <w:hyperlink r:id="rId311" w:history="1">
        <w:r>
          <w:rPr>
            <w:color w:val="0000FF"/>
          </w:rPr>
          <w:t>Постановление</w:t>
        </w:r>
      </w:hyperlink>
      <w:r>
        <w:t xml:space="preserve"> Правительства Тюменской области от 01.07.2019 N 207-п;</w:t>
      </w:r>
    </w:p>
    <w:bookmarkStart w:id="79" w:name="P492"/>
    <w:bookmarkEnd w:id="79"/>
    <w:p w:rsidR="00CB10AF" w:rsidRDefault="00CB10AF">
      <w:pPr>
        <w:pStyle w:val="ConsPlusNormal"/>
        <w:spacing w:before="220"/>
        <w:ind w:firstLine="540"/>
        <w:jc w:val="both"/>
      </w:pPr>
      <w:r>
        <w:fldChar w:fldCharType="begin"/>
      </w:r>
      <w:r>
        <w:instrText xml:space="preserve"> HYPERLINK "consultantplus://offline/ref=26FF2FBB38BA2B9493D25AEC2378AB6663A246B6133791BF97EE99FA0645C72ADD504B23D659F4D97DAB1C77B2228E44B4EC8B8479FBEB85C1E666CC56w7M" </w:instrText>
      </w:r>
      <w:r>
        <w:fldChar w:fldCharType="separate"/>
      </w:r>
      <w:r>
        <w:rPr>
          <w:color w:val="0000FF"/>
        </w:rPr>
        <w:t>14</w:t>
      </w:r>
      <w:r w:rsidRPr="00132317">
        <w:rPr>
          <w:color w:val="0000FF"/>
        </w:rPr>
        <w:fldChar w:fldCharType="end"/>
      </w:r>
      <w:r>
        <w:t>) подписанную руководителем субъекта деятельности в сфере промышленности и заверенную печатью (при наличии печати) копию разрешения на строительство (реконструкцию) - для субъектов деятельности в сфере промышленности, производственные мощности которых находятся в стадии строительства или реконструкции;</w:t>
      </w:r>
    </w:p>
    <w:bookmarkStart w:id="80" w:name="P493"/>
    <w:bookmarkEnd w:id="80"/>
    <w:p w:rsidR="00CB10AF" w:rsidRDefault="00CB10AF">
      <w:pPr>
        <w:pStyle w:val="ConsPlusNormal"/>
        <w:spacing w:before="220"/>
        <w:ind w:firstLine="540"/>
        <w:jc w:val="both"/>
      </w:pPr>
      <w:r>
        <w:fldChar w:fldCharType="begin"/>
      </w:r>
      <w:r>
        <w:instrText xml:space="preserve"> HYPERLINK "consultantplus://offline/ref=26FF2FBB38BA2B9493D25AEC2378AB6663A246B6133791BF97EE99FA0645C72ADD504B23D659F4D97DAB1C77B2228E44B4EC8B8479FBEB85C1E666CC56w7M" </w:instrText>
      </w:r>
      <w:r>
        <w:fldChar w:fldCharType="separate"/>
      </w:r>
      <w:r>
        <w:rPr>
          <w:color w:val="0000FF"/>
        </w:rPr>
        <w:t>15</w:t>
      </w:r>
      <w:r w:rsidRPr="00132317">
        <w:rPr>
          <w:color w:val="0000FF"/>
        </w:rPr>
        <w:fldChar w:fldCharType="end"/>
      </w:r>
      <w:r>
        <w:t>) выписку из реестра акционеров, заверенную лицензированным регистратором (для акционерных обществ), на дату не ранее 1 числа месяца окончания приема документов на очередную Комиссию;</w:t>
      </w:r>
    </w:p>
    <w:p w:rsidR="00CB10AF" w:rsidRDefault="00CB10AF">
      <w:pPr>
        <w:pStyle w:val="ConsPlusNormal"/>
        <w:jc w:val="both"/>
      </w:pPr>
      <w:r>
        <w:t xml:space="preserve">(в ред. </w:t>
      </w:r>
      <w:hyperlink r:id="rId312" w:history="1">
        <w:r>
          <w:rPr>
            <w:color w:val="0000FF"/>
          </w:rPr>
          <w:t>постановления</w:t>
        </w:r>
      </w:hyperlink>
      <w:r>
        <w:t xml:space="preserve"> Правительства Тюменской области от 28.12.2017 N 698-п)</w:t>
      </w:r>
    </w:p>
    <w:p w:rsidR="00CB10AF" w:rsidRDefault="00CB10AF">
      <w:pPr>
        <w:pStyle w:val="ConsPlusNormal"/>
        <w:spacing w:before="220"/>
        <w:ind w:firstLine="540"/>
        <w:jc w:val="both"/>
      </w:pPr>
      <w:r>
        <w:t xml:space="preserve">17) исключен. - </w:t>
      </w:r>
      <w:hyperlink r:id="rId313" w:history="1">
        <w:r>
          <w:rPr>
            <w:color w:val="0000FF"/>
          </w:rPr>
          <w:t>Постановление</w:t>
        </w:r>
      </w:hyperlink>
      <w:r>
        <w:t xml:space="preserve"> Правительства Тюменской области от 26.06.2020 N 417-п;</w:t>
      </w:r>
    </w:p>
    <w:bookmarkStart w:id="81" w:name="P496"/>
    <w:bookmarkEnd w:id="81"/>
    <w:p w:rsidR="00CB10AF" w:rsidRDefault="00CB10AF">
      <w:pPr>
        <w:pStyle w:val="ConsPlusNormal"/>
        <w:spacing w:before="220"/>
        <w:ind w:firstLine="540"/>
        <w:jc w:val="both"/>
      </w:pPr>
      <w:r>
        <w:fldChar w:fldCharType="begin"/>
      </w:r>
      <w:r>
        <w:instrText xml:space="preserve"> HYPERLINK "consultantplus://offline/ref=26FF2FBB38BA2B9493D25AEC2378AB6663A246B6133791BF97EE99FA0645C72ADD504B23D659F4D97DAB1C77B2228E44B4EC8B8479FBEB85C1E666CC56w7M" </w:instrText>
      </w:r>
      <w:r>
        <w:fldChar w:fldCharType="separate"/>
      </w:r>
      <w:r>
        <w:rPr>
          <w:color w:val="0000FF"/>
        </w:rPr>
        <w:t>16</w:t>
      </w:r>
      <w:r w:rsidRPr="00132317">
        <w:rPr>
          <w:color w:val="0000FF"/>
        </w:rPr>
        <w:fldChar w:fldCharType="end"/>
      </w:r>
      <w:r>
        <w:t>) справку обособленного подразделения по форме N П-4 "Сведения о численности и заработной плате работников" на дату не ранее первого числа месяца окончания приема документов на очередную Комиссию с отметкой органа государственной статистики - для юридических лиц, имеющих в Тюменской области обособленное подразделение, осуществляющее деятельность в сфере промышленности;</w:t>
      </w:r>
    </w:p>
    <w:p w:rsidR="00CB10AF" w:rsidRDefault="00CB10AF">
      <w:pPr>
        <w:pStyle w:val="ConsPlusNormal"/>
        <w:jc w:val="both"/>
      </w:pPr>
      <w:r>
        <w:t xml:space="preserve">(в ред. </w:t>
      </w:r>
      <w:hyperlink r:id="rId314" w:history="1">
        <w:r>
          <w:rPr>
            <w:color w:val="0000FF"/>
          </w:rPr>
          <w:t>постановления</w:t>
        </w:r>
      </w:hyperlink>
      <w:r>
        <w:t xml:space="preserve"> Правительства Тюменской области от 05.06.2018 N 216-п)</w:t>
      </w:r>
    </w:p>
    <w:bookmarkStart w:id="82" w:name="P498"/>
    <w:bookmarkEnd w:id="82"/>
    <w:p w:rsidR="00CB10AF" w:rsidRDefault="00CB10AF">
      <w:pPr>
        <w:pStyle w:val="ConsPlusNormal"/>
        <w:spacing w:before="220"/>
        <w:ind w:firstLine="540"/>
        <w:jc w:val="both"/>
      </w:pPr>
      <w:r>
        <w:fldChar w:fldCharType="begin"/>
      </w:r>
      <w:r>
        <w:instrText xml:space="preserve"> HYPERLINK "consultantplus://offline/ref=26FF2FBB38BA2B9493D25AEC2378AB6663A246B6133791BF97EE99FA0645C72ADD504B23D659F4D97DAB1C77B2228E44B4EC8B8479FBEB85C1E666CC56w7M" </w:instrText>
      </w:r>
      <w:r>
        <w:fldChar w:fldCharType="separate"/>
      </w:r>
      <w:r>
        <w:rPr>
          <w:color w:val="0000FF"/>
        </w:rPr>
        <w:t>17</w:t>
      </w:r>
      <w:r w:rsidRPr="00132317">
        <w:rPr>
          <w:color w:val="0000FF"/>
        </w:rPr>
        <w:fldChar w:fldCharType="end"/>
      </w:r>
      <w:r>
        <w:t>) справку территориального органа Фонда социального страхования Российской Федерации, содержащую информацию об отсутствии задолженности по страховым взносам, пеням и штрафам, на дату не ранее 1 числа месяца окончания приема документов на очередную Комиссию;</w:t>
      </w:r>
    </w:p>
    <w:p w:rsidR="00CB10AF" w:rsidRDefault="00CB10AF">
      <w:pPr>
        <w:pStyle w:val="ConsPlusNormal"/>
        <w:jc w:val="both"/>
      </w:pPr>
      <w:r>
        <w:t xml:space="preserve">(в ред. постановлений Правительства Тюменской области от 28.12.2017 </w:t>
      </w:r>
      <w:hyperlink r:id="rId315" w:history="1">
        <w:r>
          <w:rPr>
            <w:color w:val="0000FF"/>
          </w:rPr>
          <w:t>N 698-п</w:t>
        </w:r>
      </w:hyperlink>
      <w:r>
        <w:t xml:space="preserve">, от 01.07.2019 </w:t>
      </w:r>
      <w:hyperlink r:id="rId316" w:history="1">
        <w:r>
          <w:rPr>
            <w:color w:val="0000FF"/>
          </w:rPr>
          <w:t>N 207-п</w:t>
        </w:r>
      </w:hyperlink>
      <w:r>
        <w:t>)</w:t>
      </w:r>
    </w:p>
    <w:p w:rsidR="00CB10AF" w:rsidRDefault="00CB10AF">
      <w:pPr>
        <w:pStyle w:val="ConsPlusNormal"/>
        <w:spacing w:before="220"/>
        <w:ind w:firstLine="540"/>
        <w:jc w:val="both"/>
      </w:pPr>
      <w:r>
        <w:t xml:space="preserve">20) исключен. - </w:t>
      </w:r>
      <w:hyperlink r:id="rId317" w:history="1">
        <w:r>
          <w:rPr>
            <w:color w:val="0000FF"/>
          </w:rPr>
          <w:t>Постановление</w:t>
        </w:r>
      </w:hyperlink>
      <w:r>
        <w:t xml:space="preserve"> Правительства Тюменской области от 26.06.2020 N 417-п;</w:t>
      </w:r>
    </w:p>
    <w:bookmarkStart w:id="83" w:name="P501"/>
    <w:bookmarkEnd w:id="83"/>
    <w:p w:rsidR="00CB10AF" w:rsidRDefault="00CB10AF">
      <w:pPr>
        <w:pStyle w:val="ConsPlusNormal"/>
        <w:spacing w:before="220"/>
        <w:ind w:firstLine="540"/>
        <w:jc w:val="both"/>
      </w:pPr>
      <w:r>
        <w:fldChar w:fldCharType="begin"/>
      </w:r>
      <w:r>
        <w:instrText xml:space="preserve"> HYPERLINK "consultantplus://offline/ref=26FF2FBB38BA2B9493D25AEC2378AB6663A246B6133791BF97EE99FA0645C72ADD504B23D659F4D97DAB1C77B2228E44B4EC8B8479FBEB85C1E666CC56w7M" </w:instrText>
      </w:r>
      <w:r>
        <w:fldChar w:fldCharType="separate"/>
      </w:r>
      <w:r>
        <w:rPr>
          <w:color w:val="0000FF"/>
        </w:rPr>
        <w:t>18</w:t>
      </w:r>
      <w:r w:rsidRPr="00132317">
        <w:rPr>
          <w:color w:val="0000FF"/>
        </w:rPr>
        <w:fldChar w:fldCharType="end"/>
      </w:r>
      <w:r>
        <w:t xml:space="preserve">) справку завода-изготовителя, подтверждающую, что приобретенное оборудование </w:t>
      </w:r>
      <w:r>
        <w:lastRenderedPageBreak/>
        <w:t>является сложным (если предметом лизинга является сложное оборудование). В случае составления справки завода-изготовителя на иностранном языке дополнительно предоставляется копия указанного документа с переводом на русский язык, заверенным в установленном порядке;</w:t>
      </w:r>
    </w:p>
    <w:p w:rsidR="00CB10AF" w:rsidRDefault="00CB10AF">
      <w:pPr>
        <w:pStyle w:val="ConsPlusNormal"/>
        <w:jc w:val="both"/>
      </w:pPr>
      <w:r>
        <w:t xml:space="preserve">(подпункт введен </w:t>
      </w:r>
      <w:hyperlink r:id="rId318" w:history="1">
        <w:r>
          <w:rPr>
            <w:color w:val="0000FF"/>
          </w:rPr>
          <w:t>постановлением</w:t>
        </w:r>
      </w:hyperlink>
      <w:r>
        <w:t xml:space="preserve"> Правительства Тюменской области от 01.07.2019 N 207-п)</w:t>
      </w:r>
    </w:p>
    <w:bookmarkStart w:id="84" w:name="P503"/>
    <w:bookmarkEnd w:id="84"/>
    <w:p w:rsidR="00CB10AF" w:rsidRDefault="00CB10AF">
      <w:pPr>
        <w:pStyle w:val="ConsPlusNormal"/>
        <w:spacing w:before="220"/>
        <w:ind w:firstLine="540"/>
        <w:jc w:val="both"/>
      </w:pPr>
      <w:r>
        <w:fldChar w:fldCharType="begin"/>
      </w:r>
      <w:r>
        <w:instrText xml:space="preserve"> HYPERLINK "consultantplus://offline/ref=26FF2FBB38BA2B9493D25AEC2378AB6663A246B6133791BF97EE99FA0645C72ADD504B23D659F4D97DAB1C77B2228E44B4EC8B8479FBEB85C1E666CC56w7M" </w:instrText>
      </w:r>
      <w:r>
        <w:fldChar w:fldCharType="separate"/>
      </w:r>
      <w:r>
        <w:rPr>
          <w:color w:val="0000FF"/>
        </w:rPr>
        <w:t>19</w:t>
      </w:r>
      <w:r w:rsidRPr="00132317">
        <w:rPr>
          <w:color w:val="0000FF"/>
        </w:rPr>
        <w:fldChar w:fldCharType="end"/>
      </w:r>
      <w:r>
        <w:t>) заверенную руководителем субъекта деятельности в сфере промышленности копию акта ввода приобретенного оборудования в эксплуатацию либо иного документа, подтверждающего ввод приобретенного оборудования в эксплуатацию.</w:t>
      </w:r>
    </w:p>
    <w:p w:rsidR="00CB10AF" w:rsidRDefault="00CB10AF">
      <w:pPr>
        <w:pStyle w:val="ConsPlusNormal"/>
        <w:jc w:val="both"/>
      </w:pPr>
      <w:r>
        <w:t xml:space="preserve">(подпункт введен </w:t>
      </w:r>
      <w:hyperlink r:id="rId319" w:history="1">
        <w:r>
          <w:rPr>
            <w:color w:val="0000FF"/>
          </w:rPr>
          <w:t>постановлением</w:t>
        </w:r>
      </w:hyperlink>
      <w:r>
        <w:t xml:space="preserve"> Правительства Тюменской области от 01.07.2019 N 207-п)</w:t>
      </w:r>
    </w:p>
    <w:p w:rsidR="00CB10AF" w:rsidRDefault="00CB10AF">
      <w:pPr>
        <w:pStyle w:val="ConsPlusNormal"/>
        <w:spacing w:before="220"/>
        <w:ind w:firstLine="540"/>
        <w:jc w:val="both"/>
      </w:pPr>
      <w:r>
        <w:t xml:space="preserve">Документы, указанные в </w:t>
      </w:r>
      <w:hyperlink w:anchor="P468" w:history="1">
        <w:r>
          <w:rPr>
            <w:color w:val="0000FF"/>
          </w:rPr>
          <w:t>подпунктах 1</w:t>
        </w:r>
      </w:hyperlink>
      <w:r>
        <w:t xml:space="preserve"> - </w:t>
      </w:r>
      <w:hyperlink w:anchor="P472" w:history="1">
        <w:r>
          <w:rPr>
            <w:color w:val="0000FF"/>
          </w:rPr>
          <w:t>3</w:t>
        </w:r>
      </w:hyperlink>
      <w:r>
        <w:t xml:space="preserve">, </w:t>
      </w:r>
      <w:hyperlink w:anchor="P478" w:history="1">
        <w:r>
          <w:rPr>
            <w:color w:val="0000FF"/>
          </w:rPr>
          <w:t>6</w:t>
        </w:r>
      </w:hyperlink>
      <w:r>
        <w:t xml:space="preserve">, </w:t>
      </w:r>
      <w:hyperlink w:anchor="P482" w:history="1">
        <w:r>
          <w:rPr>
            <w:color w:val="0000FF"/>
          </w:rPr>
          <w:t>8</w:t>
        </w:r>
      </w:hyperlink>
      <w:r>
        <w:t xml:space="preserve"> - </w:t>
      </w:r>
      <w:hyperlink w:anchor="P489" w:history="1">
        <w:r>
          <w:rPr>
            <w:color w:val="0000FF"/>
          </w:rPr>
          <w:t>13</w:t>
        </w:r>
      </w:hyperlink>
      <w:r>
        <w:t xml:space="preserve">, </w:t>
      </w:r>
      <w:hyperlink w:anchor="P493" w:history="1">
        <w:r>
          <w:rPr>
            <w:color w:val="0000FF"/>
          </w:rPr>
          <w:t>15</w:t>
        </w:r>
      </w:hyperlink>
      <w:r>
        <w:t xml:space="preserve">, </w:t>
      </w:r>
      <w:hyperlink w:anchor="P496" w:history="1">
        <w:r>
          <w:rPr>
            <w:color w:val="0000FF"/>
          </w:rPr>
          <w:t>16</w:t>
        </w:r>
      </w:hyperlink>
      <w:r>
        <w:t xml:space="preserve">, </w:t>
      </w:r>
      <w:hyperlink w:anchor="P501" w:history="1">
        <w:r>
          <w:rPr>
            <w:color w:val="0000FF"/>
          </w:rPr>
          <w:t>18</w:t>
        </w:r>
      </w:hyperlink>
      <w:r>
        <w:t xml:space="preserve">, </w:t>
      </w:r>
      <w:hyperlink w:anchor="P503" w:history="1">
        <w:r>
          <w:rPr>
            <w:color w:val="0000FF"/>
          </w:rPr>
          <w:t>19</w:t>
        </w:r>
      </w:hyperlink>
      <w:r>
        <w:t xml:space="preserve"> настоящего пункта, являются обязательными для направления заявителем. Документы, указанные в </w:t>
      </w:r>
      <w:hyperlink w:anchor="P474" w:history="1">
        <w:r>
          <w:rPr>
            <w:color w:val="0000FF"/>
          </w:rPr>
          <w:t>подпунктах 4</w:t>
        </w:r>
      </w:hyperlink>
      <w:r>
        <w:t xml:space="preserve">, </w:t>
      </w:r>
      <w:hyperlink w:anchor="P476" w:history="1">
        <w:r>
          <w:rPr>
            <w:color w:val="0000FF"/>
          </w:rPr>
          <w:t>5</w:t>
        </w:r>
      </w:hyperlink>
      <w:r>
        <w:t xml:space="preserve">, </w:t>
      </w:r>
      <w:hyperlink w:anchor="P479" w:history="1">
        <w:r>
          <w:rPr>
            <w:color w:val="0000FF"/>
          </w:rPr>
          <w:t>7</w:t>
        </w:r>
      </w:hyperlink>
      <w:r>
        <w:t xml:space="preserve">, </w:t>
      </w:r>
      <w:hyperlink w:anchor="P492" w:history="1">
        <w:r>
          <w:rPr>
            <w:color w:val="0000FF"/>
          </w:rPr>
          <w:t>14</w:t>
        </w:r>
      </w:hyperlink>
      <w:r>
        <w:t xml:space="preserve"> (за исключением </w:t>
      </w:r>
      <w:hyperlink w:anchor="P743" w:history="1">
        <w:r>
          <w:rPr>
            <w:color w:val="0000FF"/>
          </w:rPr>
          <w:t>формы</w:t>
        </w:r>
      </w:hyperlink>
      <w:r>
        <w:t xml:space="preserve"> согласно приложению N 2, представляемой субъектами деятельности в сфере промышленности, зарегистрированными в текущем финансовом году, и субъектами деятельности в сфере промышленности, у которых отсутствует обязанность предоставлять бухгалтерскую отчетность в налоговые органы), направляются по желанию заявителя, при их отсутствии уполномоченный орган затребует по системе межведомственного электронного взаимодействия документы, указанные в </w:t>
      </w:r>
      <w:hyperlink w:anchor="P474" w:history="1">
        <w:r>
          <w:rPr>
            <w:color w:val="0000FF"/>
          </w:rPr>
          <w:t>подпунктах 4</w:t>
        </w:r>
      </w:hyperlink>
      <w:r>
        <w:t xml:space="preserve">, </w:t>
      </w:r>
      <w:hyperlink w:anchor="P476" w:history="1">
        <w:r>
          <w:rPr>
            <w:color w:val="0000FF"/>
          </w:rPr>
          <w:t>5</w:t>
        </w:r>
      </w:hyperlink>
      <w:r>
        <w:t xml:space="preserve">, </w:t>
      </w:r>
      <w:hyperlink w:anchor="P479" w:history="1">
        <w:r>
          <w:rPr>
            <w:color w:val="0000FF"/>
          </w:rPr>
          <w:t>7</w:t>
        </w:r>
      </w:hyperlink>
      <w:r>
        <w:t xml:space="preserve">, - из Федеральной налоговой службы; в </w:t>
      </w:r>
      <w:hyperlink w:anchor="P492" w:history="1">
        <w:r>
          <w:rPr>
            <w:color w:val="0000FF"/>
          </w:rPr>
          <w:t>подпункте 14</w:t>
        </w:r>
      </w:hyperlink>
      <w:r>
        <w:t xml:space="preserve">, - из органов местного самоуправления, из Главного управления строительства Тюменской области; в </w:t>
      </w:r>
      <w:hyperlink w:anchor="P498" w:history="1">
        <w:r>
          <w:rPr>
            <w:color w:val="0000FF"/>
          </w:rPr>
          <w:t>подпункте 17</w:t>
        </w:r>
      </w:hyperlink>
      <w:r>
        <w:t>, - из территориального органа Фонда социального страхования Российской Федерации.</w:t>
      </w:r>
    </w:p>
    <w:p w:rsidR="00CB10AF" w:rsidRDefault="00CB10AF">
      <w:pPr>
        <w:pStyle w:val="ConsPlusNormal"/>
        <w:jc w:val="both"/>
      </w:pPr>
      <w:r>
        <w:t xml:space="preserve">(в ред. </w:t>
      </w:r>
      <w:hyperlink r:id="rId320" w:history="1">
        <w:r>
          <w:rPr>
            <w:color w:val="0000FF"/>
          </w:rPr>
          <w:t>постановления</w:t>
        </w:r>
      </w:hyperlink>
      <w:r>
        <w:t xml:space="preserve"> Правительства Тюменской области от 26.06.2020 N 417-п)</w:t>
      </w:r>
    </w:p>
    <w:p w:rsidR="00CB10AF" w:rsidRDefault="00CB10AF">
      <w:pPr>
        <w:pStyle w:val="ConsPlusNormal"/>
        <w:spacing w:before="220"/>
        <w:ind w:firstLine="540"/>
        <w:jc w:val="both"/>
      </w:pPr>
      <w:r>
        <w:t>Запрос о предоставлении сведений по системе межведомственного электронного взаимодействия в Федеральную налоговую службу, территориальный орган Фонда социального страхования направляется уполномоченным органом в течение трех рабочих дней с даты последнего дня приема документов на очередную комиссию.</w:t>
      </w:r>
    </w:p>
    <w:p w:rsidR="00CB10AF" w:rsidRDefault="00CB10AF">
      <w:pPr>
        <w:pStyle w:val="ConsPlusNormal"/>
        <w:jc w:val="both"/>
      </w:pPr>
      <w:r>
        <w:t xml:space="preserve">(в ред. </w:t>
      </w:r>
      <w:hyperlink r:id="rId321" w:history="1">
        <w:r>
          <w:rPr>
            <w:color w:val="0000FF"/>
          </w:rPr>
          <w:t>постановления</w:t>
        </w:r>
      </w:hyperlink>
      <w:r>
        <w:t xml:space="preserve"> Правительства Тюменской области от 26.06.2020 N 417-п)</w:t>
      </w:r>
    </w:p>
    <w:p w:rsidR="00CB10AF" w:rsidRDefault="00CB10AF">
      <w:pPr>
        <w:pStyle w:val="ConsPlusNormal"/>
        <w:spacing w:before="220"/>
        <w:ind w:firstLine="540"/>
        <w:jc w:val="both"/>
      </w:pPr>
      <w:r>
        <w:t xml:space="preserve">Запрос о предоставлении сведений по системе межведомственного электронного взаимодействия в отношении документов, указанных в </w:t>
      </w:r>
      <w:hyperlink w:anchor="P474" w:history="1">
        <w:r>
          <w:rPr>
            <w:color w:val="0000FF"/>
          </w:rPr>
          <w:t>подпунктах 4</w:t>
        </w:r>
      </w:hyperlink>
      <w:r>
        <w:t xml:space="preserve">, </w:t>
      </w:r>
      <w:hyperlink w:anchor="P479" w:history="1">
        <w:r>
          <w:rPr>
            <w:color w:val="0000FF"/>
          </w:rPr>
          <w:t>7</w:t>
        </w:r>
      </w:hyperlink>
      <w:r>
        <w:t xml:space="preserve">, </w:t>
      </w:r>
      <w:hyperlink w:anchor="P498" w:history="1">
        <w:r>
          <w:rPr>
            <w:color w:val="0000FF"/>
          </w:rPr>
          <w:t>17</w:t>
        </w:r>
      </w:hyperlink>
      <w:r>
        <w:t>, при их отсутствии осуществляется уполномоченным органом на дату поступления комплекта документов от заявителя для предоставления поддержки.</w:t>
      </w:r>
    </w:p>
    <w:p w:rsidR="00CB10AF" w:rsidRDefault="00CB10AF">
      <w:pPr>
        <w:pStyle w:val="ConsPlusNormal"/>
        <w:jc w:val="both"/>
      </w:pPr>
      <w:r>
        <w:t xml:space="preserve">(абзац введен </w:t>
      </w:r>
      <w:hyperlink r:id="rId322" w:history="1">
        <w:r>
          <w:rPr>
            <w:color w:val="0000FF"/>
          </w:rPr>
          <w:t>постановлением</w:t>
        </w:r>
      </w:hyperlink>
      <w:r>
        <w:t xml:space="preserve"> Правительства Тюменской области от 28.12.2017 N 698-п; в ред. постановлений Правительства Тюменской области от 01.07.2019 </w:t>
      </w:r>
      <w:hyperlink r:id="rId323" w:history="1">
        <w:r>
          <w:rPr>
            <w:color w:val="0000FF"/>
          </w:rPr>
          <w:t>N 207-п</w:t>
        </w:r>
      </w:hyperlink>
      <w:r>
        <w:t xml:space="preserve">, от 26.06.2020 </w:t>
      </w:r>
      <w:hyperlink r:id="rId324" w:history="1">
        <w:r>
          <w:rPr>
            <w:color w:val="0000FF"/>
          </w:rPr>
          <w:t>N 417-п</w:t>
        </w:r>
      </w:hyperlink>
      <w:r>
        <w:t xml:space="preserve">, от 13.04.2021 </w:t>
      </w:r>
      <w:hyperlink r:id="rId325" w:history="1">
        <w:r>
          <w:rPr>
            <w:color w:val="0000FF"/>
          </w:rPr>
          <w:t>N 184-п</w:t>
        </w:r>
      </w:hyperlink>
      <w:r>
        <w:t>)</w:t>
      </w:r>
    </w:p>
    <w:p w:rsidR="00CB10AF" w:rsidRDefault="00CB10AF">
      <w:pPr>
        <w:pStyle w:val="ConsPlusNormal"/>
        <w:spacing w:before="220"/>
        <w:ind w:firstLine="540"/>
        <w:jc w:val="both"/>
      </w:pPr>
      <w:r>
        <w:t>5.4. Субсидия предоставляется в размере до 25 млн рублей по каждому договору лизинга. Размер субсидии по возмещению затрат на оплату первого взноса не может превышать 50% первоначальной стоимости предмета лизинга по договору купли-продажи (поставки). Стоимость предмета лизинга и сумма первого взноса принимается к возмещению без НДС.</w:t>
      </w:r>
    </w:p>
    <w:p w:rsidR="00CB10AF" w:rsidRDefault="00CB10AF">
      <w:pPr>
        <w:pStyle w:val="ConsPlusNormal"/>
        <w:jc w:val="both"/>
      </w:pPr>
      <w:r>
        <w:t xml:space="preserve">(в ред. </w:t>
      </w:r>
      <w:hyperlink r:id="rId326" w:history="1">
        <w:r>
          <w:rPr>
            <w:color w:val="0000FF"/>
          </w:rPr>
          <w:t>постановления</w:t>
        </w:r>
      </w:hyperlink>
      <w:r>
        <w:t xml:space="preserve"> Правительства Тюменской области от 28.12.2017 N 698-п)</w:t>
      </w:r>
    </w:p>
    <w:p w:rsidR="00CB10AF" w:rsidRDefault="00CB10AF">
      <w:pPr>
        <w:pStyle w:val="ConsPlusNormal"/>
        <w:spacing w:before="220"/>
        <w:ind w:firstLine="540"/>
        <w:jc w:val="both"/>
      </w:pPr>
      <w:r>
        <w:t>Возмещение затрат субъекта деятельности в сфере промышленности по уплате первого взноса при заключении договора лизинга оборудования:</w:t>
      </w:r>
    </w:p>
    <w:p w:rsidR="00CB10AF" w:rsidRDefault="00CB10AF">
      <w:pPr>
        <w:pStyle w:val="ConsPlusNormal"/>
        <w:jc w:val="both"/>
      </w:pPr>
    </w:p>
    <w:p w:rsidR="00CB10AF" w:rsidRDefault="00CB10AF">
      <w:pPr>
        <w:pStyle w:val="ConsPlusNormal"/>
        <w:ind w:firstLine="540"/>
        <w:jc w:val="both"/>
      </w:pPr>
      <w:r>
        <w:t xml:space="preserve">СПВ = </w:t>
      </w:r>
      <w:proofErr w:type="spellStart"/>
      <w:r>
        <w:t>min</w:t>
      </w:r>
      <w:proofErr w:type="spellEnd"/>
      <w:r>
        <w:t xml:space="preserve"> [0,5 x (</w:t>
      </w:r>
      <w:proofErr w:type="spellStart"/>
      <w:r>
        <w:t>ПСруб</w:t>
      </w:r>
      <w:proofErr w:type="spellEnd"/>
      <w:r>
        <w:t xml:space="preserve"> - НДС); ОПВ - НДС],</w:t>
      </w:r>
    </w:p>
    <w:p w:rsidR="00CB10AF" w:rsidRDefault="00CB10AF">
      <w:pPr>
        <w:pStyle w:val="ConsPlusNormal"/>
        <w:jc w:val="both"/>
      </w:pPr>
    </w:p>
    <w:p w:rsidR="00CB10AF" w:rsidRDefault="00CB10AF">
      <w:pPr>
        <w:pStyle w:val="ConsPlusNormal"/>
        <w:ind w:firstLine="540"/>
        <w:jc w:val="both"/>
      </w:pPr>
      <w:r>
        <w:t>где СПВ - сумма возмещения затрат субъектам деятельности в сфере промышленности по уплате первого взноса при заключении договора лизинга оборудования, руб.;</w:t>
      </w:r>
    </w:p>
    <w:p w:rsidR="00CB10AF" w:rsidRDefault="00CB10AF">
      <w:pPr>
        <w:pStyle w:val="ConsPlusNormal"/>
        <w:spacing w:before="220"/>
        <w:ind w:firstLine="540"/>
        <w:jc w:val="both"/>
      </w:pPr>
      <w:proofErr w:type="spellStart"/>
      <w:r>
        <w:t>ПСруб</w:t>
      </w:r>
      <w:proofErr w:type="spellEnd"/>
      <w:r>
        <w:t xml:space="preserve"> - первоначальная стоимость оборудования по договору купли-продажи (поставки) оборудования, руб.;</w:t>
      </w:r>
    </w:p>
    <w:p w:rsidR="00CB10AF" w:rsidRDefault="00CB10AF">
      <w:pPr>
        <w:pStyle w:val="ConsPlusNormal"/>
        <w:jc w:val="both"/>
      </w:pPr>
      <w:r>
        <w:t xml:space="preserve">(в ред. </w:t>
      </w:r>
      <w:hyperlink r:id="rId327" w:history="1">
        <w:r>
          <w:rPr>
            <w:color w:val="0000FF"/>
          </w:rPr>
          <w:t>постановления</w:t>
        </w:r>
      </w:hyperlink>
      <w:r>
        <w:t xml:space="preserve"> Правительства Тюменской области от 28.12.2017 N 698-п)</w:t>
      </w:r>
    </w:p>
    <w:p w:rsidR="00CB10AF" w:rsidRDefault="00CB10AF">
      <w:pPr>
        <w:pStyle w:val="ConsPlusNormal"/>
        <w:spacing w:before="220"/>
        <w:ind w:firstLine="540"/>
        <w:jc w:val="both"/>
      </w:pPr>
      <w:r>
        <w:lastRenderedPageBreak/>
        <w:t>ОПВ - сумма оплаченного первоначального взноса по договору лизинга, руб.;</w:t>
      </w:r>
    </w:p>
    <w:p w:rsidR="00CB10AF" w:rsidRDefault="00CB10AF">
      <w:pPr>
        <w:pStyle w:val="ConsPlusNormal"/>
        <w:spacing w:before="220"/>
        <w:ind w:firstLine="540"/>
        <w:jc w:val="both"/>
      </w:pPr>
      <w:r>
        <w:t>НДС - налог на добавленную стоимость, руб.</w:t>
      </w:r>
    </w:p>
    <w:p w:rsidR="00CB10AF" w:rsidRDefault="00CB10AF">
      <w:pPr>
        <w:pStyle w:val="ConsPlusNormal"/>
        <w:spacing w:before="220"/>
        <w:ind w:firstLine="540"/>
        <w:jc w:val="both"/>
      </w:pPr>
      <w:r>
        <w:t>В случае приобретения оборудования по договорам купли-продажи (поставки) в иностранной валюте стоимость оборудования переводится в национальную валюту РФ по курсу иностранной валюты, действующий на дату списания денежных средств со счета субъекта деятельности в сфере промышленности:</w:t>
      </w:r>
    </w:p>
    <w:p w:rsidR="00CB10AF" w:rsidRDefault="00CB10AF">
      <w:pPr>
        <w:pStyle w:val="ConsPlusNormal"/>
        <w:jc w:val="both"/>
      </w:pPr>
      <w:r>
        <w:t xml:space="preserve">(в ред. </w:t>
      </w:r>
      <w:hyperlink r:id="rId328" w:history="1">
        <w:r>
          <w:rPr>
            <w:color w:val="0000FF"/>
          </w:rPr>
          <w:t>постановления</w:t>
        </w:r>
      </w:hyperlink>
      <w:r>
        <w:t xml:space="preserve"> Правительства Тюменской области от 28.12.2017 N 698-п)</w:t>
      </w:r>
    </w:p>
    <w:p w:rsidR="00CB10AF" w:rsidRDefault="00CB10AF">
      <w:pPr>
        <w:pStyle w:val="ConsPlusNormal"/>
        <w:jc w:val="both"/>
      </w:pPr>
    </w:p>
    <w:p w:rsidR="00CB10AF" w:rsidRDefault="00CB10AF">
      <w:pPr>
        <w:pStyle w:val="ConsPlusNormal"/>
        <w:ind w:firstLine="540"/>
        <w:jc w:val="both"/>
      </w:pPr>
      <w:proofErr w:type="spellStart"/>
      <w:r>
        <w:t>ПСруб</w:t>
      </w:r>
      <w:proofErr w:type="spellEnd"/>
      <w:r>
        <w:t xml:space="preserve"> = </w:t>
      </w:r>
      <w:proofErr w:type="spellStart"/>
      <w:r>
        <w:t>ПСв</w:t>
      </w:r>
      <w:proofErr w:type="spellEnd"/>
      <w:r>
        <w:t xml:space="preserve"> x </w:t>
      </w:r>
      <w:proofErr w:type="spellStart"/>
      <w:r>
        <w:t>Кв</w:t>
      </w:r>
      <w:proofErr w:type="spellEnd"/>
      <w:r>
        <w:t>,</w:t>
      </w:r>
    </w:p>
    <w:p w:rsidR="00CB10AF" w:rsidRDefault="00CB10AF">
      <w:pPr>
        <w:pStyle w:val="ConsPlusNormal"/>
        <w:jc w:val="both"/>
      </w:pPr>
    </w:p>
    <w:p w:rsidR="00CB10AF" w:rsidRDefault="00CB10AF">
      <w:pPr>
        <w:pStyle w:val="ConsPlusNormal"/>
        <w:ind w:firstLine="540"/>
        <w:jc w:val="both"/>
      </w:pPr>
      <w:r>
        <w:t xml:space="preserve">где </w:t>
      </w:r>
      <w:proofErr w:type="spellStart"/>
      <w:r>
        <w:t>ПСв</w:t>
      </w:r>
      <w:proofErr w:type="spellEnd"/>
      <w:r>
        <w:t xml:space="preserve"> - первоначальная стоимость оборудования по договору купли-продажи (поставки) оборудования в иностранной валюте;</w:t>
      </w:r>
    </w:p>
    <w:p w:rsidR="00CB10AF" w:rsidRDefault="00CB10AF">
      <w:pPr>
        <w:pStyle w:val="ConsPlusNormal"/>
        <w:jc w:val="both"/>
      </w:pPr>
      <w:r>
        <w:t xml:space="preserve">(в ред. </w:t>
      </w:r>
      <w:hyperlink r:id="rId329" w:history="1">
        <w:r>
          <w:rPr>
            <w:color w:val="0000FF"/>
          </w:rPr>
          <w:t>постановления</w:t>
        </w:r>
      </w:hyperlink>
      <w:r>
        <w:t xml:space="preserve"> Правительства Тюменской области от 28.12.2017 N 698-п)</w:t>
      </w:r>
    </w:p>
    <w:p w:rsidR="00CB10AF" w:rsidRDefault="00CB10AF">
      <w:pPr>
        <w:pStyle w:val="ConsPlusNormal"/>
        <w:spacing w:before="220"/>
        <w:ind w:firstLine="540"/>
        <w:jc w:val="both"/>
      </w:pPr>
      <w:proofErr w:type="spellStart"/>
      <w:r>
        <w:t>Кв</w:t>
      </w:r>
      <w:proofErr w:type="spellEnd"/>
      <w:r>
        <w:t xml:space="preserve"> - курс иностранной валюты, действующий на дату списания денежных средств со счета субъекта деятельности в сфере промышленности.</w:t>
      </w:r>
    </w:p>
    <w:p w:rsidR="00CB10AF" w:rsidRDefault="00CB10AF">
      <w:pPr>
        <w:pStyle w:val="ConsPlusNormal"/>
        <w:spacing w:before="220"/>
        <w:ind w:firstLine="540"/>
        <w:jc w:val="both"/>
      </w:pPr>
      <w:r>
        <w:t>В случае отражения первоначальной стоимости предмета лизинга в рублях в договоре лизинга и (или) актах приема-передачи предмета лизинга расчет субсидии производится на основании суммы, номинированной в рублях.</w:t>
      </w:r>
    </w:p>
    <w:p w:rsidR="00CB10AF" w:rsidRDefault="00CB10AF">
      <w:pPr>
        <w:pStyle w:val="ConsPlusNormal"/>
        <w:jc w:val="both"/>
      </w:pPr>
      <w:r>
        <w:t xml:space="preserve">(абзац введен </w:t>
      </w:r>
      <w:hyperlink r:id="rId330" w:history="1">
        <w:r>
          <w:rPr>
            <w:color w:val="0000FF"/>
          </w:rPr>
          <w:t>постановлением</w:t>
        </w:r>
      </w:hyperlink>
      <w:r>
        <w:t xml:space="preserve"> Правительства Тюменской области от 01.07.2019 N 207-п)</w:t>
      </w:r>
    </w:p>
    <w:p w:rsidR="00CB10AF" w:rsidRDefault="00CB10AF">
      <w:pPr>
        <w:pStyle w:val="ConsPlusNormal"/>
        <w:spacing w:before="220"/>
        <w:ind w:firstLine="540"/>
        <w:jc w:val="both"/>
      </w:pPr>
      <w:r>
        <w:t xml:space="preserve">5.5. Предоставление поддержки субъектам деятельности в сфере промышленности осуществляется в случае соответствия заявителя требованиям, установленным в </w:t>
      </w:r>
      <w:hyperlink w:anchor="P108" w:history="1">
        <w:r>
          <w:rPr>
            <w:color w:val="0000FF"/>
          </w:rPr>
          <w:t>пункте 1.2</w:t>
        </w:r>
      </w:hyperlink>
      <w:r>
        <w:t xml:space="preserve"> настоящего Порядка.</w:t>
      </w:r>
    </w:p>
    <w:p w:rsidR="00CB10AF" w:rsidRDefault="00CB10AF">
      <w:pPr>
        <w:pStyle w:val="ConsPlusNormal"/>
        <w:jc w:val="both"/>
      </w:pPr>
      <w:r>
        <w:t xml:space="preserve">(п. 5.5 в ред. </w:t>
      </w:r>
      <w:hyperlink r:id="rId331"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5.6. Исключен. - </w:t>
      </w:r>
      <w:hyperlink r:id="rId332" w:history="1">
        <w:r>
          <w:rPr>
            <w:color w:val="0000FF"/>
          </w:rPr>
          <w:t>Постановление</w:t>
        </w:r>
      </w:hyperlink>
      <w:r>
        <w:t xml:space="preserve"> Правительства Тюменской области от 01.07.2019 N 207-п.</w:t>
      </w:r>
    </w:p>
    <w:p w:rsidR="00CB10AF" w:rsidRDefault="00CB10AF">
      <w:pPr>
        <w:pStyle w:val="ConsPlusNormal"/>
        <w:spacing w:before="220"/>
        <w:ind w:firstLine="540"/>
        <w:jc w:val="both"/>
      </w:pPr>
      <w:hyperlink r:id="rId333" w:history="1">
        <w:r>
          <w:rPr>
            <w:color w:val="0000FF"/>
          </w:rPr>
          <w:t>5.6</w:t>
        </w:r>
      </w:hyperlink>
      <w:r>
        <w:t xml:space="preserve">. В случае расторжения договора лизинга оборудования и (или) возврата первого взноса (полностью или частично) в течение 1 года с даты заключения договора о предоставлении государственной поддержки, получатель поддержки в виде возмещения затрат по уплате первого взноса при заключении договора лизинга обязан вернуть полученную субсидию в порядке, установленном </w:t>
      </w:r>
      <w:hyperlink w:anchor="P572" w:history="1">
        <w:r>
          <w:rPr>
            <w:color w:val="0000FF"/>
          </w:rPr>
          <w:t>разделом IV</w:t>
        </w:r>
      </w:hyperlink>
      <w:r>
        <w:t xml:space="preserve"> настоящего Порядка.</w:t>
      </w:r>
    </w:p>
    <w:p w:rsidR="00CB10AF" w:rsidRDefault="00CB10AF">
      <w:pPr>
        <w:pStyle w:val="ConsPlusNormal"/>
        <w:jc w:val="both"/>
      </w:pPr>
      <w:r>
        <w:t xml:space="preserve">(в ред. </w:t>
      </w:r>
      <w:hyperlink r:id="rId334" w:history="1">
        <w:r>
          <w:rPr>
            <w:color w:val="0000FF"/>
          </w:rPr>
          <w:t>постановления</w:t>
        </w:r>
      </w:hyperlink>
      <w:r>
        <w:t xml:space="preserve"> Правительства Тюменской области от 05.06.2018 N 216-п)</w:t>
      </w:r>
    </w:p>
    <w:p w:rsidR="00CB10AF" w:rsidRDefault="00CB10AF">
      <w:pPr>
        <w:pStyle w:val="ConsPlusNormal"/>
        <w:spacing w:before="220"/>
        <w:ind w:firstLine="540"/>
        <w:jc w:val="both"/>
      </w:pPr>
      <w:r>
        <w:t xml:space="preserve">6 - 7. Утратили силу. - </w:t>
      </w:r>
      <w:hyperlink r:id="rId335" w:history="1">
        <w:r>
          <w:rPr>
            <w:color w:val="0000FF"/>
          </w:rPr>
          <w:t>Постановление</w:t>
        </w:r>
      </w:hyperlink>
      <w:r>
        <w:t xml:space="preserve"> Правительства Тюменской области от 26.06.2020 N 417-п.</w:t>
      </w:r>
    </w:p>
    <w:p w:rsidR="00CB10AF" w:rsidRDefault="00CB10AF">
      <w:pPr>
        <w:pStyle w:val="ConsPlusNormal"/>
        <w:jc w:val="both"/>
      </w:pPr>
    </w:p>
    <w:p w:rsidR="00CB10AF" w:rsidRDefault="00CB10AF">
      <w:pPr>
        <w:pStyle w:val="ConsPlusTitle"/>
        <w:jc w:val="center"/>
        <w:outlineLvl w:val="1"/>
      </w:pPr>
      <w:r>
        <w:t>III. Требования к отчетности</w:t>
      </w:r>
    </w:p>
    <w:p w:rsidR="00CB10AF" w:rsidRDefault="00CB10AF">
      <w:pPr>
        <w:pStyle w:val="ConsPlusNormal"/>
        <w:jc w:val="both"/>
      </w:pPr>
    </w:p>
    <w:p w:rsidR="00CB10AF" w:rsidRDefault="00CB10AF">
      <w:pPr>
        <w:pStyle w:val="ConsPlusNormal"/>
        <w:ind w:firstLine="540"/>
        <w:jc w:val="both"/>
      </w:pPr>
      <w:r>
        <w:t>8. Получатель поддержки представляет в адрес уполномоченного органа:</w:t>
      </w:r>
    </w:p>
    <w:p w:rsidR="00CB10AF" w:rsidRDefault="00CB10AF">
      <w:pPr>
        <w:pStyle w:val="ConsPlusNormal"/>
        <w:spacing w:before="220"/>
        <w:ind w:firstLine="540"/>
        <w:jc w:val="both"/>
      </w:pPr>
      <w:r>
        <w:t xml:space="preserve">- </w:t>
      </w:r>
      <w:hyperlink w:anchor="P1311" w:history="1">
        <w:r>
          <w:rPr>
            <w:color w:val="0000FF"/>
          </w:rPr>
          <w:t>отчет</w:t>
        </w:r>
      </w:hyperlink>
      <w:r>
        <w:t xml:space="preserve"> о достижении результата предоставления субсидии - объема выручки (без учета налога на добавленную стоимость) получателя поддержки согласно форме, установленной Департаментом финансов Тюменской области, - представляется в срок не позднее 1 апреля года, следующего за годом получения поддержки;</w:t>
      </w:r>
    </w:p>
    <w:p w:rsidR="00CB10AF" w:rsidRDefault="00CB10AF">
      <w:pPr>
        <w:pStyle w:val="ConsPlusNormal"/>
        <w:jc w:val="both"/>
      </w:pPr>
      <w:r>
        <w:t xml:space="preserve">(в ред. постановлений Правительства Тюменской области от 26.06.2020 </w:t>
      </w:r>
      <w:hyperlink r:id="rId336" w:history="1">
        <w:r>
          <w:rPr>
            <w:color w:val="0000FF"/>
          </w:rPr>
          <w:t>N 417-п</w:t>
        </w:r>
      </w:hyperlink>
      <w:r>
        <w:t xml:space="preserve">, от 13.04.2021 </w:t>
      </w:r>
      <w:hyperlink r:id="rId337" w:history="1">
        <w:r>
          <w:rPr>
            <w:color w:val="0000FF"/>
          </w:rPr>
          <w:t>N 184-п</w:t>
        </w:r>
      </w:hyperlink>
      <w:r>
        <w:t>)</w:t>
      </w:r>
    </w:p>
    <w:p w:rsidR="00CB10AF" w:rsidRDefault="00CB10AF">
      <w:pPr>
        <w:pStyle w:val="ConsPlusNormal"/>
        <w:spacing w:before="220"/>
        <w:ind w:firstLine="540"/>
        <w:jc w:val="both"/>
      </w:pPr>
      <w:r>
        <w:t xml:space="preserve">- дополнительная </w:t>
      </w:r>
      <w:hyperlink w:anchor="P1329" w:history="1">
        <w:r>
          <w:rPr>
            <w:color w:val="0000FF"/>
          </w:rPr>
          <w:t>отчетность</w:t>
        </w:r>
      </w:hyperlink>
      <w:r>
        <w:t xml:space="preserve"> по форме согласно приложению N 5 к настоящему Порядку - представляется ежеквартально в срок не позднее 20 числа месяца, следующего за отчетным периодом. Последний отчет представляется по итогам финансового года, в котором была получена поддержка;</w:t>
      </w:r>
    </w:p>
    <w:p w:rsidR="00CB10AF" w:rsidRDefault="00CB10AF">
      <w:pPr>
        <w:pStyle w:val="ConsPlusNormal"/>
        <w:jc w:val="both"/>
      </w:pPr>
      <w:r>
        <w:lastRenderedPageBreak/>
        <w:t xml:space="preserve">(абзац введен </w:t>
      </w:r>
      <w:hyperlink r:id="rId338" w:history="1">
        <w:r>
          <w:rPr>
            <w:color w:val="0000FF"/>
          </w:rPr>
          <w:t>постановлением</w:t>
        </w:r>
      </w:hyperlink>
      <w:r>
        <w:t xml:space="preserve"> Правительства Тюменской области от 26.06.2020 N 417-п)</w:t>
      </w:r>
    </w:p>
    <w:p w:rsidR="00CB10AF" w:rsidRDefault="00CB10AF">
      <w:pPr>
        <w:pStyle w:val="ConsPlusNormal"/>
        <w:spacing w:before="220"/>
        <w:ind w:firstLine="540"/>
        <w:jc w:val="both"/>
      </w:pPr>
      <w:bookmarkStart w:id="85" w:name="P546"/>
      <w:bookmarkEnd w:id="85"/>
      <w:r>
        <w:t>- письмо лизинговой компании, подтверждающее отсутствие факта расторжения договора лизинга оборудования и возврата первого взноса (полностью или частично), - для получателей поддержки в виде возмещения затрат субъектам деятельности в сфере промышленности по уплате первого взноса при заключении договора лизинга. Письмо представляется ежеквартально в срок не позднее 20 числа месяца, следующего за отчетным периодом, в течение одного года со дня поступления обращения за поддержкой;</w:t>
      </w:r>
    </w:p>
    <w:p w:rsidR="00CB10AF" w:rsidRDefault="00CB10AF">
      <w:pPr>
        <w:pStyle w:val="ConsPlusNormal"/>
        <w:spacing w:before="220"/>
        <w:ind w:firstLine="540"/>
        <w:jc w:val="both"/>
      </w:pPr>
      <w:bookmarkStart w:id="86" w:name="P547"/>
      <w:bookmarkEnd w:id="86"/>
      <w:r>
        <w:t xml:space="preserve">- копию бухгалтерской отчетности (формы N 1, 2) субъекта деятельности в сфере промышленности за год, в котором была предоставлена поддержка </w:t>
      </w:r>
      <w:r w:rsidRPr="00B0191E">
        <w:rPr>
          <w:strike/>
          <w:color w:val="FF0000"/>
        </w:rPr>
        <w:t>и год, следующий за годом получения поддержки</w:t>
      </w:r>
      <w:r>
        <w:t>, с отметкой налоговых органов, заверенную руководителем субъекта деятельности в сфере промышленности - представляется субъектами деятельности в сфере промышленности, у которых имеется обязанность представления бухгалтерской отчетности в налоговые органы. Документы предоставляются в срок не позднее 1 апреля</w:t>
      </w:r>
      <w:r w:rsidRPr="00B0191E">
        <w:rPr>
          <w:strike/>
          <w:color w:val="FF0000"/>
        </w:rPr>
        <w:t>, начиная с</w:t>
      </w:r>
      <w:r w:rsidRPr="00B0191E">
        <w:rPr>
          <w:color w:val="FF0000"/>
        </w:rPr>
        <w:t xml:space="preserve"> </w:t>
      </w:r>
      <w:r>
        <w:t>года, следующего за годом получения поддержки</w:t>
      </w:r>
      <w:r w:rsidRPr="00B0191E">
        <w:rPr>
          <w:strike/>
          <w:color w:val="FF0000"/>
        </w:rPr>
        <w:t>, в течение двух лет</w:t>
      </w:r>
      <w:r>
        <w:t>;</w:t>
      </w:r>
    </w:p>
    <w:p w:rsidR="00CB10AF" w:rsidRDefault="00CB10AF">
      <w:pPr>
        <w:pStyle w:val="ConsPlusNormal"/>
        <w:jc w:val="both"/>
      </w:pPr>
      <w:r>
        <w:t xml:space="preserve">(в ред. </w:t>
      </w:r>
      <w:hyperlink r:id="rId339" w:history="1">
        <w:r>
          <w:rPr>
            <w:color w:val="0000FF"/>
          </w:rPr>
          <w:t>постановления</w:t>
        </w:r>
      </w:hyperlink>
      <w:r>
        <w:t xml:space="preserve"> Правительства Тюменской области от 26.06.2020 N 417-п)</w:t>
      </w:r>
    </w:p>
    <w:p w:rsidR="00CB10AF" w:rsidRDefault="00CB10AF">
      <w:pPr>
        <w:pStyle w:val="ConsPlusNormal"/>
        <w:spacing w:before="220"/>
        <w:ind w:firstLine="540"/>
        <w:jc w:val="both"/>
      </w:pPr>
      <w:r>
        <w:t xml:space="preserve">- </w:t>
      </w:r>
      <w:hyperlink w:anchor="P743" w:history="1">
        <w:r>
          <w:rPr>
            <w:color w:val="0000FF"/>
          </w:rPr>
          <w:t>форму</w:t>
        </w:r>
      </w:hyperlink>
      <w:r>
        <w:t xml:space="preserve"> согласно приложению N 2 за год, в котором была предоставлена поддержка </w:t>
      </w:r>
      <w:r w:rsidRPr="00B0191E">
        <w:rPr>
          <w:strike/>
          <w:color w:val="FF0000"/>
        </w:rPr>
        <w:t>и год, следующий за годом получения поддержки</w:t>
      </w:r>
      <w:r>
        <w:t>, - представляется субъектами деятельности в сфере промышленности, у которых отсутствует обязанность представления бухгалтерской отчетности в налоговые органы. Форма предоставляется в срок не позднее 1 апреля</w:t>
      </w:r>
      <w:r w:rsidRPr="00B0191E">
        <w:rPr>
          <w:strike/>
          <w:color w:val="FF0000"/>
        </w:rPr>
        <w:t>, начиная с</w:t>
      </w:r>
      <w:r w:rsidRPr="00B0191E">
        <w:rPr>
          <w:color w:val="FF0000"/>
        </w:rPr>
        <w:t xml:space="preserve"> </w:t>
      </w:r>
      <w:r>
        <w:t>года, следующего за годом получения поддержки</w:t>
      </w:r>
      <w:r w:rsidRPr="00B0191E">
        <w:rPr>
          <w:strike/>
          <w:color w:val="FF0000"/>
        </w:rPr>
        <w:t>, в течение двух лет</w:t>
      </w:r>
      <w:r w:rsidR="003E6382" w:rsidRPr="003E6382">
        <w:rPr>
          <w:highlight w:val="yellow"/>
        </w:rPr>
        <w:t>.</w:t>
      </w:r>
      <w:r>
        <w:t>;</w:t>
      </w:r>
    </w:p>
    <w:p w:rsidR="00CB10AF" w:rsidRDefault="00CB10AF">
      <w:pPr>
        <w:pStyle w:val="ConsPlusNormal"/>
        <w:jc w:val="both"/>
      </w:pPr>
      <w:r>
        <w:t xml:space="preserve">(в ред. </w:t>
      </w:r>
      <w:hyperlink r:id="rId340" w:history="1">
        <w:r>
          <w:rPr>
            <w:color w:val="0000FF"/>
          </w:rPr>
          <w:t>постановления</w:t>
        </w:r>
      </w:hyperlink>
      <w:r>
        <w:t xml:space="preserve"> Правительства Тюменской области от 26.06.2020 N 417-п)</w:t>
      </w:r>
    </w:p>
    <w:p w:rsidR="00CB10AF" w:rsidRPr="008270C0" w:rsidRDefault="00CB10AF">
      <w:pPr>
        <w:pStyle w:val="ConsPlusNormal"/>
        <w:spacing w:before="220"/>
        <w:ind w:firstLine="540"/>
        <w:jc w:val="both"/>
        <w:rPr>
          <w:strike/>
          <w:color w:val="FF0000"/>
        </w:rPr>
      </w:pPr>
      <w:r w:rsidRPr="008270C0">
        <w:rPr>
          <w:strike/>
          <w:color w:val="FF0000"/>
        </w:rPr>
        <w:t xml:space="preserve">- </w:t>
      </w:r>
      <w:hyperlink w:anchor="P1423" w:history="1">
        <w:r w:rsidRPr="008270C0">
          <w:rPr>
            <w:strike/>
            <w:color w:val="FF0000"/>
          </w:rPr>
          <w:t>отчет</w:t>
        </w:r>
      </w:hyperlink>
      <w:r w:rsidRPr="008270C0">
        <w:rPr>
          <w:strike/>
          <w:color w:val="FF0000"/>
        </w:rPr>
        <w:t xml:space="preserve"> о достижении результата предоставления субсидии - прирост производительности труда получателя поддержки согласно форме, указанной в приложении N 6 к настоящему Порядку, - представляется в срок не позднее 15 мая второго года, следующего за годом получения поддержки;</w:t>
      </w:r>
    </w:p>
    <w:p w:rsidR="00CB10AF" w:rsidRDefault="00CB10AF">
      <w:pPr>
        <w:pStyle w:val="ConsPlusNormal"/>
        <w:jc w:val="both"/>
      </w:pPr>
      <w:r>
        <w:t xml:space="preserve">(в ред. </w:t>
      </w:r>
      <w:hyperlink r:id="rId341" w:history="1">
        <w:r>
          <w:rPr>
            <w:color w:val="0000FF"/>
          </w:rPr>
          <w:t>постановления</w:t>
        </w:r>
      </w:hyperlink>
      <w:r>
        <w:t xml:space="preserve"> Правительства Тюменской области от 26.06.2020 N 417-п)</w:t>
      </w:r>
    </w:p>
    <w:p w:rsidR="00CB10AF" w:rsidRPr="00B0191E" w:rsidRDefault="00CB10AF">
      <w:pPr>
        <w:pStyle w:val="ConsPlusNormal"/>
        <w:spacing w:before="220"/>
        <w:ind w:firstLine="540"/>
        <w:jc w:val="both"/>
        <w:rPr>
          <w:strike/>
          <w:color w:val="FF0000"/>
        </w:rPr>
      </w:pPr>
      <w:r w:rsidRPr="00B0191E">
        <w:rPr>
          <w:strike/>
          <w:color w:val="FF0000"/>
        </w:rPr>
        <w:t>- расчет сумм налога на доходы физических лиц, исчисленных и удержанных налоговым агентом (по форме 6-НДФЛ) по итогам года в котором была получена поддержка и года, следующего за годом получения поддержки с отметкой налоговых органов, заверенные руководителем субъекта деятельности в сфере промышленности. Документы предоставляются в срок не позднее 1 апреля, начиная с года, следующего за годом получения поддержки, в течение двух лет;</w:t>
      </w:r>
    </w:p>
    <w:p w:rsidR="00CB10AF" w:rsidRDefault="00CB10AF">
      <w:pPr>
        <w:pStyle w:val="ConsPlusNormal"/>
        <w:jc w:val="both"/>
      </w:pPr>
      <w:r>
        <w:t xml:space="preserve">(абзац введен </w:t>
      </w:r>
      <w:hyperlink r:id="rId342" w:history="1">
        <w:r>
          <w:rPr>
            <w:color w:val="0000FF"/>
          </w:rPr>
          <w:t>постановлением</w:t>
        </w:r>
      </w:hyperlink>
      <w:r>
        <w:t xml:space="preserve"> Правительства Тюменской области от 26.06.2020 N 417-п)</w:t>
      </w:r>
    </w:p>
    <w:p w:rsidR="00CB10AF" w:rsidRPr="00B0191E" w:rsidRDefault="00CB10AF">
      <w:pPr>
        <w:pStyle w:val="ConsPlusNormal"/>
        <w:spacing w:before="220"/>
        <w:ind w:firstLine="540"/>
        <w:jc w:val="both"/>
        <w:rPr>
          <w:strike/>
          <w:color w:val="FF0000"/>
        </w:rPr>
      </w:pPr>
      <w:r w:rsidRPr="00B0191E">
        <w:rPr>
          <w:strike/>
          <w:color w:val="FF0000"/>
        </w:rPr>
        <w:t xml:space="preserve">- расчет по страховым взносам (Форма по КНД 1151111) - ежеквартальные формы и </w:t>
      </w:r>
      <w:proofErr w:type="gramStart"/>
      <w:r w:rsidRPr="00B0191E">
        <w:rPr>
          <w:strike/>
          <w:color w:val="FF0000"/>
        </w:rPr>
        <w:t>за год</w:t>
      </w:r>
      <w:proofErr w:type="gramEnd"/>
      <w:r w:rsidRPr="00B0191E">
        <w:rPr>
          <w:strike/>
          <w:color w:val="FF0000"/>
        </w:rPr>
        <w:t xml:space="preserve"> в котором была получена поддержка, а также за год, следующий за годом получения поддержки с отметкой налоговых органов, заверенные руководителем субъекта деятельности в сфере промышленности. Документы предоставляются в срок не позднее 1 апреля, начиная с года, следующего за годом получения поддержки, в течение двух лет;</w:t>
      </w:r>
    </w:p>
    <w:p w:rsidR="00CB10AF" w:rsidRDefault="00CB10AF">
      <w:pPr>
        <w:pStyle w:val="ConsPlusNormal"/>
        <w:jc w:val="both"/>
      </w:pPr>
      <w:r>
        <w:t xml:space="preserve">(абзац введен </w:t>
      </w:r>
      <w:hyperlink r:id="rId343" w:history="1">
        <w:r>
          <w:rPr>
            <w:color w:val="0000FF"/>
          </w:rPr>
          <w:t>постановлением</w:t>
        </w:r>
      </w:hyperlink>
      <w:r>
        <w:t xml:space="preserve"> Правительства Тюменской области от 26.06.2020 N 417-п)</w:t>
      </w:r>
    </w:p>
    <w:p w:rsidR="00CB10AF" w:rsidRPr="00B0191E" w:rsidRDefault="00CB10AF">
      <w:pPr>
        <w:pStyle w:val="ConsPlusNormal"/>
        <w:spacing w:before="220"/>
        <w:ind w:firstLine="540"/>
        <w:jc w:val="both"/>
        <w:rPr>
          <w:strike/>
          <w:color w:val="FF0000"/>
        </w:rPr>
      </w:pPr>
      <w:bookmarkStart w:id="87" w:name="P557"/>
      <w:bookmarkEnd w:id="87"/>
      <w:r w:rsidRPr="00B0191E">
        <w:rPr>
          <w:strike/>
          <w:color w:val="FF0000"/>
        </w:rPr>
        <w:t>- декларацию по налогу на имущество по итогам года в котором была получена поддержка и года, следующего за годом получения поддержки с отметкой налоговых органов, заверенные руководителем субъекта деятельности в сфере промышленности - представляется субъектами деятельности в сфере промышленности, применяющими общую систему налогообложения. Документы предоставляются в срок не позднее 1 апреля, начиная с года, следующего за годом получения поддержки, в течение двух лет;</w:t>
      </w:r>
    </w:p>
    <w:p w:rsidR="00CB10AF" w:rsidRDefault="00CB10AF">
      <w:pPr>
        <w:pStyle w:val="ConsPlusNormal"/>
        <w:jc w:val="both"/>
      </w:pPr>
      <w:r>
        <w:t xml:space="preserve">(абзац введен </w:t>
      </w:r>
      <w:hyperlink r:id="rId344" w:history="1">
        <w:r>
          <w:rPr>
            <w:color w:val="0000FF"/>
          </w:rPr>
          <w:t>постановлением</w:t>
        </w:r>
      </w:hyperlink>
      <w:r>
        <w:t xml:space="preserve"> Правительства Тюменской области от 26.06.2020 N 417-п)</w:t>
      </w:r>
    </w:p>
    <w:p w:rsidR="00CB10AF" w:rsidRPr="00B0191E" w:rsidRDefault="00CB10AF">
      <w:pPr>
        <w:pStyle w:val="ConsPlusNormal"/>
        <w:spacing w:before="220"/>
        <w:ind w:firstLine="540"/>
        <w:jc w:val="both"/>
        <w:rPr>
          <w:strike/>
          <w:color w:val="FF0000"/>
        </w:rPr>
      </w:pPr>
      <w:r w:rsidRPr="00B0191E">
        <w:rPr>
          <w:strike/>
          <w:color w:val="FF0000"/>
        </w:rPr>
        <w:t xml:space="preserve">- декларацию по налогу на прибыль организаций по итогам года в котором была получена </w:t>
      </w:r>
      <w:r w:rsidRPr="00B0191E">
        <w:rPr>
          <w:strike/>
          <w:color w:val="FF0000"/>
        </w:rPr>
        <w:lastRenderedPageBreak/>
        <w:t>поддержка и года, следующего за годом получения поддержки с отметкой налоговых органов, заверенные руководителем субъекта деятельности в сфере промышленности - представляется субъектами деятельности в сфере промышленности, применяющими общую систему налогообложения. Документы предоставляются в срок не позднее 1 апреля, начиная с года, следующего за годом получения поддержки, в течение двух лет.</w:t>
      </w:r>
    </w:p>
    <w:p w:rsidR="00CB10AF" w:rsidRDefault="00CB10AF">
      <w:pPr>
        <w:pStyle w:val="ConsPlusNormal"/>
        <w:jc w:val="both"/>
      </w:pPr>
      <w:r>
        <w:t xml:space="preserve">(абзац введен </w:t>
      </w:r>
      <w:hyperlink r:id="rId345" w:history="1">
        <w:r>
          <w:rPr>
            <w:color w:val="0000FF"/>
          </w:rPr>
          <w:t>постановлением</w:t>
        </w:r>
      </w:hyperlink>
      <w:r>
        <w:t xml:space="preserve"> Правительства Тюменской области от 26.06.2020 N 417-п)</w:t>
      </w:r>
    </w:p>
    <w:p w:rsidR="00CB10AF" w:rsidRDefault="00CB10AF">
      <w:pPr>
        <w:pStyle w:val="ConsPlusNormal"/>
        <w:jc w:val="both"/>
      </w:pPr>
      <w:r>
        <w:t xml:space="preserve">(п. 8 в ред. </w:t>
      </w:r>
      <w:hyperlink r:id="rId346" w:history="1">
        <w:r>
          <w:rPr>
            <w:color w:val="0000FF"/>
          </w:rPr>
          <w:t>постановления</w:t>
        </w:r>
      </w:hyperlink>
      <w:r>
        <w:t xml:space="preserve"> Правительства Тюменской области от 01.07.2019 N 207-п)</w:t>
      </w:r>
    </w:p>
    <w:p w:rsidR="00CB10AF" w:rsidRPr="00CB10AF" w:rsidRDefault="00CB10AF">
      <w:pPr>
        <w:pStyle w:val="ConsPlusNormal"/>
        <w:spacing w:before="220"/>
        <w:ind w:firstLine="540"/>
        <w:jc w:val="both"/>
        <w:rPr>
          <w:strike/>
          <w:color w:val="FF0000"/>
        </w:rPr>
      </w:pPr>
      <w:r w:rsidRPr="00CB10AF">
        <w:rPr>
          <w:strike/>
          <w:color w:val="FF0000"/>
        </w:rPr>
        <w:t xml:space="preserve">8.1. Уполномоченный орган в срок не позднее 20 мая второго года, следующего за годом получения поддержки, направляет в адрес Департамента экономики Тюменской области перечень получателей поддержки, с приложением копий документов указанных в </w:t>
      </w:r>
      <w:hyperlink w:anchor="P547" w:history="1">
        <w:r w:rsidRPr="00CB10AF">
          <w:rPr>
            <w:strike/>
            <w:color w:val="FF0000"/>
          </w:rPr>
          <w:t>абзацах пятом</w:t>
        </w:r>
      </w:hyperlink>
      <w:r w:rsidRPr="00CB10AF">
        <w:rPr>
          <w:strike/>
          <w:color w:val="FF0000"/>
        </w:rPr>
        <w:t xml:space="preserve"> - </w:t>
      </w:r>
      <w:hyperlink w:anchor="P557" w:history="1">
        <w:r w:rsidRPr="00CB10AF">
          <w:rPr>
            <w:strike/>
            <w:color w:val="FF0000"/>
          </w:rPr>
          <w:t>десятом пункта 8</w:t>
        </w:r>
      </w:hyperlink>
      <w:r w:rsidRPr="00CB10AF">
        <w:rPr>
          <w:strike/>
          <w:color w:val="FF0000"/>
        </w:rPr>
        <w:t xml:space="preserve"> настоящего Порядка.</w:t>
      </w:r>
    </w:p>
    <w:p w:rsidR="00CB10AF" w:rsidRPr="00CB10AF" w:rsidRDefault="00CB10AF">
      <w:pPr>
        <w:pStyle w:val="ConsPlusNormal"/>
        <w:jc w:val="both"/>
        <w:rPr>
          <w:strike/>
          <w:color w:val="FF0000"/>
        </w:rPr>
      </w:pPr>
      <w:r w:rsidRPr="00CB10AF">
        <w:rPr>
          <w:strike/>
          <w:color w:val="FF0000"/>
        </w:rPr>
        <w:t xml:space="preserve">(в ред. </w:t>
      </w:r>
      <w:hyperlink r:id="rId347" w:history="1">
        <w:r w:rsidRPr="00CB10AF">
          <w:rPr>
            <w:strike/>
            <w:color w:val="FF0000"/>
          </w:rPr>
          <w:t>постановления</w:t>
        </w:r>
      </w:hyperlink>
      <w:r w:rsidRPr="00CB10AF">
        <w:rPr>
          <w:strike/>
          <w:color w:val="FF0000"/>
        </w:rPr>
        <w:t xml:space="preserve"> Правительства Тюменской области от 26.06.2020 N 417-п)</w:t>
      </w:r>
    </w:p>
    <w:p w:rsidR="00CB10AF" w:rsidRPr="00CB10AF" w:rsidRDefault="00CB10AF">
      <w:pPr>
        <w:pStyle w:val="ConsPlusNormal"/>
        <w:spacing w:before="220"/>
        <w:ind w:firstLine="540"/>
        <w:jc w:val="both"/>
        <w:rPr>
          <w:strike/>
          <w:color w:val="FF0000"/>
        </w:rPr>
      </w:pPr>
      <w:r w:rsidRPr="00CB10AF">
        <w:rPr>
          <w:strike/>
          <w:color w:val="FF0000"/>
        </w:rPr>
        <w:t>Департамент экономики Тюменской области в течение 10 рабочих дней со дня получения указанных материалов готовит заключение о достижении (</w:t>
      </w:r>
      <w:proofErr w:type="spellStart"/>
      <w:r w:rsidRPr="00CB10AF">
        <w:rPr>
          <w:strike/>
          <w:color w:val="FF0000"/>
        </w:rPr>
        <w:t>недостижении</w:t>
      </w:r>
      <w:proofErr w:type="spellEnd"/>
      <w:r w:rsidRPr="00CB10AF">
        <w:rPr>
          <w:strike/>
          <w:color w:val="FF0000"/>
        </w:rPr>
        <w:t>) получателем поддержки планового значения результата предоставления субсидии - прирост производительности труда на год, следующий за годом оказания поддержки. Заключение должно содержать информацию о:</w:t>
      </w:r>
    </w:p>
    <w:p w:rsidR="00CB10AF" w:rsidRPr="00CB10AF" w:rsidRDefault="00CB10AF">
      <w:pPr>
        <w:pStyle w:val="ConsPlusNormal"/>
        <w:jc w:val="both"/>
        <w:rPr>
          <w:strike/>
          <w:color w:val="FF0000"/>
        </w:rPr>
      </w:pPr>
      <w:r w:rsidRPr="00CB10AF">
        <w:rPr>
          <w:strike/>
          <w:color w:val="FF0000"/>
        </w:rPr>
        <w:t xml:space="preserve">(в ред. </w:t>
      </w:r>
      <w:hyperlink r:id="rId348" w:history="1">
        <w:r w:rsidRPr="00CB10AF">
          <w:rPr>
            <w:strike/>
            <w:color w:val="FF0000"/>
          </w:rPr>
          <w:t>постановления</w:t>
        </w:r>
      </w:hyperlink>
      <w:r w:rsidRPr="00CB10AF">
        <w:rPr>
          <w:strike/>
          <w:color w:val="FF0000"/>
        </w:rPr>
        <w:t xml:space="preserve"> Правительства Тюменской области от 26.06.2020 N 417-п)</w:t>
      </w:r>
    </w:p>
    <w:p w:rsidR="00CB10AF" w:rsidRPr="00CB10AF" w:rsidRDefault="00CB10AF">
      <w:pPr>
        <w:pStyle w:val="ConsPlusNormal"/>
        <w:spacing w:before="220"/>
        <w:ind w:firstLine="540"/>
        <w:jc w:val="both"/>
        <w:rPr>
          <w:strike/>
          <w:color w:val="FF0000"/>
        </w:rPr>
      </w:pPr>
      <w:r w:rsidRPr="00CB10AF">
        <w:rPr>
          <w:strike/>
          <w:color w:val="FF0000"/>
        </w:rPr>
        <w:t>- значении прироста производительности труда по итогам года, следующего за годом оказания поддержки, в ценах года предоставления поддержки, %;</w:t>
      </w:r>
    </w:p>
    <w:p w:rsidR="00CB10AF" w:rsidRPr="00CB10AF" w:rsidRDefault="00CB10AF">
      <w:pPr>
        <w:pStyle w:val="ConsPlusNormal"/>
        <w:jc w:val="both"/>
        <w:rPr>
          <w:strike/>
          <w:color w:val="FF0000"/>
        </w:rPr>
      </w:pPr>
      <w:r w:rsidRPr="00CB10AF">
        <w:rPr>
          <w:strike/>
          <w:color w:val="FF0000"/>
        </w:rPr>
        <w:t xml:space="preserve">(абзац введен </w:t>
      </w:r>
      <w:hyperlink r:id="rId349" w:history="1">
        <w:r w:rsidRPr="00CB10AF">
          <w:rPr>
            <w:strike/>
            <w:color w:val="FF0000"/>
          </w:rPr>
          <w:t>постановлением</w:t>
        </w:r>
      </w:hyperlink>
      <w:r w:rsidRPr="00CB10AF">
        <w:rPr>
          <w:strike/>
          <w:color w:val="FF0000"/>
        </w:rPr>
        <w:t xml:space="preserve"> Правительства Тюменской области от 26.06.2020 N 417-п)</w:t>
      </w:r>
    </w:p>
    <w:p w:rsidR="00CB10AF" w:rsidRPr="00CB10AF" w:rsidRDefault="00CB10AF">
      <w:pPr>
        <w:pStyle w:val="ConsPlusNormal"/>
        <w:spacing w:before="220"/>
        <w:ind w:firstLine="540"/>
        <w:jc w:val="both"/>
        <w:rPr>
          <w:strike/>
          <w:color w:val="FF0000"/>
        </w:rPr>
      </w:pPr>
      <w:r w:rsidRPr="00CB10AF">
        <w:rPr>
          <w:strike/>
          <w:color w:val="FF0000"/>
        </w:rPr>
        <w:t>- значение прироста производительности труда, установленного соглашением с Департаментом экономики Тюменской области. В иных случаях значение принимается равным 10, %.</w:t>
      </w:r>
    </w:p>
    <w:p w:rsidR="00CB10AF" w:rsidRDefault="00CB10AF">
      <w:pPr>
        <w:pStyle w:val="ConsPlusNormal"/>
        <w:jc w:val="both"/>
      </w:pPr>
      <w:r>
        <w:t xml:space="preserve">(абзац введен </w:t>
      </w:r>
      <w:hyperlink r:id="rId350" w:history="1">
        <w:r>
          <w:rPr>
            <w:color w:val="0000FF"/>
          </w:rPr>
          <w:t>постановлением</w:t>
        </w:r>
      </w:hyperlink>
      <w:r>
        <w:t xml:space="preserve"> Правительства Тюменской области от 26.06.2020 N 417-п)</w:t>
      </w:r>
    </w:p>
    <w:p w:rsidR="00CB10AF" w:rsidRDefault="00CB10AF">
      <w:pPr>
        <w:pStyle w:val="ConsPlusNormal"/>
        <w:jc w:val="both"/>
      </w:pPr>
      <w:r>
        <w:t xml:space="preserve">(п. 8.1 введен </w:t>
      </w:r>
      <w:hyperlink r:id="rId351" w:history="1">
        <w:r>
          <w:rPr>
            <w:color w:val="0000FF"/>
          </w:rPr>
          <w:t>постановлением</w:t>
        </w:r>
      </w:hyperlink>
      <w:r>
        <w:t xml:space="preserve"> Правительства Тюменской области от 01.07.2019 N 207-п)</w:t>
      </w:r>
    </w:p>
    <w:p w:rsidR="00CB10AF" w:rsidRDefault="00CB10AF">
      <w:pPr>
        <w:pStyle w:val="ConsPlusNormal"/>
        <w:jc w:val="both"/>
      </w:pPr>
    </w:p>
    <w:p w:rsidR="00CB10AF" w:rsidRDefault="00CB10AF">
      <w:pPr>
        <w:pStyle w:val="ConsPlusTitle"/>
        <w:jc w:val="center"/>
        <w:outlineLvl w:val="1"/>
      </w:pPr>
      <w:bookmarkStart w:id="88" w:name="P572"/>
      <w:bookmarkEnd w:id="88"/>
      <w:r>
        <w:t>IV. Требования об осуществлении контроля за соблюдением</w:t>
      </w:r>
    </w:p>
    <w:p w:rsidR="00CB10AF" w:rsidRDefault="00CB10AF">
      <w:pPr>
        <w:pStyle w:val="ConsPlusTitle"/>
        <w:jc w:val="center"/>
      </w:pPr>
      <w:r>
        <w:t>условий, целей и порядка предоставления субсидий</w:t>
      </w:r>
    </w:p>
    <w:p w:rsidR="00CB10AF" w:rsidRDefault="00CB10AF">
      <w:pPr>
        <w:pStyle w:val="ConsPlusTitle"/>
        <w:jc w:val="center"/>
      </w:pPr>
      <w:r>
        <w:t>и ответственности за их нарушение</w:t>
      </w:r>
    </w:p>
    <w:p w:rsidR="00CB10AF" w:rsidRDefault="00CB10AF">
      <w:pPr>
        <w:pStyle w:val="ConsPlusNormal"/>
        <w:jc w:val="both"/>
      </w:pPr>
    </w:p>
    <w:p w:rsidR="00CB10AF" w:rsidRDefault="00CB10AF">
      <w:pPr>
        <w:pStyle w:val="ConsPlusNormal"/>
        <w:ind w:firstLine="540"/>
        <w:jc w:val="both"/>
      </w:pPr>
      <w:r>
        <w:t>9. Проведение обязательных проверок осуществляется уполномоченным органом и органами государственного финансового контроля для обеспечения соблюдения получателями субсидий условий, целей и порядка их предоставления в соответствии с договором на получение поддержки и настоящим Порядком.</w:t>
      </w:r>
    </w:p>
    <w:p w:rsidR="00CB10AF" w:rsidRDefault="00CB10AF">
      <w:pPr>
        <w:pStyle w:val="ConsPlusNormal"/>
        <w:spacing w:before="220"/>
        <w:ind w:firstLine="540"/>
        <w:jc w:val="both"/>
      </w:pPr>
      <w:r>
        <w:t>10. Государственный финансовый контроль за соблюдением условий, целей и порядка предоставления субсидий их получателями осуществляется в соответствии с требованиями законодательства Российской Федерации и Тюменской области.</w:t>
      </w:r>
    </w:p>
    <w:p w:rsidR="00CB10AF" w:rsidRDefault="00CB10AF">
      <w:pPr>
        <w:pStyle w:val="ConsPlusNormal"/>
        <w:jc w:val="both"/>
      </w:pPr>
      <w:r>
        <w:t xml:space="preserve">(в ред. постановлений Правительства Тюменской области от 01.07.2019 </w:t>
      </w:r>
      <w:hyperlink r:id="rId352" w:history="1">
        <w:r>
          <w:rPr>
            <w:color w:val="0000FF"/>
          </w:rPr>
          <w:t>N 207-п</w:t>
        </w:r>
      </w:hyperlink>
      <w:r>
        <w:t xml:space="preserve">, от 13.04.2021 </w:t>
      </w:r>
      <w:hyperlink r:id="rId353" w:history="1">
        <w:r>
          <w:rPr>
            <w:color w:val="0000FF"/>
          </w:rPr>
          <w:t>N 184-п</w:t>
        </w:r>
      </w:hyperlink>
      <w:r>
        <w:t>)</w:t>
      </w:r>
    </w:p>
    <w:p w:rsidR="00CB10AF" w:rsidRDefault="00CB10AF">
      <w:pPr>
        <w:pStyle w:val="ConsPlusNormal"/>
        <w:spacing w:before="220"/>
        <w:ind w:firstLine="540"/>
        <w:jc w:val="both"/>
      </w:pPr>
      <w:r>
        <w:t>11. Уполномоченный орган осуществляет обязательные проверки соблюдения получателями субсидий условий, целей и порядка их предоставления в форме камеральных и выездных проверок.</w:t>
      </w:r>
    </w:p>
    <w:p w:rsidR="00CB10AF" w:rsidRDefault="00CB10AF">
      <w:pPr>
        <w:pStyle w:val="ConsPlusNormal"/>
        <w:spacing w:before="220"/>
        <w:ind w:firstLine="540"/>
        <w:jc w:val="both"/>
      </w:pPr>
      <w:r>
        <w:t xml:space="preserve">Камеральные проверки субъектов деятельности в сфере промышленности, претендующих на получение поддержки, проводятся сплошным методом до проведения заседания Комиссии без выезда по местонахождению субъекта деятельности в сфере промышленности в сроки, установленные в </w:t>
      </w:r>
      <w:hyperlink w:anchor="P188" w:history="1">
        <w:r>
          <w:rPr>
            <w:color w:val="0000FF"/>
          </w:rPr>
          <w:t>абзаце втором пункта 1.9</w:t>
        </w:r>
      </w:hyperlink>
      <w:r>
        <w:t xml:space="preserve"> настоящего Порядка, на основании поступивших от субъекта деятельности в сфере промышленности документов. Результаты камеральной проверки оформляются заключением. Заключение подписывается специалистом, проводившим проверку </w:t>
      </w:r>
      <w:r>
        <w:lastRenderedPageBreak/>
        <w:t>документов.</w:t>
      </w:r>
    </w:p>
    <w:p w:rsidR="00CB10AF" w:rsidRDefault="00CB10AF">
      <w:pPr>
        <w:pStyle w:val="ConsPlusNormal"/>
        <w:spacing w:before="220"/>
        <w:ind w:firstLine="540"/>
        <w:jc w:val="both"/>
      </w:pPr>
      <w:r>
        <w:t>Выездные проверки проводятся сплошным методом по местонахождению субъектов деятельности в сфере промышленности, получивших поддержку.</w:t>
      </w:r>
    </w:p>
    <w:p w:rsidR="00CB10AF" w:rsidRDefault="00CB10AF">
      <w:pPr>
        <w:pStyle w:val="ConsPlusNormal"/>
        <w:spacing w:before="220"/>
        <w:ind w:firstLine="540"/>
        <w:jc w:val="both"/>
      </w:pPr>
      <w:r>
        <w:t>Срок проведения выездной проверки не может превышать 20 рабочих дней со дня начала проверки, установленной приказом.</w:t>
      </w:r>
    </w:p>
    <w:p w:rsidR="00CB10AF" w:rsidRDefault="00CB10AF">
      <w:pPr>
        <w:pStyle w:val="ConsPlusNormal"/>
        <w:spacing w:before="220"/>
        <w:ind w:firstLine="540"/>
        <w:jc w:val="both"/>
      </w:pPr>
      <w:r>
        <w:t>При выявлении противоречий по содержанию между документами, в том числе по обстоятельствам и фактам, указанным в текстах документов (сведениях, цифровых данных и показателях по деятельности), с целью обеспечения соответствия порядку, целям и условиям предоставления субсидии Получателю поддержки для уточнения информации и устранения противоречий в представленных документах в рамках выездной проверки, Уполномоченный орган обращается с письменным запросом в соответствующие государственные органы, органы местного самоуправления и организации для установления и (или) подтверждения фактов, связанных с деятельностью Получателя поддержки (сличение записей, документов и данных с соответствующими записями, документами и данными Получателя поддержки). При этом решение о продлении срока проведения выездной проверки оформляется приказом руководителя Уполномоченного органа на основании мотивированной докладной записки должностного лица, осуществляющего проверку, или руководителя контрольной группы, но не более чем на 10 рабочих дней. Копия решения о продлении выездной проверки направляется заказным письмом на почтовый адрес и на электронный адрес, указанные в заявке Получателя поддержки, в срок не более трех рабочих дней со дня принятия решения о продлении проверки.</w:t>
      </w:r>
    </w:p>
    <w:p w:rsidR="00CB10AF" w:rsidRDefault="00CB10AF">
      <w:pPr>
        <w:pStyle w:val="ConsPlusNormal"/>
        <w:spacing w:before="220"/>
        <w:ind w:firstLine="540"/>
        <w:jc w:val="both"/>
      </w:pPr>
      <w:r>
        <w:t xml:space="preserve">Непредставление субъектом деятельности в сфере промышленности, получившим государственную поддержку, в отношении которого проводится проверка документов и информации, или представление неполного комплекта требуемых документов и информации и (или) воспрепятствование или уклонение в проведении контрольного мероприятия, в том числе при обследовании (контрольном осмотре) имущества, исследовании документов, является основанием для возврата субсидии в областной бюджет в порядке, установленном </w:t>
      </w:r>
      <w:hyperlink w:anchor="P614" w:history="1">
        <w:r>
          <w:rPr>
            <w:color w:val="0000FF"/>
          </w:rPr>
          <w:t>пунктом 16</w:t>
        </w:r>
      </w:hyperlink>
      <w:r>
        <w:t xml:space="preserve"> настоящего Порядка.</w:t>
      </w:r>
    </w:p>
    <w:p w:rsidR="00CB10AF" w:rsidRDefault="00CB10AF">
      <w:pPr>
        <w:pStyle w:val="ConsPlusNormal"/>
        <w:jc w:val="both"/>
      </w:pPr>
      <w:r>
        <w:t xml:space="preserve">(абзац введен </w:t>
      </w:r>
      <w:hyperlink r:id="rId354" w:history="1">
        <w:r>
          <w:rPr>
            <w:color w:val="0000FF"/>
          </w:rPr>
          <w:t>постановлением</w:t>
        </w:r>
      </w:hyperlink>
      <w:r>
        <w:t xml:space="preserve"> Правительства Тюменской области от 05.06.2018 N 216-п)</w:t>
      </w:r>
    </w:p>
    <w:p w:rsidR="00CB10AF" w:rsidRDefault="00CB10AF">
      <w:pPr>
        <w:pStyle w:val="ConsPlusNormal"/>
        <w:spacing w:before="220"/>
        <w:ind w:firstLine="540"/>
        <w:jc w:val="both"/>
      </w:pPr>
      <w:r>
        <w:t>Результаты выездной проверки оформляются актом в срок, не превышающий 10 рабочих дней со дня окончания выездной проверки, установленного приказом. Акт выездной проверки подписывается руководителем контрольной группы и в течение трех рабочих дней со дня его подписания вручается (направляется) субъекту деятельности в сфере промышленности, получившему поддержку.</w:t>
      </w:r>
    </w:p>
    <w:p w:rsidR="00CB10AF" w:rsidRDefault="00CB10AF">
      <w:pPr>
        <w:pStyle w:val="ConsPlusNormal"/>
        <w:jc w:val="both"/>
      </w:pPr>
      <w:r>
        <w:t xml:space="preserve">(в ред. постановлений Правительства Тюменской области от 05.06.2018 </w:t>
      </w:r>
      <w:hyperlink r:id="rId355" w:history="1">
        <w:r>
          <w:rPr>
            <w:color w:val="0000FF"/>
          </w:rPr>
          <w:t>N 216-п</w:t>
        </w:r>
      </w:hyperlink>
      <w:r>
        <w:t xml:space="preserve">, от 01.07.2019 </w:t>
      </w:r>
      <w:hyperlink r:id="rId356" w:history="1">
        <w:r>
          <w:rPr>
            <w:color w:val="0000FF"/>
          </w:rPr>
          <w:t>N 207-п</w:t>
        </w:r>
      </w:hyperlink>
      <w:r>
        <w:t>)</w:t>
      </w:r>
    </w:p>
    <w:p w:rsidR="00CB10AF" w:rsidRDefault="00CB10AF">
      <w:pPr>
        <w:pStyle w:val="ConsPlusNormal"/>
        <w:spacing w:before="220"/>
        <w:ind w:firstLine="540"/>
        <w:jc w:val="both"/>
      </w:pPr>
      <w:r>
        <w:t>Субъект деятельности в сфере промышленности, получивший поддержку, в течение 5 рабочих дней со дня вручения (направления) акта вправе представить письменные возражения (пояснения) на акт проверки. Письменные возражения (пояснения) объекта контроля приобщаются к материалам выездной проверки и являются его неотъемлемой частью. Заключение руководителя и (или) участника контрольной группы по поступившим возражениям и замечаниям направляются Получателю поддержки в течение 10 рабочих дней со дня получения возражений и замечаний.</w:t>
      </w:r>
    </w:p>
    <w:p w:rsidR="00CB10AF" w:rsidRDefault="00CB10AF">
      <w:pPr>
        <w:pStyle w:val="ConsPlusNormal"/>
        <w:jc w:val="both"/>
      </w:pPr>
      <w:r>
        <w:t xml:space="preserve">(п. 11 в ред. </w:t>
      </w:r>
      <w:hyperlink r:id="rId357" w:history="1">
        <w:r>
          <w:rPr>
            <w:color w:val="0000FF"/>
          </w:rPr>
          <w:t>постановления</w:t>
        </w:r>
      </w:hyperlink>
      <w:r>
        <w:t xml:space="preserve"> Правительства Тюменской области от 28.12.2017 N 698-п)</w:t>
      </w:r>
    </w:p>
    <w:p w:rsidR="00CB10AF" w:rsidRDefault="00CB10AF">
      <w:pPr>
        <w:pStyle w:val="ConsPlusNormal"/>
        <w:spacing w:before="220"/>
        <w:ind w:firstLine="540"/>
        <w:jc w:val="both"/>
      </w:pPr>
      <w:r>
        <w:t>12. Решение о проведении выездной проверки принимается руководителем уполномоченного органа и оформляется приказом, в котором указываются наименование субъекта деятельности в сфере промышленности, получившего субсидию, тема выездной проверки, руководитель и состав контрольной группы должностных лиц, уполномоченных на проведение выездной проверки, срок проведения выездной проверки.</w:t>
      </w:r>
    </w:p>
    <w:p w:rsidR="00CB10AF" w:rsidRDefault="00CB10AF">
      <w:pPr>
        <w:pStyle w:val="ConsPlusNormal"/>
        <w:spacing w:before="220"/>
        <w:ind w:firstLine="540"/>
        <w:jc w:val="both"/>
      </w:pPr>
      <w:r>
        <w:lastRenderedPageBreak/>
        <w:t>13. Основаниями для подготовки приказа о проведении выездной проверки являются:</w:t>
      </w:r>
    </w:p>
    <w:p w:rsidR="00CB10AF" w:rsidRDefault="00CB10AF">
      <w:pPr>
        <w:pStyle w:val="ConsPlusNormal"/>
        <w:spacing w:before="220"/>
        <w:ind w:firstLine="540"/>
        <w:jc w:val="both"/>
      </w:pPr>
      <w:r>
        <w:t>а) план проверок на очередной финансовый год (далее - План проверок), который утверждается руководителем уполномоченного органа до 31 декабря текущего года (плановые выездные проверки). План проверок включает в себя перечень получателей субсидий, в отношении которых уполномоченным органом планируется осуществить выездные проверки в следующем финансовом году, и планируемый период для проведения проверки;</w:t>
      </w:r>
    </w:p>
    <w:p w:rsidR="00CB10AF" w:rsidRDefault="00CB10AF">
      <w:pPr>
        <w:pStyle w:val="ConsPlusNormal"/>
        <w:jc w:val="both"/>
      </w:pPr>
      <w:r>
        <w:t xml:space="preserve">(в ред. </w:t>
      </w:r>
      <w:hyperlink r:id="rId358" w:history="1">
        <w:r>
          <w:rPr>
            <w:color w:val="0000FF"/>
          </w:rPr>
          <w:t>постановления</w:t>
        </w:r>
      </w:hyperlink>
      <w:r>
        <w:t xml:space="preserve"> Правительства Тюменской области от 05.06.2018 N 216-п)</w:t>
      </w:r>
    </w:p>
    <w:p w:rsidR="00CB10AF" w:rsidRDefault="00CB10AF">
      <w:pPr>
        <w:pStyle w:val="ConsPlusNormal"/>
        <w:spacing w:before="220"/>
        <w:ind w:firstLine="540"/>
        <w:jc w:val="both"/>
      </w:pPr>
      <w:r>
        <w:t>б) поступившие поручения от Губернатора Тюменской области, Вице-Губернатора Тюменской области, заместителя Губернатора Тюменской области, курирующего соответствующее направление деятельности (внеплановая проверка).</w:t>
      </w:r>
    </w:p>
    <w:p w:rsidR="00CB10AF" w:rsidRDefault="00CB10AF">
      <w:pPr>
        <w:pStyle w:val="ConsPlusNormal"/>
        <w:spacing w:before="220"/>
        <w:ind w:firstLine="540"/>
        <w:jc w:val="both"/>
      </w:pPr>
      <w:r>
        <w:t>14. При формировании плана проверок необходимо учитывать:</w:t>
      </w:r>
    </w:p>
    <w:p w:rsidR="00CB10AF" w:rsidRDefault="00CB10AF">
      <w:pPr>
        <w:pStyle w:val="ConsPlusNormal"/>
        <w:spacing w:before="220"/>
        <w:ind w:firstLine="540"/>
        <w:jc w:val="both"/>
      </w:pPr>
      <w:r>
        <w:t>периодичность проведения выездных проверок, которая должна составлять не реже одного раза в два года;</w:t>
      </w:r>
    </w:p>
    <w:p w:rsidR="00CB10AF" w:rsidRDefault="00CB10AF">
      <w:pPr>
        <w:pStyle w:val="ConsPlusNormal"/>
        <w:spacing w:before="220"/>
        <w:ind w:firstLine="540"/>
        <w:jc w:val="both"/>
      </w:pPr>
      <w:r>
        <w:t>размер полученной субсидии;</w:t>
      </w:r>
    </w:p>
    <w:p w:rsidR="00CB10AF" w:rsidRDefault="00CB10AF">
      <w:pPr>
        <w:pStyle w:val="ConsPlusNormal"/>
        <w:spacing w:before="220"/>
        <w:ind w:firstLine="540"/>
        <w:jc w:val="both"/>
      </w:pPr>
      <w:r>
        <w:t>количество получателей субсидий.</w:t>
      </w:r>
    </w:p>
    <w:p w:rsidR="00CB10AF" w:rsidRDefault="00CB10AF">
      <w:pPr>
        <w:pStyle w:val="ConsPlusNormal"/>
        <w:spacing w:before="220"/>
        <w:ind w:firstLine="540"/>
        <w:jc w:val="both"/>
      </w:pPr>
      <w:r>
        <w:t>15. Должностные лица уполномоченного органа, осуществляющие выездную проверку, имеют право:</w:t>
      </w:r>
    </w:p>
    <w:p w:rsidR="00CB10AF" w:rsidRDefault="00CB10AF">
      <w:pPr>
        <w:pStyle w:val="ConsPlusNormal"/>
        <w:spacing w:before="220"/>
        <w:ind w:firstLine="540"/>
        <w:jc w:val="both"/>
      </w:pPr>
      <w:r>
        <w:t>при проведении выездных проверок беспрепятственно по предъявлении копии приказа о проведении выездной проверки посещать территорию и помещения, которые занимают получатели субсидий, в отношении которых осуществляется проверка, требовать предъявления поставленных товарно-материальных ценностей, результатов выполненных работ, услуг, по факту приобретения (получения) которых были возмещены затраты субъекту деятельности в сфере промышленности из средств областного бюджета согласно настоящему Порядку;</w:t>
      </w:r>
    </w:p>
    <w:p w:rsidR="00CB10AF" w:rsidRDefault="00CB10AF">
      <w:pPr>
        <w:pStyle w:val="ConsPlusNormal"/>
        <w:spacing w:before="220"/>
        <w:ind w:firstLine="540"/>
        <w:jc w:val="both"/>
      </w:pPr>
      <w:r>
        <w:t>знакомиться с документами и материалами (как на бумажном носителе, так и хранящимися в электронной форме в базах данных получателя субсидии), относящимися к предмету проверки;</w:t>
      </w:r>
    </w:p>
    <w:p w:rsidR="00CB10AF" w:rsidRDefault="00CB10AF">
      <w:pPr>
        <w:pStyle w:val="ConsPlusNormal"/>
        <w:spacing w:before="220"/>
        <w:ind w:firstLine="540"/>
        <w:jc w:val="both"/>
      </w:pPr>
      <w:r>
        <w:t>в пределах своей компетенции запрашивать от руководителей и других должностных лиц получателя субсидии представления письменных объяснений по фактам нарушений, выявленных при проведении проверки;</w:t>
      </w:r>
    </w:p>
    <w:p w:rsidR="00CB10AF" w:rsidRDefault="00CB10AF">
      <w:pPr>
        <w:pStyle w:val="ConsPlusNormal"/>
        <w:jc w:val="both"/>
      </w:pPr>
      <w:r>
        <w:t xml:space="preserve">(в ред. </w:t>
      </w:r>
      <w:hyperlink r:id="rId359" w:history="1">
        <w:r>
          <w:rPr>
            <w:color w:val="0000FF"/>
          </w:rPr>
          <w:t>постановления</w:t>
        </w:r>
      </w:hyperlink>
      <w:r>
        <w:t xml:space="preserve"> Правительства Тюменской области от 28.12.2017 N 698-п)</w:t>
      </w:r>
    </w:p>
    <w:p w:rsidR="00CB10AF" w:rsidRDefault="00CB10AF">
      <w:pPr>
        <w:pStyle w:val="ConsPlusNormal"/>
        <w:spacing w:before="220"/>
        <w:ind w:firstLine="540"/>
        <w:jc w:val="both"/>
      </w:pPr>
      <w:r>
        <w:t>направлять письменные запросы в соответствующие государственные органы, органы местного самоуправления и организации в случаях выявления противоречий по содержанию между документами, в том числе по обстоятельствам и фактам, указанным в текстах документов (сведениях, цифровых данных и показателях по деятельности).</w:t>
      </w:r>
    </w:p>
    <w:p w:rsidR="00CB10AF" w:rsidRDefault="00CB10AF">
      <w:pPr>
        <w:pStyle w:val="ConsPlusNormal"/>
        <w:jc w:val="both"/>
      </w:pPr>
      <w:r>
        <w:t xml:space="preserve">(абзац введен </w:t>
      </w:r>
      <w:hyperlink r:id="rId360" w:history="1">
        <w:r>
          <w:rPr>
            <w:color w:val="0000FF"/>
          </w:rPr>
          <w:t>постановлением</w:t>
        </w:r>
      </w:hyperlink>
      <w:r>
        <w:t xml:space="preserve"> Правительства Тюменской области от 28.12.2017 N 698-п)</w:t>
      </w:r>
    </w:p>
    <w:p w:rsidR="00CB10AF" w:rsidRDefault="00CB10AF">
      <w:pPr>
        <w:pStyle w:val="ConsPlusNormal"/>
        <w:spacing w:before="220"/>
        <w:ind w:firstLine="540"/>
        <w:jc w:val="both"/>
      </w:pPr>
      <w:r>
        <w:t>Должностные лица уполномоченного органа обязаны:</w:t>
      </w:r>
    </w:p>
    <w:p w:rsidR="00CB10AF" w:rsidRDefault="00CB10AF">
      <w:pPr>
        <w:pStyle w:val="ConsPlusNormal"/>
        <w:spacing w:before="220"/>
        <w:ind w:firstLine="540"/>
        <w:jc w:val="both"/>
      </w:pPr>
      <w: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в установленной сфере деятельности;</w:t>
      </w:r>
    </w:p>
    <w:p w:rsidR="00CB10AF" w:rsidRDefault="00CB10AF">
      <w:pPr>
        <w:pStyle w:val="ConsPlusNormal"/>
        <w:spacing w:before="220"/>
        <w:ind w:firstLine="540"/>
        <w:jc w:val="both"/>
      </w:pPr>
      <w:r>
        <w:t>соблюдать требования нормативных правовых актов в установленной сфере деятельности;</w:t>
      </w:r>
    </w:p>
    <w:p w:rsidR="00CB10AF" w:rsidRDefault="00CB10AF">
      <w:pPr>
        <w:pStyle w:val="ConsPlusNormal"/>
        <w:spacing w:before="220"/>
        <w:ind w:firstLine="540"/>
        <w:jc w:val="both"/>
      </w:pPr>
      <w:r>
        <w:t xml:space="preserve">уведомлять руководителя или уполномоченное должностное лицо субъекта деятельности в сфере промышленности - получателя субсидии о проведении контрольного мероприятия, а также </w:t>
      </w:r>
      <w:r>
        <w:lastRenderedPageBreak/>
        <w:t>направлять (вручать) результаты контрольных мероприятий (акты);</w:t>
      </w:r>
    </w:p>
    <w:p w:rsidR="00CB10AF" w:rsidRDefault="00CB10AF">
      <w:pPr>
        <w:pStyle w:val="ConsPlusNormal"/>
        <w:spacing w:before="220"/>
        <w:ind w:firstLine="540"/>
        <w:jc w:val="both"/>
      </w:pPr>
      <w:r>
        <w:t>сохранять государственную, служебную, коммерческую и иную охраняемую законом тайну, ставшую им известной при проведении контрольных мероприятий;</w:t>
      </w:r>
    </w:p>
    <w:p w:rsidR="00CB10AF" w:rsidRDefault="00CB10AF">
      <w:pPr>
        <w:pStyle w:val="ConsPlusNormal"/>
        <w:spacing w:before="220"/>
        <w:ind w:firstLine="540"/>
        <w:jc w:val="both"/>
      </w:pPr>
      <w:r>
        <w:t>проводить контрольные мероприятия объективно и достоверно отражать их результаты в соответствующих актах и заключениях.</w:t>
      </w:r>
    </w:p>
    <w:p w:rsidR="00CB10AF" w:rsidRDefault="00CB10AF">
      <w:pPr>
        <w:pStyle w:val="ConsPlusNormal"/>
        <w:spacing w:before="220"/>
        <w:ind w:firstLine="540"/>
        <w:jc w:val="both"/>
      </w:pPr>
      <w:r>
        <w:t>Должностные лица, осуществляющие проверки, несут ответственность в соответствии с законодательством Российской Федерации.</w:t>
      </w:r>
    </w:p>
    <w:p w:rsidR="00CB10AF" w:rsidRDefault="00CB10AF">
      <w:pPr>
        <w:pStyle w:val="ConsPlusNormal"/>
        <w:spacing w:before="220"/>
        <w:ind w:firstLine="540"/>
        <w:jc w:val="both"/>
      </w:pPr>
      <w:r>
        <w:t>Должностные лица, осуществляющие проверки, не вправе вмешиваться в оперативно-хозяйственную деятельность проверяемых получателей субсидий, а также разглашать информацию, полученную при проведении проверок, предавать гласности свои выводы до завершения проверок и составления соответствующих актов и заключений.</w:t>
      </w:r>
    </w:p>
    <w:p w:rsidR="00CB10AF" w:rsidRDefault="00CB10AF">
      <w:pPr>
        <w:pStyle w:val="ConsPlusNormal"/>
        <w:spacing w:before="220"/>
        <w:ind w:firstLine="540"/>
        <w:jc w:val="both"/>
      </w:pPr>
      <w:bookmarkStart w:id="89" w:name="P614"/>
      <w:bookmarkEnd w:id="89"/>
      <w:r>
        <w:t>16. В случае нарушения условий, целей и порядка предоставления субсидий, установленных настоящим Порядком, уполномоченный орган не позднее 10 рабочих дней со дня обнаружения нарушений или со дня составления акта выездной проверки, по результатам которой выявлены нарушения, прекращает оказание поддержки и направляет субъекту деятельности в сфере промышленности уведомление о возврате субсидии в полном объеме заказным письмом с уведомлением о вручении.</w:t>
      </w:r>
    </w:p>
    <w:p w:rsidR="00CB10AF" w:rsidRDefault="00CB10AF">
      <w:pPr>
        <w:pStyle w:val="ConsPlusNormal"/>
        <w:spacing w:before="220"/>
        <w:ind w:firstLine="540"/>
        <w:jc w:val="both"/>
      </w:pPr>
      <w:r>
        <w:t>Получатель субсидии в течение 14 календарных дней со дня получения уведомления производит возврат субсидии в областной бюджет по платежным реквизитам, указанным в уведомлении о возврате субсидии.</w:t>
      </w:r>
    </w:p>
    <w:p w:rsidR="00CB10AF" w:rsidRDefault="00CB10AF">
      <w:pPr>
        <w:pStyle w:val="ConsPlusNormal"/>
        <w:spacing w:before="220"/>
        <w:ind w:firstLine="540"/>
        <w:jc w:val="both"/>
      </w:pPr>
      <w:r>
        <w:t xml:space="preserve">В случае невозврата субсидии взыскание средств производится в судебном порядке в соответствии с законодательством Российской Федерации, а субъект деятельности в сфере промышленности теряет право на получение государственной поддержки с даты вступления в законную силу судебного акта об удовлетворении требований уполномоченного органа по возврату субсидии. До даты вступления в законную силу судебного акта государственная поддержка субъекту деятельности в сфере промышленности </w:t>
      </w:r>
      <w:proofErr w:type="gramStart"/>
      <w:r>
        <w:t>не</w:t>
      </w:r>
      <w:proofErr w:type="gramEnd"/>
      <w:r>
        <w:t xml:space="preserve"> оказывается.</w:t>
      </w:r>
    </w:p>
    <w:p w:rsidR="00CB10AF" w:rsidRDefault="00CB10AF">
      <w:pPr>
        <w:pStyle w:val="ConsPlusNormal"/>
        <w:jc w:val="both"/>
      </w:pPr>
      <w:r>
        <w:t xml:space="preserve">(в ред. </w:t>
      </w:r>
      <w:hyperlink r:id="rId361" w:history="1">
        <w:r>
          <w:rPr>
            <w:color w:val="0000FF"/>
          </w:rPr>
          <w:t>постановления</w:t>
        </w:r>
      </w:hyperlink>
      <w:r>
        <w:t xml:space="preserve"> Правительства Тюменской области от 01.07.2019 N 207-п)</w:t>
      </w:r>
    </w:p>
    <w:p w:rsidR="00CB10AF" w:rsidRDefault="00CB10AF">
      <w:pPr>
        <w:pStyle w:val="ConsPlusNormal"/>
        <w:spacing w:before="220"/>
        <w:ind w:firstLine="540"/>
        <w:jc w:val="both"/>
      </w:pPr>
      <w:r>
        <w:t xml:space="preserve">17. В случае </w:t>
      </w:r>
      <w:proofErr w:type="spellStart"/>
      <w:r>
        <w:t>недостижения</w:t>
      </w:r>
      <w:proofErr w:type="spellEnd"/>
      <w:r>
        <w:t xml:space="preserve"> результатов предоставления субсидии, предусмотренных </w:t>
      </w:r>
      <w:hyperlink w:anchor="P233" w:history="1">
        <w:r>
          <w:rPr>
            <w:color w:val="0000FF"/>
          </w:rPr>
          <w:t>пунктом 1.17</w:t>
        </w:r>
      </w:hyperlink>
      <w:r>
        <w:t xml:space="preserve"> настоящего Порядка, получатель субсидии осуществляет возврат субсидии в областной бюджет в размере, </w:t>
      </w:r>
      <w:r w:rsidRPr="008270C0">
        <w:rPr>
          <w:strike/>
          <w:color w:val="FF0000"/>
        </w:rPr>
        <w:t xml:space="preserve">предусмотренном </w:t>
      </w:r>
      <w:hyperlink w:anchor="P624" w:history="1">
        <w:r w:rsidRPr="008270C0">
          <w:rPr>
            <w:strike/>
            <w:color w:val="FF0000"/>
          </w:rPr>
          <w:t>пунктами 17.1</w:t>
        </w:r>
      </w:hyperlink>
      <w:r w:rsidRPr="008270C0">
        <w:rPr>
          <w:strike/>
          <w:color w:val="FF0000"/>
        </w:rPr>
        <w:t xml:space="preserve"> и (или) </w:t>
      </w:r>
      <w:hyperlink w:anchor="P632" w:history="1">
        <w:r w:rsidRPr="008270C0">
          <w:rPr>
            <w:strike/>
            <w:color w:val="FF0000"/>
          </w:rPr>
          <w:t>17.2</w:t>
        </w:r>
      </w:hyperlink>
      <w:r>
        <w:t xml:space="preserve"> </w:t>
      </w:r>
      <w:r w:rsidR="008270C0" w:rsidRPr="008270C0">
        <w:rPr>
          <w:highlight w:val="yellow"/>
        </w:rPr>
        <w:t>пунктом 17.1</w:t>
      </w:r>
      <w:r w:rsidR="008270C0">
        <w:t xml:space="preserve"> </w:t>
      </w:r>
      <w:r>
        <w:t>настоящего Порядка.</w:t>
      </w:r>
    </w:p>
    <w:p w:rsidR="00CB10AF" w:rsidRDefault="00CB10AF">
      <w:pPr>
        <w:pStyle w:val="ConsPlusNormal"/>
        <w:jc w:val="both"/>
      </w:pPr>
      <w:r>
        <w:t xml:space="preserve">(в ред. </w:t>
      </w:r>
      <w:hyperlink r:id="rId362" w:history="1">
        <w:r>
          <w:rPr>
            <w:color w:val="0000FF"/>
          </w:rPr>
          <w:t>постановления</w:t>
        </w:r>
      </w:hyperlink>
      <w:r>
        <w:t xml:space="preserve"> Правительства Тюменской области от 26.06.2020 N 417-п)</w:t>
      </w:r>
    </w:p>
    <w:p w:rsidR="00CB10AF" w:rsidRDefault="00CB10AF">
      <w:pPr>
        <w:pStyle w:val="ConsPlusNormal"/>
        <w:spacing w:before="220"/>
        <w:ind w:firstLine="540"/>
        <w:jc w:val="both"/>
      </w:pPr>
      <w:r>
        <w:t xml:space="preserve">Уполномоченный орган не позднее 10 рабочих дней со дня выявления </w:t>
      </w:r>
      <w:proofErr w:type="spellStart"/>
      <w:r>
        <w:t>недостижения</w:t>
      </w:r>
      <w:proofErr w:type="spellEnd"/>
      <w:r>
        <w:t xml:space="preserve"> результатов предоставления субсидии прекращает оказание поддержки и направляет субъекту деятельности в сфере промышленности уведомление о возврате субсидии в размере, </w:t>
      </w:r>
      <w:r w:rsidRPr="008270C0">
        <w:rPr>
          <w:strike/>
          <w:color w:val="FF0000"/>
        </w:rPr>
        <w:t xml:space="preserve">предусмотренном </w:t>
      </w:r>
      <w:hyperlink w:anchor="P624" w:history="1">
        <w:r w:rsidRPr="008270C0">
          <w:rPr>
            <w:strike/>
            <w:color w:val="FF0000"/>
          </w:rPr>
          <w:t>пунктами 17.1</w:t>
        </w:r>
      </w:hyperlink>
      <w:r w:rsidRPr="008270C0">
        <w:rPr>
          <w:strike/>
          <w:color w:val="FF0000"/>
        </w:rPr>
        <w:t xml:space="preserve"> и (или) </w:t>
      </w:r>
      <w:hyperlink w:anchor="P632" w:history="1">
        <w:r w:rsidRPr="008270C0">
          <w:rPr>
            <w:strike/>
            <w:color w:val="FF0000"/>
          </w:rPr>
          <w:t>17.2</w:t>
        </w:r>
      </w:hyperlink>
      <w:r>
        <w:t xml:space="preserve"> </w:t>
      </w:r>
      <w:r w:rsidR="008270C0" w:rsidRPr="008270C0">
        <w:rPr>
          <w:highlight w:val="yellow"/>
        </w:rPr>
        <w:t>пунктом 17.1</w:t>
      </w:r>
      <w:r w:rsidR="008270C0">
        <w:t xml:space="preserve"> </w:t>
      </w:r>
      <w:r>
        <w:t>настоящего Порядка, заказным письмом с уведомлением о вручении.</w:t>
      </w:r>
    </w:p>
    <w:p w:rsidR="00CB10AF" w:rsidRDefault="00CB10AF">
      <w:pPr>
        <w:pStyle w:val="ConsPlusNormal"/>
        <w:jc w:val="both"/>
      </w:pPr>
      <w:r>
        <w:t xml:space="preserve">(в ред. </w:t>
      </w:r>
      <w:hyperlink r:id="rId363" w:history="1">
        <w:r>
          <w:rPr>
            <w:color w:val="0000FF"/>
          </w:rPr>
          <w:t>постановления</w:t>
        </w:r>
      </w:hyperlink>
      <w:r>
        <w:t xml:space="preserve"> Правительства Тюменской области от 26.06.2020 N 417-п)</w:t>
      </w:r>
    </w:p>
    <w:p w:rsidR="00CB10AF" w:rsidRDefault="00CB10AF">
      <w:pPr>
        <w:pStyle w:val="ConsPlusNormal"/>
        <w:spacing w:before="220"/>
        <w:ind w:firstLine="540"/>
        <w:jc w:val="both"/>
      </w:pPr>
      <w:r>
        <w:t>Получатель субсидии в течение 14 календарных дней со дня получения уведомления производит возврат субсидии в областной бюджет по платежным реквизитам, указанным в уведомлении о возврате субсидии.</w:t>
      </w:r>
    </w:p>
    <w:p w:rsidR="00CB10AF" w:rsidRDefault="00CB10AF">
      <w:pPr>
        <w:pStyle w:val="ConsPlusNormal"/>
        <w:spacing w:before="220"/>
        <w:ind w:firstLine="540"/>
        <w:jc w:val="both"/>
      </w:pPr>
      <w:r>
        <w:t xml:space="preserve">В случае невозврата субсидии взыскание средств производится в судебном порядке в соответствии с законодательством Российской Федерации, а субъект деятельности в сфере промышленности теряет право на получение государственной поддержки с даты вступления в законную силу судебного акта об удовлетворении требований уполномоченного органа по возврату субсидии. До даты вступления в законную силу судебного акта государственная </w:t>
      </w:r>
      <w:r>
        <w:lastRenderedPageBreak/>
        <w:t xml:space="preserve">поддержка субъекту деятельности в сфере промышленности </w:t>
      </w:r>
      <w:proofErr w:type="gramStart"/>
      <w:r>
        <w:t>не</w:t>
      </w:r>
      <w:proofErr w:type="gramEnd"/>
      <w:r>
        <w:t xml:space="preserve"> оказывается.</w:t>
      </w:r>
    </w:p>
    <w:p w:rsidR="00CB10AF" w:rsidRDefault="00CB10AF">
      <w:pPr>
        <w:pStyle w:val="ConsPlusNormal"/>
        <w:spacing w:before="220"/>
        <w:ind w:firstLine="540"/>
        <w:jc w:val="both"/>
      </w:pPr>
      <w:bookmarkStart w:id="90" w:name="P624"/>
      <w:bookmarkEnd w:id="90"/>
      <w:r>
        <w:t>17.1. Размер (V</w:t>
      </w:r>
      <w:r>
        <w:rPr>
          <w:vertAlign w:val="subscript"/>
        </w:rPr>
        <w:t>ВОЗВРАТА1</w:t>
      </w:r>
      <w:r>
        <w:t xml:space="preserve">) возврата субсидии в областной бюджет в случае </w:t>
      </w:r>
      <w:proofErr w:type="spellStart"/>
      <w:r>
        <w:t>недостижения</w:t>
      </w:r>
      <w:proofErr w:type="spellEnd"/>
      <w:r>
        <w:t xml:space="preserve"> результата предоставления субсидии, предусмотренного в </w:t>
      </w:r>
      <w:hyperlink w:anchor="P235" w:history="1">
        <w:r>
          <w:rPr>
            <w:color w:val="0000FF"/>
          </w:rPr>
          <w:t>пункте 1.17.1</w:t>
        </w:r>
      </w:hyperlink>
      <w:r>
        <w:t xml:space="preserve"> настоящего Порядка, рассчитывается по формуле:</w:t>
      </w:r>
    </w:p>
    <w:p w:rsidR="00CB10AF" w:rsidRDefault="00CB10AF">
      <w:pPr>
        <w:pStyle w:val="ConsPlusNormal"/>
        <w:jc w:val="both"/>
      </w:pPr>
      <w:r>
        <w:t xml:space="preserve">(в ред. </w:t>
      </w:r>
      <w:hyperlink r:id="rId364" w:history="1">
        <w:r>
          <w:rPr>
            <w:color w:val="0000FF"/>
          </w:rPr>
          <w:t>постановления</w:t>
        </w:r>
      </w:hyperlink>
      <w:r>
        <w:t xml:space="preserve"> Правительства Тюменской области от 26.06.2020 N 417-п)</w:t>
      </w:r>
    </w:p>
    <w:p w:rsidR="00CB10AF" w:rsidRDefault="00CB10AF">
      <w:pPr>
        <w:pStyle w:val="ConsPlusNormal"/>
        <w:jc w:val="both"/>
      </w:pPr>
    </w:p>
    <w:p w:rsidR="00CB10AF" w:rsidRDefault="00CB10AF">
      <w:pPr>
        <w:pStyle w:val="ConsPlusNormal"/>
        <w:ind w:firstLine="540"/>
        <w:jc w:val="both"/>
      </w:pPr>
      <w:r>
        <w:t>V</w:t>
      </w:r>
      <w:r>
        <w:rPr>
          <w:vertAlign w:val="subscript"/>
        </w:rPr>
        <w:t>ВОЗВРАТА1</w:t>
      </w:r>
      <w:r>
        <w:t xml:space="preserve"> = С * (1 - (</w:t>
      </w:r>
      <w:proofErr w:type="spellStart"/>
      <w:r>
        <w:t>ОВ</w:t>
      </w:r>
      <w:r>
        <w:rPr>
          <w:vertAlign w:val="subscript"/>
        </w:rPr>
        <w:t>i</w:t>
      </w:r>
      <w:proofErr w:type="spellEnd"/>
      <w:r>
        <w:t xml:space="preserve"> / ОВ</w:t>
      </w:r>
      <w:r>
        <w:rPr>
          <w:vertAlign w:val="subscript"/>
        </w:rPr>
        <w:t>i-1</w:t>
      </w:r>
      <w:r>
        <w:t>)), где:</w:t>
      </w:r>
    </w:p>
    <w:p w:rsidR="00CB10AF" w:rsidRDefault="00CB10AF">
      <w:pPr>
        <w:pStyle w:val="ConsPlusNormal"/>
        <w:jc w:val="both"/>
      </w:pPr>
    </w:p>
    <w:p w:rsidR="00CB10AF" w:rsidRDefault="00CB10AF">
      <w:pPr>
        <w:pStyle w:val="ConsPlusNormal"/>
        <w:ind w:firstLine="540"/>
        <w:jc w:val="both"/>
      </w:pPr>
      <w:r>
        <w:t>С - Размер субсидии на возмещение затрат, представленной субъекту деятельности в сфере промышленности в отчетном году, руб.;</w:t>
      </w:r>
    </w:p>
    <w:p w:rsidR="00CB10AF" w:rsidRDefault="00CB10AF">
      <w:pPr>
        <w:pStyle w:val="ConsPlusNormal"/>
        <w:spacing w:before="220"/>
        <w:ind w:firstLine="540"/>
        <w:jc w:val="both"/>
      </w:pPr>
      <w:proofErr w:type="spellStart"/>
      <w:r>
        <w:t>ОВ</w:t>
      </w:r>
      <w:r>
        <w:rPr>
          <w:vertAlign w:val="subscript"/>
        </w:rPr>
        <w:t>i</w:t>
      </w:r>
      <w:proofErr w:type="spellEnd"/>
      <w:r>
        <w:t xml:space="preserve"> - Объем выручки субъекта деятельности в сфере промышленности за год, в котором была предоставлена субсидия, тыс. руб.;</w:t>
      </w:r>
    </w:p>
    <w:p w:rsidR="00CB10AF" w:rsidRDefault="00CB10AF">
      <w:pPr>
        <w:pStyle w:val="ConsPlusNormal"/>
        <w:spacing w:before="220"/>
        <w:ind w:firstLine="540"/>
        <w:jc w:val="both"/>
      </w:pPr>
      <w:r>
        <w:t>ОВ</w:t>
      </w:r>
      <w:r>
        <w:rPr>
          <w:vertAlign w:val="subscript"/>
        </w:rPr>
        <w:t>i-1</w:t>
      </w:r>
      <w:r>
        <w:t xml:space="preserve"> - Объем выручки субъекта деятельности в сфере промышленности за год, предшествующий году, в котором была предоставлена субсидия, тыс. руб.</w:t>
      </w:r>
    </w:p>
    <w:p w:rsidR="00CB10AF" w:rsidRPr="00CB10AF" w:rsidRDefault="00CB10AF">
      <w:pPr>
        <w:pStyle w:val="ConsPlusNormal"/>
        <w:spacing w:before="220"/>
        <w:ind w:firstLine="540"/>
        <w:jc w:val="both"/>
        <w:rPr>
          <w:strike/>
          <w:color w:val="FF0000"/>
        </w:rPr>
      </w:pPr>
      <w:bookmarkStart w:id="91" w:name="P632"/>
      <w:bookmarkEnd w:id="91"/>
      <w:r w:rsidRPr="00CB10AF">
        <w:rPr>
          <w:strike/>
          <w:color w:val="FF0000"/>
        </w:rPr>
        <w:t>17.2. Размер (V</w:t>
      </w:r>
      <w:r w:rsidRPr="00CB10AF">
        <w:rPr>
          <w:strike/>
          <w:color w:val="FF0000"/>
          <w:vertAlign w:val="subscript"/>
        </w:rPr>
        <w:t>ВОЗВРАТА2</w:t>
      </w:r>
      <w:r w:rsidRPr="00CB10AF">
        <w:rPr>
          <w:strike/>
          <w:color w:val="FF0000"/>
        </w:rPr>
        <w:t xml:space="preserve">) возврата субсидии в областной бюджет в случае </w:t>
      </w:r>
      <w:proofErr w:type="spellStart"/>
      <w:r w:rsidRPr="00CB10AF">
        <w:rPr>
          <w:strike/>
          <w:color w:val="FF0000"/>
        </w:rPr>
        <w:t>недостижения</w:t>
      </w:r>
      <w:proofErr w:type="spellEnd"/>
      <w:r w:rsidRPr="00CB10AF">
        <w:rPr>
          <w:strike/>
          <w:color w:val="FF0000"/>
        </w:rPr>
        <w:t xml:space="preserve"> результата предоставления субсидии, предусмотренного в </w:t>
      </w:r>
      <w:hyperlink w:anchor="P237" w:history="1">
        <w:r w:rsidRPr="00CB10AF">
          <w:rPr>
            <w:strike/>
            <w:color w:val="FF0000"/>
          </w:rPr>
          <w:t>пункте 1.17.2</w:t>
        </w:r>
      </w:hyperlink>
      <w:r w:rsidRPr="00CB10AF">
        <w:rPr>
          <w:strike/>
          <w:color w:val="FF0000"/>
        </w:rPr>
        <w:t xml:space="preserve"> настоящего Порядка, рассчитывается по формуле:</w:t>
      </w:r>
    </w:p>
    <w:p w:rsidR="00CB10AF" w:rsidRPr="00CB10AF" w:rsidRDefault="00CB10AF">
      <w:pPr>
        <w:pStyle w:val="ConsPlusNormal"/>
        <w:jc w:val="both"/>
        <w:rPr>
          <w:strike/>
          <w:color w:val="FF0000"/>
        </w:rPr>
      </w:pPr>
      <w:r w:rsidRPr="00CB10AF">
        <w:rPr>
          <w:strike/>
          <w:color w:val="FF0000"/>
        </w:rPr>
        <w:t xml:space="preserve">(в ред. </w:t>
      </w:r>
      <w:hyperlink r:id="rId365" w:history="1">
        <w:r w:rsidRPr="00CB10AF">
          <w:rPr>
            <w:strike/>
            <w:color w:val="FF0000"/>
          </w:rPr>
          <w:t>постановления</w:t>
        </w:r>
      </w:hyperlink>
      <w:r w:rsidRPr="00CB10AF">
        <w:rPr>
          <w:strike/>
          <w:color w:val="FF0000"/>
        </w:rPr>
        <w:t xml:space="preserve"> Правительства Тюменской области от 26.06.2020 N 417-п)</w:t>
      </w:r>
    </w:p>
    <w:p w:rsidR="00CB10AF" w:rsidRPr="00CB10AF" w:rsidRDefault="00CB10AF">
      <w:pPr>
        <w:pStyle w:val="ConsPlusNormal"/>
        <w:jc w:val="both"/>
        <w:rPr>
          <w:strike/>
          <w:color w:val="FF0000"/>
        </w:rPr>
      </w:pPr>
    </w:p>
    <w:p w:rsidR="00CB10AF" w:rsidRPr="00CB10AF" w:rsidRDefault="00CB10AF">
      <w:pPr>
        <w:pStyle w:val="ConsPlusNormal"/>
        <w:ind w:firstLine="540"/>
        <w:jc w:val="both"/>
        <w:rPr>
          <w:strike/>
          <w:color w:val="FF0000"/>
        </w:rPr>
      </w:pPr>
      <w:r w:rsidRPr="00CB10AF">
        <w:rPr>
          <w:strike/>
          <w:color w:val="FF0000"/>
        </w:rPr>
        <w:t>V</w:t>
      </w:r>
      <w:r w:rsidRPr="00CB10AF">
        <w:rPr>
          <w:strike/>
          <w:color w:val="FF0000"/>
          <w:vertAlign w:val="subscript"/>
        </w:rPr>
        <w:t>ВОЗВРАТА2</w:t>
      </w:r>
      <w:r w:rsidRPr="00CB10AF">
        <w:rPr>
          <w:strike/>
          <w:color w:val="FF0000"/>
        </w:rPr>
        <w:t xml:space="preserve"> = </w:t>
      </w:r>
      <w:proofErr w:type="spellStart"/>
      <w:r w:rsidRPr="00CB10AF">
        <w:rPr>
          <w:strike/>
          <w:color w:val="FF0000"/>
        </w:rPr>
        <w:t>min</w:t>
      </w:r>
      <w:proofErr w:type="spellEnd"/>
      <w:r w:rsidRPr="00CB10AF">
        <w:rPr>
          <w:strike/>
          <w:color w:val="FF0000"/>
        </w:rPr>
        <w:t xml:space="preserve"> [С - V</w:t>
      </w:r>
      <w:r w:rsidRPr="00CB10AF">
        <w:rPr>
          <w:strike/>
          <w:color w:val="FF0000"/>
          <w:vertAlign w:val="subscript"/>
        </w:rPr>
        <w:t>ВОЗВРАТА1</w:t>
      </w:r>
      <w:r w:rsidRPr="00CB10AF">
        <w:rPr>
          <w:strike/>
          <w:color w:val="FF0000"/>
        </w:rPr>
        <w:t>; (С - V</w:t>
      </w:r>
      <w:r w:rsidRPr="00CB10AF">
        <w:rPr>
          <w:strike/>
          <w:color w:val="FF0000"/>
          <w:vertAlign w:val="subscript"/>
        </w:rPr>
        <w:t>ВОЗВРАТА1</w:t>
      </w:r>
      <w:r w:rsidRPr="00CB10AF">
        <w:rPr>
          <w:strike/>
          <w:color w:val="FF0000"/>
        </w:rPr>
        <w:t>) * (1 - (ПТ</w:t>
      </w:r>
      <w:r w:rsidRPr="00CB10AF">
        <w:rPr>
          <w:strike/>
          <w:color w:val="FF0000"/>
          <w:vertAlign w:val="subscript"/>
        </w:rPr>
        <w:t>i+1</w:t>
      </w:r>
      <w:r w:rsidRPr="00CB10AF">
        <w:rPr>
          <w:strike/>
          <w:color w:val="FF0000"/>
        </w:rPr>
        <w:t xml:space="preserve"> / F))], где:</w:t>
      </w:r>
    </w:p>
    <w:p w:rsidR="00CB10AF" w:rsidRPr="00CB10AF" w:rsidRDefault="00CB10AF">
      <w:pPr>
        <w:pStyle w:val="ConsPlusNormal"/>
        <w:jc w:val="both"/>
        <w:rPr>
          <w:strike/>
          <w:color w:val="FF0000"/>
        </w:rPr>
      </w:pPr>
    </w:p>
    <w:p w:rsidR="00CB10AF" w:rsidRPr="00CB10AF" w:rsidRDefault="00CB10AF">
      <w:pPr>
        <w:pStyle w:val="ConsPlusNormal"/>
        <w:ind w:firstLine="540"/>
        <w:jc w:val="both"/>
        <w:rPr>
          <w:strike/>
          <w:color w:val="FF0000"/>
        </w:rPr>
      </w:pPr>
      <w:r w:rsidRPr="00CB10AF">
        <w:rPr>
          <w:strike/>
          <w:color w:val="FF0000"/>
        </w:rPr>
        <w:t>С - Размер субсидии на возмещение затрат, представленной субъекту деятельности в сфере промышленности в отчетном году, руб.;</w:t>
      </w:r>
    </w:p>
    <w:p w:rsidR="00CB10AF" w:rsidRPr="00CB10AF" w:rsidRDefault="00CB10AF">
      <w:pPr>
        <w:pStyle w:val="ConsPlusNormal"/>
        <w:spacing w:before="220"/>
        <w:ind w:firstLine="540"/>
        <w:jc w:val="both"/>
        <w:rPr>
          <w:strike/>
          <w:color w:val="FF0000"/>
        </w:rPr>
      </w:pPr>
      <w:r w:rsidRPr="00CB10AF">
        <w:rPr>
          <w:strike/>
          <w:color w:val="FF0000"/>
        </w:rPr>
        <w:t>V</w:t>
      </w:r>
      <w:r w:rsidRPr="00CB10AF">
        <w:rPr>
          <w:strike/>
          <w:color w:val="FF0000"/>
          <w:vertAlign w:val="subscript"/>
        </w:rPr>
        <w:t>ВОЗВРАТА1</w:t>
      </w:r>
      <w:r w:rsidRPr="00CB10AF">
        <w:rPr>
          <w:strike/>
          <w:color w:val="FF0000"/>
        </w:rPr>
        <w:t xml:space="preserve"> - Размер возврата субсидии в областной бюджет в случае </w:t>
      </w:r>
      <w:proofErr w:type="spellStart"/>
      <w:r w:rsidRPr="00CB10AF">
        <w:rPr>
          <w:strike/>
          <w:color w:val="FF0000"/>
        </w:rPr>
        <w:t>недостижения</w:t>
      </w:r>
      <w:proofErr w:type="spellEnd"/>
      <w:r w:rsidRPr="00CB10AF">
        <w:rPr>
          <w:strike/>
          <w:color w:val="FF0000"/>
        </w:rPr>
        <w:t xml:space="preserve"> результата предоставления субсидии, предусмотренного в </w:t>
      </w:r>
      <w:hyperlink w:anchor="P235" w:history="1">
        <w:r w:rsidRPr="00CB10AF">
          <w:rPr>
            <w:strike/>
            <w:color w:val="FF0000"/>
          </w:rPr>
          <w:t>пункте 1.17.1</w:t>
        </w:r>
      </w:hyperlink>
      <w:r w:rsidRPr="00CB10AF">
        <w:rPr>
          <w:strike/>
          <w:color w:val="FF0000"/>
        </w:rPr>
        <w:t xml:space="preserve"> настоящего Порядка;</w:t>
      </w:r>
    </w:p>
    <w:p w:rsidR="00CB10AF" w:rsidRPr="00CB10AF" w:rsidRDefault="00CB10AF">
      <w:pPr>
        <w:pStyle w:val="ConsPlusNormal"/>
        <w:jc w:val="both"/>
        <w:rPr>
          <w:strike/>
          <w:color w:val="FF0000"/>
        </w:rPr>
      </w:pPr>
      <w:r w:rsidRPr="00CB10AF">
        <w:rPr>
          <w:strike/>
          <w:color w:val="FF0000"/>
        </w:rPr>
        <w:t xml:space="preserve">(в ред. </w:t>
      </w:r>
      <w:hyperlink r:id="rId366" w:history="1">
        <w:r w:rsidRPr="00CB10AF">
          <w:rPr>
            <w:strike/>
            <w:color w:val="FF0000"/>
          </w:rPr>
          <w:t>постановления</w:t>
        </w:r>
      </w:hyperlink>
      <w:r w:rsidRPr="00CB10AF">
        <w:rPr>
          <w:strike/>
          <w:color w:val="FF0000"/>
        </w:rPr>
        <w:t xml:space="preserve"> Правительства Тюменской области от 26.06.2020 N 417-п)</w:t>
      </w:r>
    </w:p>
    <w:p w:rsidR="00CB10AF" w:rsidRPr="00CB10AF" w:rsidRDefault="00CB10AF">
      <w:pPr>
        <w:pStyle w:val="ConsPlusNormal"/>
        <w:spacing w:before="220"/>
        <w:ind w:firstLine="540"/>
        <w:jc w:val="both"/>
        <w:rPr>
          <w:strike/>
          <w:color w:val="FF0000"/>
        </w:rPr>
      </w:pPr>
      <w:r w:rsidRPr="00CB10AF">
        <w:rPr>
          <w:strike/>
          <w:color w:val="FF0000"/>
        </w:rPr>
        <w:t>ПТ</w:t>
      </w:r>
      <w:r w:rsidRPr="00CB10AF">
        <w:rPr>
          <w:strike/>
          <w:color w:val="FF0000"/>
          <w:vertAlign w:val="subscript"/>
        </w:rPr>
        <w:t>i+1</w:t>
      </w:r>
      <w:r w:rsidRPr="00CB10AF">
        <w:rPr>
          <w:strike/>
          <w:color w:val="FF0000"/>
        </w:rPr>
        <w:t xml:space="preserve"> - Значение прироста производительности труда по итогам года, следующего за годом оказания поддержки, в ценах года предоставления поддержки, %;</w:t>
      </w:r>
    </w:p>
    <w:p w:rsidR="00CB10AF" w:rsidRPr="00CB10AF" w:rsidRDefault="00CB10AF">
      <w:pPr>
        <w:pStyle w:val="ConsPlusNormal"/>
        <w:jc w:val="both"/>
        <w:rPr>
          <w:strike/>
          <w:color w:val="FF0000"/>
        </w:rPr>
      </w:pPr>
      <w:r w:rsidRPr="00CB10AF">
        <w:rPr>
          <w:strike/>
          <w:color w:val="FF0000"/>
        </w:rPr>
        <w:t xml:space="preserve">(в ред. </w:t>
      </w:r>
      <w:hyperlink r:id="rId367" w:history="1">
        <w:r w:rsidRPr="00CB10AF">
          <w:rPr>
            <w:strike/>
            <w:color w:val="FF0000"/>
          </w:rPr>
          <w:t>постановления</w:t>
        </w:r>
      </w:hyperlink>
      <w:r w:rsidRPr="00CB10AF">
        <w:rPr>
          <w:strike/>
          <w:color w:val="FF0000"/>
        </w:rPr>
        <w:t xml:space="preserve"> Правительства Тюменской области от 26.06.2020 N 417-п)</w:t>
      </w:r>
    </w:p>
    <w:p w:rsidR="00CB10AF" w:rsidRPr="00CB10AF" w:rsidRDefault="00CB10AF">
      <w:pPr>
        <w:pStyle w:val="ConsPlusNormal"/>
        <w:spacing w:before="220"/>
        <w:ind w:firstLine="540"/>
        <w:jc w:val="both"/>
        <w:rPr>
          <w:strike/>
          <w:color w:val="FF0000"/>
        </w:rPr>
      </w:pPr>
      <w:r w:rsidRPr="00CB10AF">
        <w:rPr>
          <w:strike/>
          <w:color w:val="FF0000"/>
        </w:rPr>
        <w:t>F - Значение прироста производительности труда, установленного соглашением с Департаментом экономики Тюменской области. В иных случаях значение принимается равным 10, %.</w:t>
      </w:r>
    </w:p>
    <w:p w:rsidR="00CB10AF" w:rsidRDefault="00CB10AF">
      <w:pPr>
        <w:pStyle w:val="ConsPlusNormal"/>
        <w:jc w:val="both"/>
      </w:pPr>
      <w:r>
        <w:t xml:space="preserve">(в ред. </w:t>
      </w:r>
      <w:hyperlink r:id="rId368" w:history="1">
        <w:r>
          <w:rPr>
            <w:color w:val="0000FF"/>
          </w:rPr>
          <w:t>постановления</w:t>
        </w:r>
      </w:hyperlink>
      <w:r>
        <w:t xml:space="preserve"> Правительства Тюменской области от 26.06.2020 N 417-п)</w:t>
      </w:r>
    </w:p>
    <w:p w:rsidR="00CB10AF" w:rsidRDefault="00CB10AF">
      <w:pPr>
        <w:pStyle w:val="ConsPlusNormal"/>
        <w:jc w:val="both"/>
      </w:pPr>
      <w:r>
        <w:t xml:space="preserve">(п. 17 в ред. </w:t>
      </w:r>
      <w:hyperlink r:id="rId369" w:history="1">
        <w:r>
          <w:rPr>
            <w:color w:val="0000FF"/>
          </w:rPr>
          <w:t>постановления</w:t>
        </w:r>
      </w:hyperlink>
      <w:r>
        <w:t xml:space="preserve"> Правительства Тюменской области от 01.07.2019 N 207-п)</w:t>
      </w:r>
    </w:p>
    <w:p w:rsidR="00CB10AF" w:rsidRDefault="00CB10AF">
      <w:pPr>
        <w:pStyle w:val="ConsPlusNormal"/>
        <w:spacing w:before="220"/>
        <w:ind w:firstLine="540"/>
        <w:jc w:val="both"/>
      </w:pPr>
      <w:r>
        <w:t xml:space="preserve">18. Исключен. - </w:t>
      </w:r>
      <w:hyperlink r:id="rId370" w:history="1">
        <w:r>
          <w:rPr>
            <w:color w:val="0000FF"/>
          </w:rPr>
          <w:t>Постановление</w:t>
        </w:r>
      </w:hyperlink>
      <w:r>
        <w:t xml:space="preserve"> Правительства Тюменской области от 13.04.2021 N 184-п.</w:t>
      </w: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right"/>
        <w:outlineLvl w:val="1"/>
      </w:pPr>
      <w:r>
        <w:t>Приложение N 1</w:t>
      </w:r>
    </w:p>
    <w:p w:rsidR="00CB10AF" w:rsidRDefault="00CB10AF">
      <w:pPr>
        <w:pStyle w:val="ConsPlusNormal"/>
        <w:jc w:val="right"/>
      </w:pPr>
      <w:r>
        <w:t>к Порядку предоставления поддержки субъектам</w:t>
      </w:r>
    </w:p>
    <w:p w:rsidR="00CB10AF" w:rsidRDefault="00CB10AF">
      <w:pPr>
        <w:pStyle w:val="ConsPlusNormal"/>
        <w:jc w:val="right"/>
      </w:pPr>
      <w:r>
        <w:t>деятельности в сфере промышленности</w:t>
      </w:r>
    </w:p>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center"/>
            </w:pPr>
            <w:r>
              <w:rPr>
                <w:color w:val="392C69"/>
              </w:rPr>
              <w:t>Список изменяющих документов</w:t>
            </w:r>
          </w:p>
          <w:p w:rsidR="00CB10AF" w:rsidRDefault="00CB10AF">
            <w:pPr>
              <w:pStyle w:val="ConsPlusNormal"/>
              <w:jc w:val="center"/>
            </w:pPr>
            <w:r>
              <w:rPr>
                <w:color w:val="392C69"/>
              </w:rPr>
              <w:t xml:space="preserve">(в ред. </w:t>
            </w:r>
            <w:hyperlink r:id="rId371" w:history="1">
              <w:r>
                <w:rPr>
                  <w:color w:val="0000FF"/>
                </w:rPr>
                <w:t>постановления</w:t>
              </w:r>
            </w:hyperlink>
            <w:r>
              <w:rPr>
                <w:color w:val="392C69"/>
              </w:rPr>
              <w:t xml:space="preserve"> Правительства Тюменской области от 13.04.2021 N 184-п)</w:t>
            </w:r>
          </w:p>
        </w:tc>
      </w:tr>
    </w:tbl>
    <w:p w:rsidR="00CB10AF" w:rsidRDefault="00CB10AF">
      <w:pPr>
        <w:pStyle w:val="ConsPlusNormal"/>
        <w:jc w:val="both"/>
      </w:pPr>
    </w:p>
    <w:p w:rsidR="00CB10AF" w:rsidRDefault="00CB10AF">
      <w:pPr>
        <w:pStyle w:val="ConsPlusNormal"/>
        <w:jc w:val="center"/>
      </w:pPr>
      <w:bookmarkStart w:id="92" w:name="P657"/>
      <w:bookmarkEnd w:id="92"/>
      <w:r>
        <w:t>ЗАЯВКА</w:t>
      </w:r>
    </w:p>
    <w:p w:rsidR="00CB10AF" w:rsidRDefault="00CB10AF">
      <w:pPr>
        <w:pStyle w:val="ConsPlusNormal"/>
        <w:jc w:val="center"/>
      </w:pPr>
      <w:r>
        <w:t>на предоставление поддержки субъектам деятельности в сфере</w:t>
      </w:r>
    </w:p>
    <w:p w:rsidR="00CB10AF" w:rsidRDefault="00CB10AF">
      <w:pPr>
        <w:pStyle w:val="ConsPlusNormal"/>
        <w:jc w:val="center"/>
      </w:pPr>
      <w:r>
        <w:t>промышленности</w:t>
      </w:r>
    </w:p>
    <w:p w:rsidR="00CB10AF" w:rsidRDefault="00CB10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3"/>
        <w:gridCol w:w="4534"/>
      </w:tblGrid>
      <w:tr w:rsidR="00CB10AF">
        <w:tc>
          <w:tcPr>
            <w:tcW w:w="4533" w:type="dxa"/>
          </w:tcPr>
          <w:p w:rsidR="00CB10AF" w:rsidRDefault="00CB10AF">
            <w:pPr>
              <w:pStyle w:val="ConsPlusNormal"/>
              <w:jc w:val="center"/>
            </w:pPr>
            <w:r>
              <w:t>Наименование сведений</w:t>
            </w:r>
          </w:p>
        </w:tc>
        <w:tc>
          <w:tcPr>
            <w:tcW w:w="4534" w:type="dxa"/>
          </w:tcPr>
          <w:p w:rsidR="00CB10AF" w:rsidRDefault="00CB10AF">
            <w:pPr>
              <w:pStyle w:val="ConsPlusNormal"/>
              <w:jc w:val="center"/>
            </w:pPr>
            <w:r>
              <w:t>Содержание сведений</w:t>
            </w:r>
          </w:p>
        </w:tc>
      </w:tr>
      <w:tr w:rsidR="00CB10AF">
        <w:tc>
          <w:tcPr>
            <w:tcW w:w="4533" w:type="dxa"/>
          </w:tcPr>
          <w:p w:rsidR="00CB10AF" w:rsidRDefault="00CB10AF">
            <w:pPr>
              <w:pStyle w:val="ConsPlusNormal"/>
            </w:pPr>
            <w:r>
              <w:t>Полное название субъекта деятельности в сфере промышленности</w:t>
            </w:r>
          </w:p>
        </w:tc>
        <w:tc>
          <w:tcPr>
            <w:tcW w:w="4534" w:type="dxa"/>
          </w:tcPr>
          <w:p w:rsidR="00CB10AF" w:rsidRDefault="00CB10AF">
            <w:pPr>
              <w:pStyle w:val="ConsPlusNormal"/>
            </w:pPr>
          </w:p>
        </w:tc>
      </w:tr>
      <w:tr w:rsidR="00CB10AF">
        <w:tc>
          <w:tcPr>
            <w:tcW w:w="4533" w:type="dxa"/>
          </w:tcPr>
          <w:p w:rsidR="00CB10AF" w:rsidRDefault="00CB10AF">
            <w:pPr>
              <w:pStyle w:val="ConsPlusNormal"/>
            </w:pPr>
            <w:r>
              <w:t>Сокращенное название</w:t>
            </w:r>
          </w:p>
        </w:tc>
        <w:tc>
          <w:tcPr>
            <w:tcW w:w="4534" w:type="dxa"/>
          </w:tcPr>
          <w:p w:rsidR="00CB10AF" w:rsidRDefault="00CB10AF">
            <w:pPr>
              <w:pStyle w:val="ConsPlusNormal"/>
            </w:pPr>
          </w:p>
        </w:tc>
      </w:tr>
      <w:tr w:rsidR="00CB10AF">
        <w:tc>
          <w:tcPr>
            <w:tcW w:w="4533" w:type="dxa"/>
          </w:tcPr>
          <w:p w:rsidR="00CB10AF" w:rsidRDefault="00CB10AF">
            <w:pPr>
              <w:pStyle w:val="ConsPlusNormal"/>
            </w:pPr>
            <w:r>
              <w:t>Организационно-правовая форма</w:t>
            </w:r>
          </w:p>
        </w:tc>
        <w:tc>
          <w:tcPr>
            <w:tcW w:w="4534" w:type="dxa"/>
          </w:tcPr>
          <w:p w:rsidR="00CB10AF" w:rsidRDefault="00CB10AF">
            <w:pPr>
              <w:pStyle w:val="ConsPlusNormal"/>
            </w:pPr>
            <w:r>
              <w:t>ИП; ОАО; ПАО; ООО</w:t>
            </w:r>
          </w:p>
        </w:tc>
      </w:tr>
      <w:tr w:rsidR="00CB10AF">
        <w:tc>
          <w:tcPr>
            <w:tcW w:w="4533" w:type="dxa"/>
          </w:tcPr>
          <w:p w:rsidR="00CB10AF" w:rsidRDefault="00CB10AF">
            <w:pPr>
              <w:pStyle w:val="ConsPlusNormal"/>
            </w:pPr>
            <w:r>
              <w:t>Индивидуальный номер налогоплательщика</w:t>
            </w:r>
          </w:p>
        </w:tc>
        <w:tc>
          <w:tcPr>
            <w:tcW w:w="4534" w:type="dxa"/>
          </w:tcPr>
          <w:p w:rsidR="00CB10AF" w:rsidRDefault="00CB10AF">
            <w:pPr>
              <w:pStyle w:val="ConsPlusNormal"/>
            </w:pPr>
            <w:r>
              <w:t>Дополнительно указываются реквизиты документа о постановке на учет в налоговом органе</w:t>
            </w:r>
          </w:p>
        </w:tc>
      </w:tr>
      <w:tr w:rsidR="00CB10AF">
        <w:tc>
          <w:tcPr>
            <w:tcW w:w="4533" w:type="dxa"/>
          </w:tcPr>
          <w:p w:rsidR="00CB10AF" w:rsidRDefault="00CB10AF">
            <w:pPr>
              <w:pStyle w:val="ConsPlusNormal"/>
            </w:pPr>
            <w:r>
              <w:t>ОГРН</w:t>
            </w:r>
          </w:p>
        </w:tc>
        <w:tc>
          <w:tcPr>
            <w:tcW w:w="4534" w:type="dxa"/>
          </w:tcPr>
          <w:p w:rsidR="00CB10AF" w:rsidRDefault="00CB10AF">
            <w:pPr>
              <w:pStyle w:val="ConsPlusNormal"/>
            </w:pPr>
          </w:p>
        </w:tc>
      </w:tr>
      <w:tr w:rsidR="00CB10AF">
        <w:tc>
          <w:tcPr>
            <w:tcW w:w="4533" w:type="dxa"/>
          </w:tcPr>
          <w:p w:rsidR="00CB10AF" w:rsidRDefault="00CB10AF">
            <w:pPr>
              <w:pStyle w:val="ConsPlusNormal"/>
            </w:pPr>
            <w:r>
              <w:t>Основные виды осуществляемой экономической деятельности</w:t>
            </w:r>
          </w:p>
        </w:tc>
        <w:tc>
          <w:tcPr>
            <w:tcW w:w="4534" w:type="dxa"/>
          </w:tcPr>
          <w:p w:rsidR="00CB10AF" w:rsidRDefault="00CB10AF">
            <w:pPr>
              <w:pStyle w:val="ConsPlusNormal"/>
            </w:pPr>
            <w:r>
              <w:t xml:space="preserve">Указываются виды деятельности согласно </w:t>
            </w:r>
            <w:hyperlink r:id="rId372" w:history="1">
              <w:r>
                <w:rPr>
                  <w:color w:val="0000FF"/>
                </w:rPr>
                <w:t>ОКВЭД</w:t>
              </w:r>
            </w:hyperlink>
          </w:p>
        </w:tc>
      </w:tr>
      <w:tr w:rsidR="00CB10AF">
        <w:tc>
          <w:tcPr>
            <w:tcW w:w="4533" w:type="dxa"/>
          </w:tcPr>
          <w:p w:rsidR="00CB10AF" w:rsidRDefault="00CB10AF">
            <w:pPr>
              <w:pStyle w:val="ConsPlusNormal"/>
            </w:pPr>
            <w:r>
              <w:t>Банковские реквизиты</w:t>
            </w:r>
          </w:p>
        </w:tc>
        <w:tc>
          <w:tcPr>
            <w:tcW w:w="4534" w:type="dxa"/>
          </w:tcPr>
          <w:p w:rsidR="00CB10AF" w:rsidRDefault="00CB10AF">
            <w:pPr>
              <w:pStyle w:val="ConsPlusNormal"/>
            </w:pPr>
          </w:p>
        </w:tc>
      </w:tr>
      <w:tr w:rsidR="00CB10AF">
        <w:tc>
          <w:tcPr>
            <w:tcW w:w="4533" w:type="dxa"/>
          </w:tcPr>
          <w:p w:rsidR="00CB10AF" w:rsidRDefault="00CB10AF">
            <w:pPr>
              <w:pStyle w:val="ConsPlusNormal"/>
            </w:pPr>
            <w:r>
              <w:t>Юридический адрес</w:t>
            </w:r>
          </w:p>
        </w:tc>
        <w:tc>
          <w:tcPr>
            <w:tcW w:w="4534" w:type="dxa"/>
          </w:tcPr>
          <w:p w:rsidR="00CB10AF" w:rsidRDefault="00CB10AF">
            <w:pPr>
              <w:pStyle w:val="ConsPlusNormal"/>
            </w:pPr>
            <w:r>
              <w:t>Указываются почтовый индекс, наименование региона, района, города, села, иного населенного пункта, улицы, номер дома, корпуса, офиса</w:t>
            </w:r>
          </w:p>
        </w:tc>
      </w:tr>
      <w:tr w:rsidR="00CB10AF">
        <w:tc>
          <w:tcPr>
            <w:tcW w:w="4533" w:type="dxa"/>
          </w:tcPr>
          <w:p w:rsidR="00CB10AF" w:rsidRDefault="00CB10AF">
            <w:pPr>
              <w:pStyle w:val="ConsPlusNormal"/>
            </w:pPr>
            <w:r>
              <w:t>Номер телефона</w:t>
            </w:r>
          </w:p>
        </w:tc>
        <w:tc>
          <w:tcPr>
            <w:tcW w:w="4534" w:type="dxa"/>
          </w:tcPr>
          <w:p w:rsidR="00CB10AF" w:rsidRDefault="00CB10AF">
            <w:pPr>
              <w:pStyle w:val="ConsPlusNormal"/>
            </w:pPr>
          </w:p>
        </w:tc>
      </w:tr>
      <w:tr w:rsidR="00CB10AF">
        <w:tc>
          <w:tcPr>
            <w:tcW w:w="4533" w:type="dxa"/>
          </w:tcPr>
          <w:p w:rsidR="00CB10AF" w:rsidRDefault="00CB10AF">
            <w:pPr>
              <w:pStyle w:val="ConsPlusNormal"/>
            </w:pPr>
            <w:r>
              <w:t>Номер факса</w:t>
            </w:r>
          </w:p>
        </w:tc>
        <w:tc>
          <w:tcPr>
            <w:tcW w:w="4534" w:type="dxa"/>
          </w:tcPr>
          <w:p w:rsidR="00CB10AF" w:rsidRDefault="00CB10AF">
            <w:pPr>
              <w:pStyle w:val="ConsPlusNormal"/>
            </w:pPr>
          </w:p>
        </w:tc>
      </w:tr>
      <w:tr w:rsidR="00CB10AF">
        <w:tc>
          <w:tcPr>
            <w:tcW w:w="4533" w:type="dxa"/>
          </w:tcPr>
          <w:p w:rsidR="00CB10AF" w:rsidRDefault="00CB10AF">
            <w:pPr>
              <w:pStyle w:val="ConsPlusNormal"/>
            </w:pPr>
            <w:r>
              <w:t>Электронный адрес</w:t>
            </w:r>
          </w:p>
        </w:tc>
        <w:tc>
          <w:tcPr>
            <w:tcW w:w="4534" w:type="dxa"/>
          </w:tcPr>
          <w:p w:rsidR="00CB10AF" w:rsidRDefault="00CB10AF">
            <w:pPr>
              <w:pStyle w:val="ConsPlusNormal"/>
            </w:pPr>
          </w:p>
        </w:tc>
      </w:tr>
      <w:tr w:rsidR="00CB10AF">
        <w:tc>
          <w:tcPr>
            <w:tcW w:w="4533" w:type="dxa"/>
          </w:tcPr>
          <w:p w:rsidR="00CB10AF" w:rsidRDefault="00CB10AF">
            <w:pPr>
              <w:pStyle w:val="ConsPlusNormal"/>
            </w:pPr>
            <w:r>
              <w:t>Руководитель</w:t>
            </w:r>
          </w:p>
        </w:tc>
        <w:tc>
          <w:tcPr>
            <w:tcW w:w="4534" w:type="dxa"/>
          </w:tcPr>
          <w:p w:rsidR="00CB10AF" w:rsidRDefault="00CB10AF">
            <w:pPr>
              <w:pStyle w:val="ConsPlusNormal"/>
            </w:pPr>
            <w:r>
              <w:t>Указываются Ф.И.О., должность, телефон</w:t>
            </w:r>
          </w:p>
        </w:tc>
      </w:tr>
      <w:tr w:rsidR="00CB10AF">
        <w:tc>
          <w:tcPr>
            <w:tcW w:w="4533" w:type="dxa"/>
          </w:tcPr>
          <w:p w:rsidR="00CB10AF" w:rsidRDefault="00CB10AF">
            <w:pPr>
              <w:pStyle w:val="ConsPlusNormal"/>
            </w:pPr>
            <w:r>
              <w:t>Финансовый директор или главный бухгалтер</w:t>
            </w:r>
          </w:p>
        </w:tc>
        <w:tc>
          <w:tcPr>
            <w:tcW w:w="4534" w:type="dxa"/>
          </w:tcPr>
          <w:p w:rsidR="00CB10AF" w:rsidRDefault="00CB10AF">
            <w:pPr>
              <w:pStyle w:val="ConsPlusNormal"/>
            </w:pPr>
            <w:r>
              <w:t>Указываются Ф.И.О., телефон</w:t>
            </w:r>
          </w:p>
        </w:tc>
      </w:tr>
      <w:tr w:rsidR="00CB10AF">
        <w:tc>
          <w:tcPr>
            <w:tcW w:w="4533" w:type="dxa"/>
          </w:tcPr>
          <w:p w:rsidR="00CB10AF" w:rsidRDefault="00CB10AF">
            <w:pPr>
              <w:pStyle w:val="ConsPlusNormal"/>
            </w:pPr>
            <w:r>
              <w:t>Ответственный за проект</w:t>
            </w:r>
          </w:p>
        </w:tc>
        <w:tc>
          <w:tcPr>
            <w:tcW w:w="4534" w:type="dxa"/>
          </w:tcPr>
          <w:p w:rsidR="00CB10AF" w:rsidRDefault="00CB10AF">
            <w:pPr>
              <w:pStyle w:val="ConsPlusNormal"/>
            </w:pPr>
            <w:r>
              <w:t>Указываются Ф.И.О., телефон</w:t>
            </w:r>
          </w:p>
        </w:tc>
      </w:tr>
      <w:tr w:rsidR="00CB10AF">
        <w:tc>
          <w:tcPr>
            <w:tcW w:w="4533" w:type="dxa"/>
          </w:tcPr>
          <w:p w:rsidR="00CB10AF" w:rsidRDefault="00CB10AF">
            <w:pPr>
              <w:pStyle w:val="ConsPlusNormal"/>
            </w:pPr>
            <w:r>
              <w:t>Заявитель - юридическое лицо не находится в процессе реорганизации (за исключением реорганизации в форме присоединения к юридическому лицу, являющемуся заявителем, другого юридического лица), ликвидации, в отношении него не введена процедура банкротства, деятельность заявителя не приостановлена в порядке, предусмотренном законодательством Российской Федерации, а заявитель - индивидуальный предприниматель не прекратил деятельность в качестве индивидуального предпринимателя</w:t>
            </w:r>
          </w:p>
        </w:tc>
        <w:tc>
          <w:tcPr>
            <w:tcW w:w="4534" w:type="dxa"/>
          </w:tcPr>
          <w:p w:rsidR="00CB10AF" w:rsidRDefault="00CB10AF">
            <w:pPr>
              <w:pStyle w:val="ConsPlusNormal"/>
            </w:pPr>
          </w:p>
        </w:tc>
      </w:tr>
      <w:tr w:rsidR="00CB10AF">
        <w:tc>
          <w:tcPr>
            <w:tcW w:w="4533" w:type="dxa"/>
          </w:tcPr>
          <w:p w:rsidR="00CB10AF" w:rsidRDefault="00CB10AF">
            <w:pPr>
              <w:pStyle w:val="ConsPlusNormal"/>
            </w:pPr>
            <w:r>
              <w:lastRenderedPageBreak/>
              <w:t xml:space="preserve">Заявитель в текущем финансовом году не получает (не подал заявку на получение) средств из бюджета Тюменской области на основании иных нормативных правовых актов на цели, указанные в </w:t>
            </w:r>
            <w:hyperlink w:anchor="P56" w:history="1">
              <w:r>
                <w:rPr>
                  <w:color w:val="0000FF"/>
                </w:rPr>
                <w:t>пункте 1.1</w:t>
              </w:r>
            </w:hyperlink>
            <w:r>
              <w:t xml:space="preserve"> к Порядка предоставления поддержки субъектам деятельности в сфере промышленности</w:t>
            </w:r>
          </w:p>
        </w:tc>
        <w:tc>
          <w:tcPr>
            <w:tcW w:w="4534" w:type="dxa"/>
          </w:tcPr>
          <w:p w:rsidR="00CB10AF" w:rsidRDefault="00CB10AF">
            <w:pPr>
              <w:pStyle w:val="ConsPlusNormal"/>
            </w:pPr>
          </w:p>
        </w:tc>
      </w:tr>
      <w:tr w:rsidR="00CB10AF">
        <w:tc>
          <w:tcPr>
            <w:tcW w:w="4533" w:type="dxa"/>
          </w:tcPr>
          <w:p w:rsidR="00CB10AF" w:rsidRDefault="00CB10AF">
            <w:pPr>
              <w:pStyle w:val="ConsPlusNormal"/>
            </w:pPr>
            <w:r>
              <w:t>Заявитель не является аффилированным лицом по отношению к лизингодателю (лизинговой компании) или к предыдущему собственнику оборудования, приобретаемого в лизинг</w:t>
            </w:r>
          </w:p>
        </w:tc>
        <w:tc>
          <w:tcPr>
            <w:tcW w:w="4534" w:type="dxa"/>
          </w:tcPr>
          <w:p w:rsidR="00CB10AF" w:rsidRDefault="00CB10AF">
            <w:pPr>
              <w:pStyle w:val="ConsPlusNormal"/>
            </w:pPr>
            <w:r>
              <w:t>Указывается в случае, если заявитель обращается за субсидированием по следующим видам поддержки:</w:t>
            </w:r>
          </w:p>
          <w:p w:rsidR="00CB10AF" w:rsidRDefault="00CB10AF">
            <w:pPr>
              <w:pStyle w:val="ConsPlusNormal"/>
            </w:pPr>
            <w:r>
              <w:t>возмещение части затрат, связанных с уплатой лизинговых платежей;</w:t>
            </w:r>
          </w:p>
          <w:p w:rsidR="00CB10AF" w:rsidRDefault="00CB10AF">
            <w:pPr>
              <w:pStyle w:val="ConsPlusNormal"/>
            </w:pPr>
            <w:r>
              <w:t>возмещение затрат по уплате первого взноса при заключении договоров лизинга</w:t>
            </w:r>
          </w:p>
        </w:tc>
      </w:tr>
      <w:tr w:rsidR="00CB10AF">
        <w:tc>
          <w:tcPr>
            <w:tcW w:w="4533" w:type="dxa"/>
          </w:tcPr>
          <w:p w:rsidR="00CB10AF" w:rsidRDefault="00CB10AF">
            <w:pPr>
              <w:pStyle w:val="ConsPlusNormal"/>
            </w:pPr>
            <w:r>
              <w:t>Заявитель не имеет просроченной задолженности по возврату в областной бюджет субсидий, бюджетных инвестиций и иной просроченной (неурегулированной) задолженности перед областным бюджетом</w:t>
            </w:r>
          </w:p>
        </w:tc>
        <w:tc>
          <w:tcPr>
            <w:tcW w:w="4534" w:type="dxa"/>
          </w:tcPr>
          <w:p w:rsidR="00CB10AF" w:rsidRDefault="00CB10AF">
            <w:pPr>
              <w:pStyle w:val="ConsPlusNormal"/>
            </w:pPr>
          </w:p>
        </w:tc>
      </w:tr>
      <w:tr w:rsidR="00CB10AF">
        <w:tc>
          <w:tcPr>
            <w:tcW w:w="4533" w:type="dxa"/>
          </w:tcPr>
          <w:p w:rsidR="00CB10AF" w:rsidRPr="00374A24" w:rsidRDefault="00CB10AF">
            <w:pPr>
              <w:pStyle w:val="ConsPlusNormal"/>
              <w:rPr>
                <w:strike/>
                <w:color w:val="FF0000"/>
              </w:rPr>
            </w:pPr>
            <w:r w:rsidRPr="00374A24">
              <w:rPr>
                <w:strike/>
                <w:color w:val="FF0000"/>
              </w:rPr>
              <w:t>Реквизиты соглашения с Департаментом экономики Тюменской области о взаимодействии при реализации мероприятий национального проекта "Производительность труда и поддержка занятости"</w:t>
            </w:r>
          </w:p>
        </w:tc>
        <w:tc>
          <w:tcPr>
            <w:tcW w:w="4534" w:type="dxa"/>
          </w:tcPr>
          <w:p w:rsidR="00CB10AF" w:rsidRPr="00374A24" w:rsidRDefault="00CB10AF">
            <w:pPr>
              <w:pStyle w:val="ConsPlusNormal"/>
              <w:rPr>
                <w:strike/>
                <w:color w:val="FF0000"/>
              </w:rPr>
            </w:pPr>
            <w:r w:rsidRPr="00374A24">
              <w:rPr>
                <w:strike/>
                <w:color w:val="FF0000"/>
              </w:rPr>
              <w:t>Указываются в случае, если у заявителя имеется действующее соглашение</w:t>
            </w:r>
          </w:p>
        </w:tc>
      </w:tr>
      <w:tr w:rsidR="00CB10AF">
        <w:tc>
          <w:tcPr>
            <w:tcW w:w="4533" w:type="dxa"/>
          </w:tcPr>
          <w:p w:rsidR="00CB10AF" w:rsidRPr="00DF4DA3" w:rsidRDefault="00CB10AF">
            <w:pPr>
              <w:pStyle w:val="ConsPlusNormal"/>
              <w:rPr>
                <w:strike/>
                <w:color w:val="FF0000"/>
              </w:rPr>
            </w:pPr>
            <w:r w:rsidRPr="00DF4DA3">
              <w:rPr>
                <w:strike/>
                <w:color w:val="FF0000"/>
              </w:rPr>
              <w:t xml:space="preserve">Заявитель принимает на себя обязательство по повышению производительности труда по итогам года, следующего за годом, в котором планируется получение поддержки. Значение результата определяется согласно </w:t>
            </w:r>
            <w:hyperlink w:anchor="P237" w:history="1">
              <w:r w:rsidRPr="00DF4DA3">
                <w:rPr>
                  <w:strike/>
                  <w:color w:val="FF0000"/>
                </w:rPr>
                <w:t>пункту 1.17.2</w:t>
              </w:r>
            </w:hyperlink>
            <w:r w:rsidRPr="00DF4DA3">
              <w:rPr>
                <w:strike/>
                <w:color w:val="FF0000"/>
              </w:rPr>
              <w:t xml:space="preserve"> Порядка предоставления поддержки субъектам деятельности в сфере промышленности.</w:t>
            </w:r>
          </w:p>
        </w:tc>
        <w:tc>
          <w:tcPr>
            <w:tcW w:w="4534" w:type="dxa"/>
          </w:tcPr>
          <w:p w:rsidR="00CB10AF" w:rsidRPr="00DF4DA3" w:rsidRDefault="00CB10AF">
            <w:pPr>
              <w:pStyle w:val="ConsPlusNormal"/>
              <w:rPr>
                <w:strike/>
                <w:color w:val="FF0000"/>
              </w:rPr>
            </w:pPr>
            <w:r w:rsidRPr="00DF4DA3">
              <w:rPr>
                <w:strike/>
                <w:color w:val="FF0000"/>
              </w:rPr>
              <w:t>Указываются в случае отсутствия у заявителя действующего соглашения с Департаментом экономики Тюменской области о взаимодействии при реализации мероприятий национального проекта "Производительность труда и поддержка занятости"</w:t>
            </w:r>
          </w:p>
        </w:tc>
      </w:tr>
      <w:tr w:rsidR="00CB10AF">
        <w:tc>
          <w:tcPr>
            <w:tcW w:w="4533" w:type="dxa"/>
          </w:tcPr>
          <w:p w:rsidR="00CB10AF" w:rsidRDefault="00CB10AF">
            <w:pPr>
              <w:pStyle w:val="ConsPlusNormal"/>
            </w:pPr>
            <w:r>
              <w:t xml:space="preserve">Для субъектов деятельности в сфере промышленности, представивших документы для получения субсидии в формах, указанных в </w:t>
            </w:r>
            <w:hyperlink w:anchor="P244" w:history="1">
              <w:r>
                <w:rPr>
                  <w:color w:val="0000FF"/>
                </w:rPr>
                <w:t>пунктах 2</w:t>
              </w:r>
            </w:hyperlink>
            <w:r>
              <w:t xml:space="preserve">, </w:t>
            </w:r>
            <w:hyperlink w:anchor="P444" w:history="1">
              <w:r>
                <w:rPr>
                  <w:color w:val="0000FF"/>
                </w:rPr>
                <w:t>5</w:t>
              </w:r>
            </w:hyperlink>
            <w:r>
              <w:t xml:space="preserve"> Порядка предоставления поддержки субъектам деятельности в сфере промышленности, указать виды выпускаемой импортозамещающей продукции с указанием импортных аналогов (при наличии)</w:t>
            </w:r>
          </w:p>
        </w:tc>
        <w:tc>
          <w:tcPr>
            <w:tcW w:w="4534" w:type="dxa"/>
          </w:tcPr>
          <w:p w:rsidR="00CB10AF" w:rsidRDefault="00CB10AF">
            <w:pPr>
              <w:pStyle w:val="ConsPlusNormal"/>
            </w:pPr>
          </w:p>
        </w:tc>
      </w:tr>
      <w:tr w:rsidR="00CB10AF">
        <w:tc>
          <w:tcPr>
            <w:tcW w:w="4533" w:type="dxa"/>
          </w:tcPr>
          <w:p w:rsidR="00CB10AF" w:rsidRDefault="00CB10AF">
            <w:pPr>
              <w:pStyle w:val="ConsPlusNormal"/>
            </w:pPr>
            <w:r>
              <w:t>Для субъектов деятельности в сфере промышленности, производственные мощности которых находятся в стадии строительства или реконструкции:</w:t>
            </w:r>
          </w:p>
          <w:p w:rsidR="00CB10AF" w:rsidRDefault="00CB10AF">
            <w:pPr>
              <w:pStyle w:val="ConsPlusNormal"/>
            </w:pPr>
            <w:r>
              <w:t>наименование объекта строительства;</w:t>
            </w:r>
          </w:p>
          <w:p w:rsidR="00CB10AF" w:rsidRDefault="00CB10AF">
            <w:pPr>
              <w:pStyle w:val="ConsPlusNormal"/>
            </w:pPr>
            <w:r>
              <w:t>населенный пункт;</w:t>
            </w:r>
          </w:p>
          <w:p w:rsidR="00CB10AF" w:rsidRDefault="00CB10AF">
            <w:pPr>
              <w:pStyle w:val="ConsPlusNormal"/>
            </w:pPr>
            <w:r>
              <w:t xml:space="preserve">кадастровый (условный) номер объекта (при </w:t>
            </w:r>
            <w:r>
              <w:lastRenderedPageBreak/>
              <w:t>наличии);</w:t>
            </w:r>
          </w:p>
          <w:p w:rsidR="00CB10AF" w:rsidRDefault="00CB10AF">
            <w:pPr>
              <w:pStyle w:val="ConsPlusNormal"/>
            </w:pPr>
            <w:r>
              <w:t>сведения о разрешении на строительство объекта (при наличии):</w:t>
            </w:r>
          </w:p>
          <w:p w:rsidR="00CB10AF" w:rsidRDefault="00CB10AF">
            <w:pPr>
              <w:pStyle w:val="ConsPlusNormal"/>
            </w:pPr>
            <w:r>
              <w:t>номер разрешения;</w:t>
            </w:r>
          </w:p>
          <w:p w:rsidR="00CB10AF" w:rsidRDefault="00CB10AF">
            <w:pPr>
              <w:pStyle w:val="ConsPlusNormal"/>
            </w:pPr>
            <w:r>
              <w:t>дата выдачи разрешения</w:t>
            </w:r>
          </w:p>
        </w:tc>
        <w:tc>
          <w:tcPr>
            <w:tcW w:w="4534" w:type="dxa"/>
          </w:tcPr>
          <w:p w:rsidR="00CB10AF" w:rsidRDefault="00CB10AF">
            <w:pPr>
              <w:pStyle w:val="ConsPlusNormal"/>
            </w:pPr>
          </w:p>
        </w:tc>
      </w:tr>
      <w:tr w:rsidR="00CB10AF">
        <w:tc>
          <w:tcPr>
            <w:tcW w:w="9067" w:type="dxa"/>
            <w:gridSpan w:val="2"/>
          </w:tcPr>
          <w:p w:rsidR="00CB10AF" w:rsidRDefault="00CB10AF">
            <w:pPr>
              <w:pStyle w:val="ConsPlusNormal"/>
            </w:pPr>
            <w:r>
              <w:lastRenderedPageBreak/>
              <w:t>Форма поддержки (заполняются только нужные строки):</w:t>
            </w:r>
          </w:p>
        </w:tc>
      </w:tr>
      <w:tr w:rsidR="00CB10AF">
        <w:tc>
          <w:tcPr>
            <w:tcW w:w="4533" w:type="dxa"/>
          </w:tcPr>
          <w:p w:rsidR="00CB10AF" w:rsidRDefault="00CB10AF">
            <w:pPr>
              <w:pStyle w:val="ConsPlusNormal"/>
            </w:pPr>
            <w:r>
              <w:t>1. Возмещение части затрат на оплату процентов по договорам кредита, заключенным с российскими кредитными организациями.</w:t>
            </w:r>
          </w:p>
          <w:p w:rsidR="00CB10AF" w:rsidRDefault="00CB10AF">
            <w:pPr>
              <w:pStyle w:val="ConsPlusNormal"/>
            </w:pPr>
            <w:r>
              <w:t>2. Возмещение части затрат, связанных с уплатой лизинговых платежей</w:t>
            </w:r>
          </w:p>
        </w:tc>
        <w:tc>
          <w:tcPr>
            <w:tcW w:w="4534" w:type="dxa"/>
          </w:tcPr>
          <w:p w:rsidR="00CB10AF" w:rsidRDefault="00CB10AF">
            <w:pPr>
              <w:pStyle w:val="ConsPlusNormal"/>
            </w:pPr>
          </w:p>
        </w:tc>
      </w:tr>
      <w:tr w:rsidR="00CB10AF">
        <w:tc>
          <w:tcPr>
            <w:tcW w:w="4533" w:type="dxa"/>
          </w:tcPr>
          <w:p w:rsidR="00CB10AF" w:rsidRDefault="00CB10AF">
            <w:pPr>
              <w:pStyle w:val="ConsPlusNormal"/>
            </w:pPr>
            <w:r>
              <w:t>Возмещение части затрат по участию в международных, общероссийских, региональных выставках, ярмарках субъектам деятельности в сфере промышленности - участникам</w:t>
            </w:r>
          </w:p>
        </w:tc>
        <w:tc>
          <w:tcPr>
            <w:tcW w:w="4534" w:type="dxa"/>
          </w:tcPr>
          <w:p w:rsidR="00CB10AF" w:rsidRDefault="00CB10AF">
            <w:pPr>
              <w:pStyle w:val="ConsPlusNormal"/>
            </w:pPr>
          </w:p>
        </w:tc>
      </w:tr>
      <w:tr w:rsidR="00CB10AF">
        <w:tc>
          <w:tcPr>
            <w:tcW w:w="4533" w:type="dxa"/>
          </w:tcPr>
          <w:p w:rsidR="00CB10AF" w:rsidRDefault="00CB10AF">
            <w:pPr>
              <w:pStyle w:val="ConsPlusNormal"/>
            </w:pPr>
            <w:r>
              <w:t>Возмещение затрат по уплате первого взноса при заключении договоров лизинга</w:t>
            </w:r>
          </w:p>
        </w:tc>
        <w:tc>
          <w:tcPr>
            <w:tcW w:w="4534" w:type="dxa"/>
          </w:tcPr>
          <w:p w:rsidR="00CB10AF" w:rsidRDefault="00CB10AF">
            <w:pPr>
              <w:pStyle w:val="ConsPlusNormal"/>
            </w:pPr>
          </w:p>
        </w:tc>
      </w:tr>
      <w:tr w:rsidR="00CB10AF">
        <w:tc>
          <w:tcPr>
            <w:tcW w:w="4533" w:type="dxa"/>
          </w:tcPr>
          <w:p w:rsidR="00CB10AF" w:rsidRDefault="00CB10AF">
            <w:pPr>
              <w:pStyle w:val="ConsPlusNormal"/>
            </w:pPr>
            <w:r>
              <w:t xml:space="preserve">Возмещение затрат на оплату процентов по договорам кредита субъектам деятельности в сфере промышленности, являющимся держателями инвестиционных проектов Тюменской области в соответствии с </w:t>
            </w:r>
            <w:hyperlink r:id="rId373" w:history="1">
              <w:r>
                <w:rPr>
                  <w:color w:val="0000FF"/>
                </w:rPr>
                <w:t>Законом</w:t>
              </w:r>
            </w:hyperlink>
            <w:r>
              <w:t xml:space="preserve"> Тюменской области от 08.07.2003 N 159 "О государственной поддержке инвестиционной деятельности в Тюменской области", на возмещение части затрат на оплату процентов по договорам кредита, заключенным с российскими кредитными организациями</w:t>
            </w:r>
          </w:p>
        </w:tc>
        <w:tc>
          <w:tcPr>
            <w:tcW w:w="4534" w:type="dxa"/>
          </w:tcPr>
          <w:p w:rsidR="00CB10AF" w:rsidRDefault="00CB10AF">
            <w:pPr>
              <w:pStyle w:val="ConsPlusNormal"/>
            </w:pPr>
          </w:p>
        </w:tc>
      </w:tr>
      <w:tr w:rsidR="00CB10AF">
        <w:tc>
          <w:tcPr>
            <w:tcW w:w="4533" w:type="dxa"/>
          </w:tcPr>
          <w:p w:rsidR="00CB10AF" w:rsidRDefault="00CB10AF">
            <w:pPr>
              <w:pStyle w:val="ConsPlusNormal"/>
            </w:pPr>
            <w:r>
              <w:t>Дата создания заявки</w:t>
            </w:r>
          </w:p>
        </w:tc>
        <w:tc>
          <w:tcPr>
            <w:tcW w:w="4534" w:type="dxa"/>
          </w:tcPr>
          <w:p w:rsidR="00CB10AF" w:rsidRDefault="00CB10AF">
            <w:pPr>
              <w:pStyle w:val="ConsPlusNormal"/>
            </w:pPr>
          </w:p>
        </w:tc>
      </w:tr>
    </w:tbl>
    <w:p w:rsidR="00CB10AF" w:rsidRDefault="00CB10AF">
      <w:pPr>
        <w:pStyle w:val="ConsPlusNormal"/>
        <w:jc w:val="both"/>
      </w:pPr>
    </w:p>
    <w:p w:rsidR="00CB10AF" w:rsidRDefault="00CB10AF">
      <w:pPr>
        <w:pStyle w:val="ConsPlusNonformat"/>
        <w:jc w:val="both"/>
      </w:pPr>
      <w:r>
        <w:t>Руководитель организации</w:t>
      </w:r>
    </w:p>
    <w:p w:rsidR="00CB10AF" w:rsidRDefault="00CB10AF">
      <w:pPr>
        <w:pStyle w:val="ConsPlusNonformat"/>
        <w:jc w:val="both"/>
      </w:pPr>
      <w:r>
        <w:t>___________________________________________________________________________</w:t>
      </w:r>
    </w:p>
    <w:p w:rsidR="00CB10AF" w:rsidRDefault="00CB10AF">
      <w:pPr>
        <w:pStyle w:val="ConsPlusNonformat"/>
        <w:jc w:val="both"/>
      </w:pPr>
      <w:r>
        <w:t xml:space="preserve">М.П. (при наличии </w:t>
      </w:r>
      <w:proofErr w:type="gramStart"/>
      <w:r>
        <w:t xml:space="preserve">печати)   </w:t>
      </w:r>
      <w:proofErr w:type="gramEnd"/>
      <w:r>
        <w:t xml:space="preserve">               (подпись, Ф.И.О.)</w:t>
      </w:r>
    </w:p>
    <w:p w:rsidR="00CB10AF" w:rsidRDefault="00CB10AF">
      <w:pPr>
        <w:pStyle w:val="ConsPlusNormal"/>
        <w:jc w:val="both"/>
      </w:pPr>
    </w:p>
    <w:p w:rsidR="00CB10AF" w:rsidRDefault="00CB10AF">
      <w:pPr>
        <w:pStyle w:val="ConsPlusNormal"/>
        <w:jc w:val="both"/>
      </w:pPr>
      <w:bookmarkStart w:id="93" w:name="_GoBack"/>
      <w:bookmarkEnd w:id="93"/>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right"/>
        <w:outlineLvl w:val="1"/>
      </w:pPr>
      <w:r>
        <w:t>Приложение N 2</w:t>
      </w:r>
    </w:p>
    <w:p w:rsidR="00CB10AF" w:rsidRDefault="00CB10AF">
      <w:pPr>
        <w:pStyle w:val="ConsPlusNormal"/>
        <w:jc w:val="right"/>
      </w:pPr>
      <w:r>
        <w:t>к Порядку предоставления поддержки</w:t>
      </w:r>
    </w:p>
    <w:p w:rsidR="00CB10AF" w:rsidRDefault="00CB10AF">
      <w:pPr>
        <w:pStyle w:val="ConsPlusNormal"/>
        <w:jc w:val="right"/>
      </w:pPr>
      <w:r>
        <w:t>субъектам деятельности в сфере промышленности</w:t>
      </w:r>
    </w:p>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center"/>
            </w:pPr>
            <w:r>
              <w:rPr>
                <w:color w:val="392C69"/>
              </w:rPr>
              <w:t>Список изменяющих документов</w:t>
            </w:r>
          </w:p>
          <w:p w:rsidR="00CB10AF" w:rsidRDefault="00CB10AF">
            <w:pPr>
              <w:pStyle w:val="ConsPlusNormal"/>
              <w:jc w:val="center"/>
            </w:pPr>
            <w:r>
              <w:rPr>
                <w:color w:val="392C69"/>
              </w:rPr>
              <w:t xml:space="preserve">(в ред. постановлений Правительства Тюменской области от 01.07.2019 </w:t>
            </w:r>
            <w:hyperlink r:id="rId374" w:history="1">
              <w:r>
                <w:rPr>
                  <w:color w:val="0000FF"/>
                </w:rPr>
                <w:t>N 207-п</w:t>
              </w:r>
            </w:hyperlink>
            <w:r>
              <w:rPr>
                <w:color w:val="392C69"/>
              </w:rPr>
              <w:t>,</w:t>
            </w:r>
          </w:p>
          <w:p w:rsidR="00CB10AF" w:rsidRDefault="00CB10AF">
            <w:pPr>
              <w:pStyle w:val="ConsPlusNormal"/>
              <w:jc w:val="center"/>
            </w:pPr>
            <w:r>
              <w:rPr>
                <w:color w:val="392C69"/>
              </w:rPr>
              <w:t xml:space="preserve">от 13.04.2021 </w:t>
            </w:r>
            <w:hyperlink r:id="rId375" w:history="1">
              <w:r>
                <w:rPr>
                  <w:color w:val="0000FF"/>
                </w:rPr>
                <w:t>N 184-п</w:t>
              </w:r>
            </w:hyperlink>
            <w:r>
              <w:rPr>
                <w:color w:val="392C69"/>
              </w:rPr>
              <w:t>)</w:t>
            </w:r>
          </w:p>
        </w:tc>
      </w:tr>
    </w:tbl>
    <w:p w:rsidR="00CB10AF" w:rsidRDefault="00CB10AF">
      <w:pPr>
        <w:pStyle w:val="ConsPlusNormal"/>
        <w:jc w:val="both"/>
      </w:pPr>
    </w:p>
    <w:p w:rsidR="00CB10AF" w:rsidRDefault="00CB10AF">
      <w:pPr>
        <w:pStyle w:val="ConsPlusNormal"/>
        <w:jc w:val="center"/>
      </w:pPr>
      <w:bookmarkStart w:id="94" w:name="P743"/>
      <w:bookmarkEnd w:id="94"/>
      <w:r>
        <w:lastRenderedPageBreak/>
        <w:t>АНАЛИЗ ФИНАНСОВОГО СОСТОЯНИЯ ЗА 20__ ГОД</w:t>
      </w:r>
    </w:p>
    <w:p w:rsidR="00CB10AF" w:rsidRDefault="00CB10AF">
      <w:pPr>
        <w:pStyle w:val="ConsPlusNormal"/>
        <w:jc w:val="center"/>
      </w:pPr>
      <w:r>
        <w:t>_______________________________________________</w:t>
      </w:r>
    </w:p>
    <w:p w:rsidR="00CB10AF" w:rsidRDefault="00CB10AF">
      <w:pPr>
        <w:pStyle w:val="ConsPlusNormal"/>
        <w:jc w:val="center"/>
      </w:pPr>
      <w:r>
        <w:t>(наименование субъекта деятельности в сфере промышленности)</w:t>
      </w:r>
    </w:p>
    <w:p w:rsidR="00CB10AF" w:rsidRDefault="00CB10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56"/>
        <w:gridCol w:w="1474"/>
        <w:gridCol w:w="2041"/>
      </w:tblGrid>
      <w:tr w:rsidR="00CB10AF">
        <w:tc>
          <w:tcPr>
            <w:tcW w:w="5556" w:type="dxa"/>
          </w:tcPr>
          <w:p w:rsidR="00CB10AF" w:rsidRDefault="00CB10AF">
            <w:pPr>
              <w:pStyle w:val="ConsPlusNormal"/>
              <w:jc w:val="center"/>
            </w:pPr>
            <w:r>
              <w:t>Актив</w:t>
            </w:r>
          </w:p>
        </w:tc>
        <w:tc>
          <w:tcPr>
            <w:tcW w:w="1474" w:type="dxa"/>
          </w:tcPr>
          <w:p w:rsidR="00CB10AF" w:rsidRDefault="00CB10AF">
            <w:pPr>
              <w:pStyle w:val="ConsPlusNormal"/>
              <w:jc w:val="center"/>
            </w:pPr>
            <w:r>
              <w:t>за отчетный период</w:t>
            </w:r>
          </w:p>
        </w:tc>
        <w:tc>
          <w:tcPr>
            <w:tcW w:w="2041" w:type="dxa"/>
          </w:tcPr>
          <w:p w:rsidR="00CB10AF" w:rsidRDefault="00CB10AF">
            <w:pPr>
              <w:pStyle w:val="ConsPlusNormal"/>
              <w:jc w:val="center"/>
            </w:pPr>
            <w:r>
              <w:t>за аналогичный период предыдущего года</w:t>
            </w:r>
          </w:p>
        </w:tc>
      </w:tr>
      <w:tr w:rsidR="00CB10AF">
        <w:tc>
          <w:tcPr>
            <w:tcW w:w="5556" w:type="dxa"/>
          </w:tcPr>
          <w:p w:rsidR="00CB10AF" w:rsidRDefault="00CB10AF">
            <w:pPr>
              <w:pStyle w:val="ConsPlusNormal"/>
            </w:pPr>
            <w:r>
              <w:t>ВНЕОБОРОТНЫЕ АКТИВЫ</w:t>
            </w:r>
          </w:p>
        </w:tc>
        <w:tc>
          <w:tcPr>
            <w:tcW w:w="1474" w:type="dxa"/>
          </w:tcPr>
          <w:p w:rsidR="00CB10AF" w:rsidRDefault="00CB10AF">
            <w:pPr>
              <w:pStyle w:val="ConsPlusNormal"/>
            </w:pPr>
          </w:p>
        </w:tc>
        <w:tc>
          <w:tcPr>
            <w:tcW w:w="2041" w:type="dxa"/>
          </w:tcPr>
          <w:p w:rsidR="00CB10AF" w:rsidRDefault="00CB10AF">
            <w:pPr>
              <w:pStyle w:val="ConsPlusNormal"/>
            </w:pPr>
          </w:p>
        </w:tc>
      </w:tr>
      <w:tr w:rsidR="00CB10AF">
        <w:tc>
          <w:tcPr>
            <w:tcW w:w="5556" w:type="dxa"/>
          </w:tcPr>
          <w:p w:rsidR="00CB10AF" w:rsidRDefault="00CB10AF">
            <w:pPr>
              <w:pStyle w:val="ConsPlusNormal"/>
            </w:pPr>
            <w:r>
              <w:t>Нематериальные активы</w:t>
            </w:r>
          </w:p>
        </w:tc>
        <w:tc>
          <w:tcPr>
            <w:tcW w:w="1474" w:type="dxa"/>
          </w:tcPr>
          <w:p w:rsidR="00CB10AF" w:rsidRDefault="00CB10AF">
            <w:pPr>
              <w:pStyle w:val="ConsPlusNormal"/>
            </w:pPr>
          </w:p>
        </w:tc>
        <w:tc>
          <w:tcPr>
            <w:tcW w:w="2041" w:type="dxa"/>
          </w:tcPr>
          <w:p w:rsidR="00CB10AF" w:rsidRDefault="00CB10AF">
            <w:pPr>
              <w:pStyle w:val="ConsPlusNormal"/>
            </w:pPr>
          </w:p>
        </w:tc>
      </w:tr>
      <w:tr w:rsidR="00CB10AF">
        <w:tc>
          <w:tcPr>
            <w:tcW w:w="5556" w:type="dxa"/>
          </w:tcPr>
          <w:p w:rsidR="00CB10AF" w:rsidRDefault="00CB10AF">
            <w:pPr>
              <w:pStyle w:val="ConsPlusNormal"/>
            </w:pPr>
            <w:r>
              <w:t>Основные средства</w:t>
            </w:r>
          </w:p>
        </w:tc>
        <w:tc>
          <w:tcPr>
            <w:tcW w:w="1474" w:type="dxa"/>
          </w:tcPr>
          <w:p w:rsidR="00CB10AF" w:rsidRDefault="00CB10AF">
            <w:pPr>
              <w:pStyle w:val="ConsPlusNormal"/>
            </w:pPr>
          </w:p>
        </w:tc>
        <w:tc>
          <w:tcPr>
            <w:tcW w:w="2041" w:type="dxa"/>
          </w:tcPr>
          <w:p w:rsidR="00CB10AF" w:rsidRDefault="00CB10AF">
            <w:pPr>
              <w:pStyle w:val="ConsPlusNormal"/>
            </w:pPr>
          </w:p>
        </w:tc>
      </w:tr>
      <w:tr w:rsidR="00CB10AF">
        <w:tc>
          <w:tcPr>
            <w:tcW w:w="5556" w:type="dxa"/>
          </w:tcPr>
          <w:p w:rsidR="00CB10AF" w:rsidRDefault="00CB10AF">
            <w:pPr>
              <w:pStyle w:val="ConsPlusNormal"/>
            </w:pPr>
            <w:r>
              <w:t>Незавершенное строительство</w:t>
            </w:r>
          </w:p>
        </w:tc>
        <w:tc>
          <w:tcPr>
            <w:tcW w:w="1474" w:type="dxa"/>
          </w:tcPr>
          <w:p w:rsidR="00CB10AF" w:rsidRDefault="00CB10AF">
            <w:pPr>
              <w:pStyle w:val="ConsPlusNormal"/>
            </w:pPr>
          </w:p>
        </w:tc>
        <w:tc>
          <w:tcPr>
            <w:tcW w:w="2041" w:type="dxa"/>
          </w:tcPr>
          <w:p w:rsidR="00CB10AF" w:rsidRDefault="00CB10AF">
            <w:pPr>
              <w:pStyle w:val="ConsPlusNormal"/>
            </w:pPr>
          </w:p>
        </w:tc>
      </w:tr>
      <w:tr w:rsidR="00CB10AF">
        <w:tc>
          <w:tcPr>
            <w:tcW w:w="5556" w:type="dxa"/>
          </w:tcPr>
          <w:p w:rsidR="00CB10AF" w:rsidRDefault="00CB10AF">
            <w:pPr>
              <w:pStyle w:val="ConsPlusNormal"/>
            </w:pPr>
            <w:r>
              <w:t>Долгосрочные финансовые вложения</w:t>
            </w:r>
          </w:p>
        </w:tc>
        <w:tc>
          <w:tcPr>
            <w:tcW w:w="1474" w:type="dxa"/>
          </w:tcPr>
          <w:p w:rsidR="00CB10AF" w:rsidRDefault="00CB10AF">
            <w:pPr>
              <w:pStyle w:val="ConsPlusNormal"/>
            </w:pPr>
          </w:p>
        </w:tc>
        <w:tc>
          <w:tcPr>
            <w:tcW w:w="2041" w:type="dxa"/>
          </w:tcPr>
          <w:p w:rsidR="00CB10AF" w:rsidRDefault="00CB10AF">
            <w:pPr>
              <w:pStyle w:val="ConsPlusNormal"/>
            </w:pPr>
          </w:p>
        </w:tc>
      </w:tr>
      <w:tr w:rsidR="00CB10AF">
        <w:tc>
          <w:tcPr>
            <w:tcW w:w="5556" w:type="dxa"/>
          </w:tcPr>
          <w:p w:rsidR="00CB10AF" w:rsidRDefault="00CB10AF">
            <w:pPr>
              <w:pStyle w:val="ConsPlusNormal"/>
            </w:pPr>
            <w:r>
              <w:t xml:space="preserve">Прочие </w:t>
            </w:r>
            <w:proofErr w:type="spellStart"/>
            <w:r>
              <w:t>внеоборотные</w:t>
            </w:r>
            <w:proofErr w:type="spellEnd"/>
            <w:r>
              <w:t xml:space="preserve"> активы</w:t>
            </w:r>
          </w:p>
        </w:tc>
        <w:tc>
          <w:tcPr>
            <w:tcW w:w="1474" w:type="dxa"/>
          </w:tcPr>
          <w:p w:rsidR="00CB10AF" w:rsidRDefault="00CB10AF">
            <w:pPr>
              <w:pStyle w:val="ConsPlusNormal"/>
            </w:pPr>
          </w:p>
        </w:tc>
        <w:tc>
          <w:tcPr>
            <w:tcW w:w="2041" w:type="dxa"/>
          </w:tcPr>
          <w:p w:rsidR="00CB10AF" w:rsidRDefault="00CB10AF">
            <w:pPr>
              <w:pStyle w:val="ConsPlusNormal"/>
            </w:pPr>
          </w:p>
        </w:tc>
      </w:tr>
      <w:tr w:rsidR="00CB10AF">
        <w:tc>
          <w:tcPr>
            <w:tcW w:w="5556" w:type="dxa"/>
          </w:tcPr>
          <w:p w:rsidR="00CB10AF" w:rsidRDefault="00CB10AF">
            <w:pPr>
              <w:pStyle w:val="ConsPlusNormal"/>
            </w:pPr>
            <w:r>
              <w:t xml:space="preserve">ИТОГО </w:t>
            </w:r>
            <w:proofErr w:type="spellStart"/>
            <w:r>
              <w:t>внеоборотные</w:t>
            </w:r>
            <w:proofErr w:type="spellEnd"/>
            <w:r>
              <w:t xml:space="preserve"> активы</w:t>
            </w:r>
          </w:p>
        </w:tc>
        <w:tc>
          <w:tcPr>
            <w:tcW w:w="1474" w:type="dxa"/>
          </w:tcPr>
          <w:p w:rsidR="00CB10AF" w:rsidRDefault="00CB10AF">
            <w:pPr>
              <w:pStyle w:val="ConsPlusNormal"/>
            </w:pPr>
          </w:p>
        </w:tc>
        <w:tc>
          <w:tcPr>
            <w:tcW w:w="2041" w:type="dxa"/>
          </w:tcPr>
          <w:p w:rsidR="00CB10AF" w:rsidRDefault="00CB10AF">
            <w:pPr>
              <w:pStyle w:val="ConsPlusNormal"/>
            </w:pPr>
          </w:p>
        </w:tc>
      </w:tr>
      <w:tr w:rsidR="00CB10AF">
        <w:tc>
          <w:tcPr>
            <w:tcW w:w="5556" w:type="dxa"/>
          </w:tcPr>
          <w:p w:rsidR="00CB10AF" w:rsidRDefault="00CB10AF">
            <w:pPr>
              <w:pStyle w:val="ConsPlusNormal"/>
            </w:pPr>
            <w:r>
              <w:t>ТЕКУЩИЕ АКТИВЫ</w:t>
            </w:r>
          </w:p>
        </w:tc>
        <w:tc>
          <w:tcPr>
            <w:tcW w:w="1474" w:type="dxa"/>
          </w:tcPr>
          <w:p w:rsidR="00CB10AF" w:rsidRDefault="00CB10AF">
            <w:pPr>
              <w:pStyle w:val="ConsPlusNormal"/>
            </w:pPr>
          </w:p>
        </w:tc>
        <w:tc>
          <w:tcPr>
            <w:tcW w:w="2041" w:type="dxa"/>
          </w:tcPr>
          <w:p w:rsidR="00CB10AF" w:rsidRDefault="00CB10AF">
            <w:pPr>
              <w:pStyle w:val="ConsPlusNormal"/>
            </w:pPr>
          </w:p>
        </w:tc>
      </w:tr>
      <w:tr w:rsidR="00CB10AF">
        <w:tc>
          <w:tcPr>
            <w:tcW w:w="5556" w:type="dxa"/>
          </w:tcPr>
          <w:p w:rsidR="00CB10AF" w:rsidRDefault="00CB10AF">
            <w:pPr>
              <w:pStyle w:val="ConsPlusNormal"/>
            </w:pPr>
            <w:r>
              <w:t>Незавершенное производство</w:t>
            </w:r>
          </w:p>
        </w:tc>
        <w:tc>
          <w:tcPr>
            <w:tcW w:w="1474" w:type="dxa"/>
          </w:tcPr>
          <w:p w:rsidR="00CB10AF" w:rsidRDefault="00CB10AF">
            <w:pPr>
              <w:pStyle w:val="ConsPlusNormal"/>
            </w:pPr>
          </w:p>
        </w:tc>
        <w:tc>
          <w:tcPr>
            <w:tcW w:w="2041" w:type="dxa"/>
          </w:tcPr>
          <w:p w:rsidR="00CB10AF" w:rsidRDefault="00CB10AF">
            <w:pPr>
              <w:pStyle w:val="ConsPlusNormal"/>
            </w:pPr>
          </w:p>
        </w:tc>
      </w:tr>
      <w:tr w:rsidR="00CB10AF">
        <w:tc>
          <w:tcPr>
            <w:tcW w:w="5556" w:type="dxa"/>
          </w:tcPr>
          <w:p w:rsidR="00CB10AF" w:rsidRDefault="00CB10AF">
            <w:pPr>
              <w:pStyle w:val="ConsPlusNormal"/>
            </w:pPr>
            <w:r>
              <w:t>Производственные запасы</w:t>
            </w:r>
          </w:p>
        </w:tc>
        <w:tc>
          <w:tcPr>
            <w:tcW w:w="1474" w:type="dxa"/>
          </w:tcPr>
          <w:p w:rsidR="00CB10AF" w:rsidRDefault="00CB10AF">
            <w:pPr>
              <w:pStyle w:val="ConsPlusNormal"/>
            </w:pPr>
          </w:p>
        </w:tc>
        <w:tc>
          <w:tcPr>
            <w:tcW w:w="2041" w:type="dxa"/>
          </w:tcPr>
          <w:p w:rsidR="00CB10AF" w:rsidRDefault="00CB10AF">
            <w:pPr>
              <w:pStyle w:val="ConsPlusNormal"/>
            </w:pPr>
          </w:p>
        </w:tc>
      </w:tr>
      <w:tr w:rsidR="00CB10AF">
        <w:tc>
          <w:tcPr>
            <w:tcW w:w="5556" w:type="dxa"/>
          </w:tcPr>
          <w:p w:rsidR="00CB10AF" w:rsidRDefault="00CB10AF">
            <w:pPr>
              <w:pStyle w:val="ConsPlusNormal"/>
            </w:pPr>
            <w:r>
              <w:t>Готовая продукция и товары</w:t>
            </w:r>
          </w:p>
        </w:tc>
        <w:tc>
          <w:tcPr>
            <w:tcW w:w="1474" w:type="dxa"/>
          </w:tcPr>
          <w:p w:rsidR="00CB10AF" w:rsidRDefault="00CB10AF">
            <w:pPr>
              <w:pStyle w:val="ConsPlusNormal"/>
            </w:pPr>
          </w:p>
        </w:tc>
        <w:tc>
          <w:tcPr>
            <w:tcW w:w="2041" w:type="dxa"/>
          </w:tcPr>
          <w:p w:rsidR="00CB10AF" w:rsidRDefault="00CB10AF">
            <w:pPr>
              <w:pStyle w:val="ConsPlusNormal"/>
            </w:pPr>
          </w:p>
        </w:tc>
      </w:tr>
      <w:tr w:rsidR="00CB10AF">
        <w:tc>
          <w:tcPr>
            <w:tcW w:w="5556" w:type="dxa"/>
          </w:tcPr>
          <w:p w:rsidR="00CB10AF" w:rsidRDefault="00CB10AF">
            <w:pPr>
              <w:pStyle w:val="ConsPlusNormal"/>
            </w:pPr>
            <w:r>
              <w:t>Счета к получению (дебиторская задолженность)</w:t>
            </w:r>
          </w:p>
        </w:tc>
        <w:tc>
          <w:tcPr>
            <w:tcW w:w="1474" w:type="dxa"/>
          </w:tcPr>
          <w:p w:rsidR="00CB10AF" w:rsidRDefault="00CB10AF">
            <w:pPr>
              <w:pStyle w:val="ConsPlusNormal"/>
            </w:pPr>
          </w:p>
        </w:tc>
        <w:tc>
          <w:tcPr>
            <w:tcW w:w="2041" w:type="dxa"/>
          </w:tcPr>
          <w:p w:rsidR="00CB10AF" w:rsidRDefault="00CB10AF">
            <w:pPr>
              <w:pStyle w:val="ConsPlusNormal"/>
            </w:pPr>
          </w:p>
        </w:tc>
      </w:tr>
      <w:tr w:rsidR="00CB10AF">
        <w:tc>
          <w:tcPr>
            <w:tcW w:w="5556" w:type="dxa"/>
          </w:tcPr>
          <w:p w:rsidR="00CB10AF" w:rsidRDefault="00CB10AF">
            <w:pPr>
              <w:pStyle w:val="ConsPlusNormal"/>
            </w:pPr>
            <w:r>
              <w:t>Денежные средства</w:t>
            </w:r>
          </w:p>
        </w:tc>
        <w:tc>
          <w:tcPr>
            <w:tcW w:w="1474" w:type="dxa"/>
          </w:tcPr>
          <w:p w:rsidR="00CB10AF" w:rsidRDefault="00CB10AF">
            <w:pPr>
              <w:pStyle w:val="ConsPlusNormal"/>
            </w:pPr>
          </w:p>
        </w:tc>
        <w:tc>
          <w:tcPr>
            <w:tcW w:w="2041" w:type="dxa"/>
          </w:tcPr>
          <w:p w:rsidR="00CB10AF" w:rsidRDefault="00CB10AF">
            <w:pPr>
              <w:pStyle w:val="ConsPlusNormal"/>
            </w:pPr>
          </w:p>
        </w:tc>
      </w:tr>
      <w:tr w:rsidR="00CB10AF">
        <w:tc>
          <w:tcPr>
            <w:tcW w:w="5556" w:type="dxa"/>
          </w:tcPr>
          <w:p w:rsidR="00CB10AF" w:rsidRDefault="00CB10AF">
            <w:pPr>
              <w:pStyle w:val="ConsPlusNormal"/>
            </w:pPr>
            <w:r>
              <w:t>Прочие</w:t>
            </w:r>
          </w:p>
        </w:tc>
        <w:tc>
          <w:tcPr>
            <w:tcW w:w="1474" w:type="dxa"/>
          </w:tcPr>
          <w:p w:rsidR="00CB10AF" w:rsidRDefault="00CB10AF">
            <w:pPr>
              <w:pStyle w:val="ConsPlusNormal"/>
            </w:pPr>
          </w:p>
        </w:tc>
        <w:tc>
          <w:tcPr>
            <w:tcW w:w="2041" w:type="dxa"/>
          </w:tcPr>
          <w:p w:rsidR="00CB10AF" w:rsidRDefault="00CB10AF">
            <w:pPr>
              <w:pStyle w:val="ConsPlusNormal"/>
            </w:pPr>
          </w:p>
        </w:tc>
      </w:tr>
      <w:tr w:rsidR="00CB10AF">
        <w:tc>
          <w:tcPr>
            <w:tcW w:w="5556" w:type="dxa"/>
          </w:tcPr>
          <w:p w:rsidR="00CB10AF" w:rsidRDefault="00CB10AF">
            <w:pPr>
              <w:pStyle w:val="ConsPlusNormal"/>
            </w:pPr>
            <w:r>
              <w:t>ИТОГО текущие активы</w:t>
            </w:r>
          </w:p>
        </w:tc>
        <w:tc>
          <w:tcPr>
            <w:tcW w:w="1474" w:type="dxa"/>
          </w:tcPr>
          <w:p w:rsidR="00CB10AF" w:rsidRDefault="00CB10AF">
            <w:pPr>
              <w:pStyle w:val="ConsPlusNormal"/>
            </w:pPr>
          </w:p>
        </w:tc>
        <w:tc>
          <w:tcPr>
            <w:tcW w:w="2041" w:type="dxa"/>
          </w:tcPr>
          <w:p w:rsidR="00CB10AF" w:rsidRDefault="00CB10AF">
            <w:pPr>
              <w:pStyle w:val="ConsPlusNormal"/>
            </w:pPr>
          </w:p>
        </w:tc>
      </w:tr>
      <w:tr w:rsidR="00CB10AF">
        <w:tc>
          <w:tcPr>
            <w:tcW w:w="5556" w:type="dxa"/>
          </w:tcPr>
          <w:p w:rsidR="00CB10AF" w:rsidRDefault="00CB10AF">
            <w:pPr>
              <w:pStyle w:val="ConsPlusNormal"/>
            </w:pPr>
            <w:r>
              <w:t>ИТОГО АКТИВЫ</w:t>
            </w:r>
          </w:p>
        </w:tc>
        <w:tc>
          <w:tcPr>
            <w:tcW w:w="1474" w:type="dxa"/>
          </w:tcPr>
          <w:p w:rsidR="00CB10AF" w:rsidRDefault="00CB10AF">
            <w:pPr>
              <w:pStyle w:val="ConsPlusNormal"/>
            </w:pPr>
          </w:p>
        </w:tc>
        <w:tc>
          <w:tcPr>
            <w:tcW w:w="2041" w:type="dxa"/>
          </w:tcPr>
          <w:p w:rsidR="00CB10AF" w:rsidRDefault="00CB10AF">
            <w:pPr>
              <w:pStyle w:val="ConsPlusNormal"/>
            </w:pPr>
          </w:p>
        </w:tc>
      </w:tr>
      <w:tr w:rsidR="00CB10AF">
        <w:tc>
          <w:tcPr>
            <w:tcW w:w="5556" w:type="dxa"/>
          </w:tcPr>
          <w:p w:rsidR="00CB10AF" w:rsidRDefault="00CB10AF">
            <w:pPr>
              <w:pStyle w:val="ConsPlusNormal"/>
            </w:pPr>
            <w:r>
              <w:t>Пассив</w:t>
            </w:r>
          </w:p>
        </w:tc>
        <w:tc>
          <w:tcPr>
            <w:tcW w:w="1474" w:type="dxa"/>
          </w:tcPr>
          <w:p w:rsidR="00CB10AF" w:rsidRDefault="00CB10AF">
            <w:pPr>
              <w:pStyle w:val="ConsPlusNormal"/>
              <w:jc w:val="center"/>
            </w:pPr>
            <w:r>
              <w:t>за отчетный период</w:t>
            </w:r>
          </w:p>
        </w:tc>
        <w:tc>
          <w:tcPr>
            <w:tcW w:w="2041" w:type="dxa"/>
          </w:tcPr>
          <w:p w:rsidR="00CB10AF" w:rsidRDefault="00CB10AF">
            <w:pPr>
              <w:pStyle w:val="ConsPlusNormal"/>
              <w:jc w:val="center"/>
            </w:pPr>
            <w:r>
              <w:t>за аналогичный период предыдущего года</w:t>
            </w:r>
          </w:p>
        </w:tc>
      </w:tr>
      <w:tr w:rsidR="00CB10AF">
        <w:tc>
          <w:tcPr>
            <w:tcW w:w="5556" w:type="dxa"/>
          </w:tcPr>
          <w:p w:rsidR="00CB10AF" w:rsidRDefault="00CB10AF">
            <w:pPr>
              <w:pStyle w:val="ConsPlusNormal"/>
            </w:pPr>
            <w:r>
              <w:t>СОБСТВЕННЫЕ СРЕДСТВА</w:t>
            </w:r>
          </w:p>
        </w:tc>
        <w:tc>
          <w:tcPr>
            <w:tcW w:w="1474" w:type="dxa"/>
          </w:tcPr>
          <w:p w:rsidR="00CB10AF" w:rsidRDefault="00CB10AF">
            <w:pPr>
              <w:pStyle w:val="ConsPlusNormal"/>
            </w:pPr>
          </w:p>
        </w:tc>
        <w:tc>
          <w:tcPr>
            <w:tcW w:w="2041" w:type="dxa"/>
          </w:tcPr>
          <w:p w:rsidR="00CB10AF" w:rsidRDefault="00CB10AF">
            <w:pPr>
              <w:pStyle w:val="ConsPlusNormal"/>
            </w:pPr>
          </w:p>
        </w:tc>
      </w:tr>
      <w:tr w:rsidR="00CB10AF">
        <w:tc>
          <w:tcPr>
            <w:tcW w:w="5556" w:type="dxa"/>
          </w:tcPr>
          <w:p w:rsidR="00CB10AF" w:rsidRDefault="00CB10AF">
            <w:pPr>
              <w:pStyle w:val="ConsPlusNormal"/>
            </w:pPr>
            <w:r>
              <w:t>Уставный капитал</w:t>
            </w:r>
          </w:p>
        </w:tc>
        <w:tc>
          <w:tcPr>
            <w:tcW w:w="1474" w:type="dxa"/>
          </w:tcPr>
          <w:p w:rsidR="00CB10AF" w:rsidRDefault="00CB10AF">
            <w:pPr>
              <w:pStyle w:val="ConsPlusNormal"/>
            </w:pPr>
          </w:p>
        </w:tc>
        <w:tc>
          <w:tcPr>
            <w:tcW w:w="2041" w:type="dxa"/>
          </w:tcPr>
          <w:p w:rsidR="00CB10AF" w:rsidRDefault="00CB10AF">
            <w:pPr>
              <w:pStyle w:val="ConsPlusNormal"/>
            </w:pPr>
          </w:p>
        </w:tc>
      </w:tr>
      <w:tr w:rsidR="00CB10AF">
        <w:tc>
          <w:tcPr>
            <w:tcW w:w="5556" w:type="dxa"/>
          </w:tcPr>
          <w:p w:rsidR="00CB10AF" w:rsidRDefault="00CB10AF">
            <w:pPr>
              <w:pStyle w:val="ConsPlusNormal"/>
            </w:pPr>
            <w:r>
              <w:t>Накопленный капитал</w:t>
            </w:r>
          </w:p>
        </w:tc>
        <w:tc>
          <w:tcPr>
            <w:tcW w:w="1474" w:type="dxa"/>
          </w:tcPr>
          <w:p w:rsidR="00CB10AF" w:rsidRDefault="00CB10AF">
            <w:pPr>
              <w:pStyle w:val="ConsPlusNormal"/>
            </w:pPr>
          </w:p>
        </w:tc>
        <w:tc>
          <w:tcPr>
            <w:tcW w:w="2041" w:type="dxa"/>
          </w:tcPr>
          <w:p w:rsidR="00CB10AF" w:rsidRDefault="00CB10AF">
            <w:pPr>
              <w:pStyle w:val="ConsPlusNormal"/>
            </w:pPr>
          </w:p>
        </w:tc>
      </w:tr>
      <w:tr w:rsidR="00CB10AF">
        <w:tc>
          <w:tcPr>
            <w:tcW w:w="5556" w:type="dxa"/>
          </w:tcPr>
          <w:p w:rsidR="00CB10AF" w:rsidRDefault="00CB10AF">
            <w:pPr>
              <w:pStyle w:val="ConsPlusNormal"/>
            </w:pPr>
            <w:r>
              <w:t>ИТОГО собственные средства</w:t>
            </w:r>
          </w:p>
        </w:tc>
        <w:tc>
          <w:tcPr>
            <w:tcW w:w="1474" w:type="dxa"/>
          </w:tcPr>
          <w:p w:rsidR="00CB10AF" w:rsidRDefault="00CB10AF">
            <w:pPr>
              <w:pStyle w:val="ConsPlusNormal"/>
            </w:pPr>
          </w:p>
        </w:tc>
        <w:tc>
          <w:tcPr>
            <w:tcW w:w="2041" w:type="dxa"/>
          </w:tcPr>
          <w:p w:rsidR="00CB10AF" w:rsidRDefault="00CB10AF">
            <w:pPr>
              <w:pStyle w:val="ConsPlusNormal"/>
            </w:pPr>
          </w:p>
        </w:tc>
      </w:tr>
      <w:tr w:rsidR="00CB10AF">
        <w:tc>
          <w:tcPr>
            <w:tcW w:w="5556" w:type="dxa"/>
          </w:tcPr>
          <w:p w:rsidR="00CB10AF" w:rsidRDefault="00CB10AF">
            <w:pPr>
              <w:pStyle w:val="ConsPlusNormal"/>
            </w:pPr>
            <w:r>
              <w:t>ЗАЕМНЫЕ СРЕДСТВА</w:t>
            </w:r>
          </w:p>
        </w:tc>
        <w:tc>
          <w:tcPr>
            <w:tcW w:w="1474" w:type="dxa"/>
          </w:tcPr>
          <w:p w:rsidR="00CB10AF" w:rsidRDefault="00CB10AF">
            <w:pPr>
              <w:pStyle w:val="ConsPlusNormal"/>
            </w:pPr>
          </w:p>
        </w:tc>
        <w:tc>
          <w:tcPr>
            <w:tcW w:w="2041" w:type="dxa"/>
          </w:tcPr>
          <w:p w:rsidR="00CB10AF" w:rsidRDefault="00CB10AF">
            <w:pPr>
              <w:pStyle w:val="ConsPlusNormal"/>
            </w:pPr>
          </w:p>
        </w:tc>
      </w:tr>
      <w:tr w:rsidR="00CB10AF">
        <w:tc>
          <w:tcPr>
            <w:tcW w:w="5556" w:type="dxa"/>
          </w:tcPr>
          <w:p w:rsidR="00CB10AF" w:rsidRDefault="00CB10AF">
            <w:pPr>
              <w:pStyle w:val="ConsPlusNormal"/>
            </w:pPr>
            <w:r>
              <w:t>Долгосрочные обязательства:</w:t>
            </w:r>
          </w:p>
        </w:tc>
        <w:tc>
          <w:tcPr>
            <w:tcW w:w="1474" w:type="dxa"/>
          </w:tcPr>
          <w:p w:rsidR="00CB10AF" w:rsidRDefault="00CB10AF">
            <w:pPr>
              <w:pStyle w:val="ConsPlusNormal"/>
            </w:pPr>
          </w:p>
        </w:tc>
        <w:tc>
          <w:tcPr>
            <w:tcW w:w="2041" w:type="dxa"/>
          </w:tcPr>
          <w:p w:rsidR="00CB10AF" w:rsidRDefault="00CB10AF">
            <w:pPr>
              <w:pStyle w:val="ConsPlusNormal"/>
            </w:pPr>
          </w:p>
        </w:tc>
      </w:tr>
      <w:tr w:rsidR="00CB10AF">
        <w:tc>
          <w:tcPr>
            <w:tcW w:w="5556" w:type="dxa"/>
          </w:tcPr>
          <w:p w:rsidR="00CB10AF" w:rsidRDefault="00CB10AF">
            <w:pPr>
              <w:pStyle w:val="ConsPlusNormal"/>
            </w:pPr>
            <w:r>
              <w:t>Займы и кредиты</w:t>
            </w:r>
          </w:p>
        </w:tc>
        <w:tc>
          <w:tcPr>
            <w:tcW w:w="1474" w:type="dxa"/>
          </w:tcPr>
          <w:p w:rsidR="00CB10AF" w:rsidRDefault="00CB10AF">
            <w:pPr>
              <w:pStyle w:val="ConsPlusNormal"/>
            </w:pPr>
          </w:p>
        </w:tc>
        <w:tc>
          <w:tcPr>
            <w:tcW w:w="2041" w:type="dxa"/>
          </w:tcPr>
          <w:p w:rsidR="00CB10AF" w:rsidRDefault="00CB10AF">
            <w:pPr>
              <w:pStyle w:val="ConsPlusNormal"/>
            </w:pPr>
          </w:p>
        </w:tc>
      </w:tr>
      <w:tr w:rsidR="00CB10AF">
        <w:tc>
          <w:tcPr>
            <w:tcW w:w="5556" w:type="dxa"/>
          </w:tcPr>
          <w:p w:rsidR="00CB10AF" w:rsidRDefault="00CB10AF">
            <w:pPr>
              <w:pStyle w:val="ConsPlusNormal"/>
            </w:pPr>
            <w:r>
              <w:lastRenderedPageBreak/>
              <w:t>Задолженность по займам из бюджета</w:t>
            </w:r>
          </w:p>
        </w:tc>
        <w:tc>
          <w:tcPr>
            <w:tcW w:w="1474" w:type="dxa"/>
          </w:tcPr>
          <w:p w:rsidR="00CB10AF" w:rsidRDefault="00CB10AF">
            <w:pPr>
              <w:pStyle w:val="ConsPlusNormal"/>
            </w:pPr>
          </w:p>
        </w:tc>
        <w:tc>
          <w:tcPr>
            <w:tcW w:w="2041" w:type="dxa"/>
          </w:tcPr>
          <w:p w:rsidR="00CB10AF" w:rsidRDefault="00CB10AF">
            <w:pPr>
              <w:pStyle w:val="ConsPlusNormal"/>
            </w:pPr>
          </w:p>
        </w:tc>
      </w:tr>
      <w:tr w:rsidR="00CB10AF">
        <w:tc>
          <w:tcPr>
            <w:tcW w:w="5556" w:type="dxa"/>
          </w:tcPr>
          <w:p w:rsidR="00CB10AF" w:rsidRDefault="00CB10AF">
            <w:pPr>
              <w:pStyle w:val="ConsPlusNormal"/>
            </w:pPr>
            <w:r>
              <w:t>Краткосрочные обязательства:</w:t>
            </w:r>
          </w:p>
        </w:tc>
        <w:tc>
          <w:tcPr>
            <w:tcW w:w="1474" w:type="dxa"/>
          </w:tcPr>
          <w:p w:rsidR="00CB10AF" w:rsidRDefault="00CB10AF">
            <w:pPr>
              <w:pStyle w:val="ConsPlusNormal"/>
            </w:pPr>
          </w:p>
        </w:tc>
        <w:tc>
          <w:tcPr>
            <w:tcW w:w="2041" w:type="dxa"/>
          </w:tcPr>
          <w:p w:rsidR="00CB10AF" w:rsidRDefault="00CB10AF">
            <w:pPr>
              <w:pStyle w:val="ConsPlusNormal"/>
            </w:pPr>
          </w:p>
        </w:tc>
      </w:tr>
      <w:tr w:rsidR="00CB10AF">
        <w:tc>
          <w:tcPr>
            <w:tcW w:w="5556" w:type="dxa"/>
          </w:tcPr>
          <w:p w:rsidR="00CB10AF" w:rsidRDefault="00CB10AF">
            <w:pPr>
              <w:pStyle w:val="ConsPlusNormal"/>
            </w:pPr>
            <w:r>
              <w:t>Займы и кредиты</w:t>
            </w:r>
          </w:p>
        </w:tc>
        <w:tc>
          <w:tcPr>
            <w:tcW w:w="1474" w:type="dxa"/>
          </w:tcPr>
          <w:p w:rsidR="00CB10AF" w:rsidRDefault="00CB10AF">
            <w:pPr>
              <w:pStyle w:val="ConsPlusNormal"/>
            </w:pPr>
          </w:p>
        </w:tc>
        <w:tc>
          <w:tcPr>
            <w:tcW w:w="2041" w:type="dxa"/>
          </w:tcPr>
          <w:p w:rsidR="00CB10AF" w:rsidRDefault="00CB10AF">
            <w:pPr>
              <w:pStyle w:val="ConsPlusNormal"/>
            </w:pPr>
          </w:p>
        </w:tc>
      </w:tr>
      <w:tr w:rsidR="00CB10AF">
        <w:tc>
          <w:tcPr>
            <w:tcW w:w="5556" w:type="dxa"/>
          </w:tcPr>
          <w:p w:rsidR="00CB10AF" w:rsidRDefault="00CB10AF">
            <w:pPr>
              <w:pStyle w:val="ConsPlusNormal"/>
            </w:pPr>
            <w:r>
              <w:t>Кредиторская задолженность, в том числе:</w:t>
            </w:r>
          </w:p>
        </w:tc>
        <w:tc>
          <w:tcPr>
            <w:tcW w:w="1474" w:type="dxa"/>
          </w:tcPr>
          <w:p w:rsidR="00CB10AF" w:rsidRDefault="00CB10AF">
            <w:pPr>
              <w:pStyle w:val="ConsPlusNormal"/>
            </w:pPr>
          </w:p>
        </w:tc>
        <w:tc>
          <w:tcPr>
            <w:tcW w:w="2041" w:type="dxa"/>
          </w:tcPr>
          <w:p w:rsidR="00CB10AF" w:rsidRDefault="00CB10AF">
            <w:pPr>
              <w:pStyle w:val="ConsPlusNormal"/>
            </w:pPr>
          </w:p>
        </w:tc>
      </w:tr>
      <w:tr w:rsidR="00CB10AF">
        <w:tc>
          <w:tcPr>
            <w:tcW w:w="5556" w:type="dxa"/>
          </w:tcPr>
          <w:p w:rsidR="00CB10AF" w:rsidRDefault="00CB10AF">
            <w:pPr>
              <w:pStyle w:val="ConsPlusNormal"/>
            </w:pPr>
            <w:r>
              <w:t>Поставщики и подрядчики</w:t>
            </w:r>
          </w:p>
        </w:tc>
        <w:tc>
          <w:tcPr>
            <w:tcW w:w="1474" w:type="dxa"/>
          </w:tcPr>
          <w:p w:rsidR="00CB10AF" w:rsidRDefault="00CB10AF">
            <w:pPr>
              <w:pStyle w:val="ConsPlusNormal"/>
            </w:pPr>
          </w:p>
        </w:tc>
        <w:tc>
          <w:tcPr>
            <w:tcW w:w="2041" w:type="dxa"/>
          </w:tcPr>
          <w:p w:rsidR="00CB10AF" w:rsidRDefault="00CB10AF">
            <w:pPr>
              <w:pStyle w:val="ConsPlusNormal"/>
            </w:pPr>
          </w:p>
        </w:tc>
      </w:tr>
      <w:tr w:rsidR="00CB10AF">
        <w:tc>
          <w:tcPr>
            <w:tcW w:w="5556" w:type="dxa"/>
          </w:tcPr>
          <w:p w:rsidR="00CB10AF" w:rsidRDefault="00CB10AF">
            <w:pPr>
              <w:pStyle w:val="ConsPlusNormal"/>
            </w:pPr>
            <w:r>
              <w:t>Задолженность перед персоналом организации</w:t>
            </w:r>
          </w:p>
        </w:tc>
        <w:tc>
          <w:tcPr>
            <w:tcW w:w="1474" w:type="dxa"/>
          </w:tcPr>
          <w:p w:rsidR="00CB10AF" w:rsidRDefault="00CB10AF">
            <w:pPr>
              <w:pStyle w:val="ConsPlusNormal"/>
            </w:pPr>
          </w:p>
        </w:tc>
        <w:tc>
          <w:tcPr>
            <w:tcW w:w="2041" w:type="dxa"/>
          </w:tcPr>
          <w:p w:rsidR="00CB10AF" w:rsidRDefault="00CB10AF">
            <w:pPr>
              <w:pStyle w:val="ConsPlusNormal"/>
            </w:pPr>
          </w:p>
        </w:tc>
      </w:tr>
      <w:tr w:rsidR="00CB10AF">
        <w:tc>
          <w:tcPr>
            <w:tcW w:w="5556" w:type="dxa"/>
          </w:tcPr>
          <w:p w:rsidR="00CB10AF" w:rsidRDefault="00CB10AF">
            <w:pPr>
              <w:pStyle w:val="ConsPlusNormal"/>
            </w:pPr>
            <w:r>
              <w:t>Задолженность перед гос. внебюджетными фондами</w:t>
            </w:r>
          </w:p>
        </w:tc>
        <w:tc>
          <w:tcPr>
            <w:tcW w:w="1474" w:type="dxa"/>
          </w:tcPr>
          <w:p w:rsidR="00CB10AF" w:rsidRDefault="00CB10AF">
            <w:pPr>
              <w:pStyle w:val="ConsPlusNormal"/>
            </w:pPr>
          </w:p>
        </w:tc>
        <w:tc>
          <w:tcPr>
            <w:tcW w:w="2041" w:type="dxa"/>
          </w:tcPr>
          <w:p w:rsidR="00CB10AF" w:rsidRDefault="00CB10AF">
            <w:pPr>
              <w:pStyle w:val="ConsPlusNormal"/>
            </w:pPr>
          </w:p>
        </w:tc>
      </w:tr>
      <w:tr w:rsidR="00CB10AF">
        <w:tc>
          <w:tcPr>
            <w:tcW w:w="5556" w:type="dxa"/>
          </w:tcPr>
          <w:p w:rsidR="00CB10AF" w:rsidRDefault="00CB10AF">
            <w:pPr>
              <w:pStyle w:val="ConsPlusNormal"/>
            </w:pPr>
            <w:r>
              <w:t>Задолженность по налогам и сборам</w:t>
            </w:r>
          </w:p>
        </w:tc>
        <w:tc>
          <w:tcPr>
            <w:tcW w:w="1474" w:type="dxa"/>
          </w:tcPr>
          <w:p w:rsidR="00CB10AF" w:rsidRDefault="00CB10AF">
            <w:pPr>
              <w:pStyle w:val="ConsPlusNormal"/>
            </w:pPr>
          </w:p>
        </w:tc>
        <w:tc>
          <w:tcPr>
            <w:tcW w:w="2041" w:type="dxa"/>
          </w:tcPr>
          <w:p w:rsidR="00CB10AF" w:rsidRDefault="00CB10AF">
            <w:pPr>
              <w:pStyle w:val="ConsPlusNormal"/>
            </w:pPr>
          </w:p>
        </w:tc>
      </w:tr>
      <w:tr w:rsidR="00CB10AF">
        <w:tc>
          <w:tcPr>
            <w:tcW w:w="5556" w:type="dxa"/>
          </w:tcPr>
          <w:p w:rsidR="00CB10AF" w:rsidRDefault="00CB10AF">
            <w:pPr>
              <w:pStyle w:val="ConsPlusNormal"/>
            </w:pPr>
            <w:r>
              <w:t>Прочие</w:t>
            </w:r>
          </w:p>
        </w:tc>
        <w:tc>
          <w:tcPr>
            <w:tcW w:w="1474" w:type="dxa"/>
          </w:tcPr>
          <w:p w:rsidR="00CB10AF" w:rsidRDefault="00CB10AF">
            <w:pPr>
              <w:pStyle w:val="ConsPlusNormal"/>
            </w:pPr>
          </w:p>
        </w:tc>
        <w:tc>
          <w:tcPr>
            <w:tcW w:w="2041" w:type="dxa"/>
          </w:tcPr>
          <w:p w:rsidR="00CB10AF" w:rsidRDefault="00CB10AF">
            <w:pPr>
              <w:pStyle w:val="ConsPlusNormal"/>
            </w:pPr>
          </w:p>
        </w:tc>
      </w:tr>
      <w:tr w:rsidR="00CB10AF">
        <w:tc>
          <w:tcPr>
            <w:tcW w:w="5556" w:type="dxa"/>
          </w:tcPr>
          <w:p w:rsidR="00CB10AF" w:rsidRDefault="00CB10AF">
            <w:pPr>
              <w:pStyle w:val="ConsPlusNormal"/>
            </w:pPr>
            <w:r>
              <w:t>ИТОГО текущие пассивы (заемные средства без долгосрочных обязательств)</w:t>
            </w:r>
          </w:p>
        </w:tc>
        <w:tc>
          <w:tcPr>
            <w:tcW w:w="1474" w:type="dxa"/>
          </w:tcPr>
          <w:p w:rsidR="00CB10AF" w:rsidRDefault="00CB10AF">
            <w:pPr>
              <w:pStyle w:val="ConsPlusNormal"/>
            </w:pPr>
          </w:p>
        </w:tc>
        <w:tc>
          <w:tcPr>
            <w:tcW w:w="2041" w:type="dxa"/>
          </w:tcPr>
          <w:p w:rsidR="00CB10AF" w:rsidRDefault="00CB10AF">
            <w:pPr>
              <w:pStyle w:val="ConsPlusNormal"/>
            </w:pPr>
          </w:p>
        </w:tc>
      </w:tr>
      <w:tr w:rsidR="00CB10AF">
        <w:tc>
          <w:tcPr>
            <w:tcW w:w="5556" w:type="dxa"/>
          </w:tcPr>
          <w:p w:rsidR="00CB10AF" w:rsidRDefault="00CB10AF">
            <w:pPr>
              <w:pStyle w:val="ConsPlusNormal"/>
            </w:pPr>
            <w:r>
              <w:t>ИТОГО заемные средства</w:t>
            </w:r>
          </w:p>
        </w:tc>
        <w:tc>
          <w:tcPr>
            <w:tcW w:w="1474" w:type="dxa"/>
          </w:tcPr>
          <w:p w:rsidR="00CB10AF" w:rsidRDefault="00CB10AF">
            <w:pPr>
              <w:pStyle w:val="ConsPlusNormal"/>
            </w:pPr>
          </w:p>
        </w:tc>
        <w:tc>
          <w:tcPr>
            <w:tcW w:w="2041" w:type="dxa"/>
          </w:tcPr>
          <w:p w:rsidR="00CB10AF" w:rsidRDefault="00CB10AF">
            <w:pPr>
              <w:pStyle w:val="ConsPlusNormal"/>
            </w:pPr>
          </w:p>
        </w:tc>
      </w:tr>
      <w:tr w:rsidR="00CB10AF">
        <w:tc>
          <w:tcPr>
            <w:tcW w:w="5556" w:type="dxa"/>
          </w:tcPr>
          <w:p w:rsidR="00CB10AF" w:rsidRDefault="00CB10AF">
            <w:pPr>
              <w:pStyle w:val="ConsPlusNormal"/>
            </w:pPr>
            <w:r>
              <w:t>ИТОГО ПАССИВЫ</w:t>
            </w:r>
          </w:p>
        </w:tc>
        <w:tc>
          <w:tcPr>
            <w:tcW w:w="1474" w:type="dxa"/>
          </w:tcPr>
          <w:p w:rsidR="00CB10AF" w:rsidRDefault="00CB10AF">
            <w:pPr>
              <w:pStyle w:val="ConsPlusNormal"/>
            </w:pPr>
          </w:p>
        </w:tc>
        <w:tc>
          <w:tcPr>
            <w:tcW w:w="2041" w:type="dxa"/>
          </w:tcPr>
          <w:p w:rsidR="00CB10AF" w:rsidRDefault="00CB10AF">
            <w:pPr>
              <w:pStyle w:val="ConsPlusNormal"/>
            </w:pPr>
          </w:p>
        </w:tc>
      </w:tr>
      <w:tr w:rsidR="00CB10AF">
        <w:tc>
          <w:tcPr>
            <w:tcW w:w="5556" w:type="dxa"/>
          </w:tcPr>
          <w:p w:rsidR="00CB10AF" w:rsidRDefault="00CB10AF">
            <w:pPr>
              <w:pStyle w:val="ConsPlusNormal"/>
            </w:pPr>
            <w:r>
              <w:t>Чистый оборотный капитал</w:t>
            </w:r>
          </w:p>
        </w:tc>
        <w:tc>
          <w:tcPr>
            <w:tcW w:w="1474" w:type="dxa"/>
          </w:tcPr>
          <w:p w:rsidR="00CB10AF" w:rsidRDefault="00CB10AF">
            <w:pPr>
              <w:pStyle w:val="ConsPlusNormal"/>
            </w:pPr>
          </w:p>
        </w:tc>
        <w:tc>
          <w:tcPr>
            <w:tcW w:w="2041" w:type="dxa"/>
          </w:tcPr>
          <w:p w:rsidR="00CB10AF" w:rsidRDefault="00CB10AF">
            <w:pPr>
              <w:pStyle w:val="ConsPlusNormal"/>
            </w:pPr>
          </w:p>
        </w:tc>
      </w:tr>
      <w:tr w:rsidR="00CB10AF">
        <w:tc>
          <w:tcPr>
            <w:tcW w:w="5556" w:type="dxa"/>
          </w:tcPr>
          <w:p w:rsidR="00CB10AF" w:rsidRDefault="00CB10AF">
            <w:pPr>
              <w:pStyle w:val="ConsPlusNormal"/>
            </w:pPr>
            <w:r>
              <w:t>Инвестированный капитал</w:t>
            </w:r>
          </w:p>
        </w:tc>
        <w:tc>
          <w:tcPr>
            <w:tcW w:w="1474" w:type="dxa"/>
          </w:tcPr>
          <w:p w:rsidR="00CB10AF" w:rsidRDefault="00CB10AF">
            <w:pPr>
              <w:pStyle w:val="ConsPlusNormal"/>
            </w:pPr>
          </w:p>
        </w:tc>
        <w:tc>
          <w:tcPr>
            <w:tcW w:w="2041" w:type="dxa"/>
          </w:tcPr>
          <w:p w:rsidR="00CB10AF" w:rsidRDefault="00CB10AF">
            <w:pPr>
              <w:pStyle w:val="ConsPlusNormal"/>
            </w:pPr>
          </w:p>
        </w:tc>
      </w:tr>
      <w:tr w:rsidR="00CB10AF">
        <w:tc>
          <w:tcPr>
            <w:tcW w:w="5556" w:type="dxa"/>
          </w:tcPr>
          <w:p w:rsidR="00CB10AF" w:rsidRDefault="00CB10AF">
            <w:pPr>
              <w:pStyle w:val="ConsPlusNormal"/>
            </w:pPr>
            <w:r>
              <w:t>Доходы и расходы по обычным видам деятельности</w:t>
            </w:r>
          </w:p>
        </w:tc>
        <w:tc>
          <w:tcPr>
            <w:tcW w:w="1474" w:type="dxa"/>
          </w:tcPr>
          <w:p w:rsidR="00CB10AF" w:rsidRDefault="00CB10AF">
            <w:pPr>
              <w:pStyle w:val="ConsPlusNormal"/>
              <w:jc w:val="center"/>
            </w:pPr>
            <w:r>
              <w:t>за отчетный период</w:t>
            </w:r>
          </w:p>
        </w:tc>
        <w:tc>
          <w:tcPr>
            <w:tcW w:w="2041" w:type="dxa"/>
          </w:tcPr>
          <w:p w:rsidR="00CB10AF" w:rsidRDefault="00CB10AF">
            <w:pPr>
              <w:pStyle w:val="ConsPlusNormal"/>
              <w:jc w:val="center"/>
            </w:pPr>
            <w:r>
              <w:t>за аналогичный период предыдущего года</w:t>
            </w:r>
          </w:p>
        </w:tc>
      </w:tr>
      <w:tr w:rsidR="00CB10AF">
        <w:tc>
          <w:tcPr>
            <w:tcW w:w="5556" w:type="dxa"/>
          </w:tcPr>
          <w:p w:rsidR="00CB10AF" w:rsidRDefault="00CB10AF">
            <w:pPr>
              <w:pStyle w:val="ConsPlusNormal"/>
            </w:pPr>
            <w:r>
              <w:t>Выручка от продажи товаров, работ, услуг (за минусом НДС)</w:t>
            </w:r>
          </w:p>
        </w:tc>
        <w:tc>
          <w:tcPr>
            <w:tcW w:w="1474" w:type="dxa"/>
          </w:tcPr>
          <w:p w:rsidR="00CB10AF" w:rsidRDefault="00CB10AF">
            <w:pPr>
              <w:pStyle w:val="ConsPlusNormal"/>
            </w:pPr>
          </w:p>
        </w:tc>
        <w:tc>
          <w:tcPr>
            <w:tcW w:w="2041" w:type="dxa"/>
          </w:tcPr>
          <w:p w:rsidR="00CB10AF" w:rsidRDefault="00CB10AF">
            <w:pPr>
              <w:pStyle w:val="ConsPlusNormal"/>
            </w:pPr>
          </w:p>
        </w:tc>
      </w:tr>
      <w:tr w:rsidR="00CB10AF">
        <w:tc>
          <w:tcPr>
            <w:tcW w:w="5556" w:type="dxa"/>
          </w:tcPr>
          <w:p w:rsidR="00CB10AF" w:rsidRDefault="00CB10AF">
            <w:pPr>
              <w:pStyle w:val="ConsPlusNormal"/>
            </w:pPr>
            <w:r>
              <w:t>Прочие доходы</w:t>
            </w:r>
          </w:p>
        </w:tc>
        <w:tc>
          <w:tcPr>
            <w:tcW w:w="1474" w:type="dxa"/>
          </w:tcPr>
          <w:p w:rsidR="00CB10AF" w:rsidRDefault="00CB10AF">
            <w:pPr>
              <w:pStyle w:val="ConsPlusNormal"/>
            </w:pPr>
          </w:p>
        </w:tc>
        <w:tc>
          <w:tcPr>
            <w:tcW w:w="2041" w:type="dxa"/>
          </w:tcPr>
          <w:p w:rsidR="00CB10AF" w:rsidRDefault="00CB10AF">
            <w:pPr>
              <w:pStyle w:val="ConsPlusNormal"/>
            </w:pPr>
          </w:p>
        </w:tc>
      </w:tr>
      <w:tr w:rsidR="00CB10AF">
        <w:tc>
          <w:tcPr>
            <w:tcW w:w="5556" w:type="dxa"/>
          </w:tcPr>
          <w:p w:rsidR="00CB10AF" w:rsidRDefault="00CB10AF">
            <w:pPr>
              <w:pStyle w:val="ConsPlusNormal"/>
            </w:pPr>
            <w:r>
              <w:t>Расходы, в том числе:</w:t>
            </w:r>
          </w:p>
        </w:tc>
        <w:tc>
          <w:tcPr>
            <w:tcW w:w="1474" w:type="dxa"/>
          </w:tcPr>
          <w:p w:rsidR="00CB10AF" w:rsidRDefault="00CB10AF">
            <w:pPr>
              <w:pStyle w:val="ConsPlusNormal"/>
            </w:pPr>
          </w:p>
        </w:tc>
        <w:tc>
          <w:tcPr>
            <w:tcW w:w="2041" w:type="dxa"/>
          </w:tcPr>
          <w:p w:rsidR="00CB10AF" w:rsidRDefault="00CB10AF">
            <w:pPr>
              <w:pStyle w:val="ConsPlusNormal"/>
            </w:pPr>
          </w:p>
        </w:tc>
      </w:tr>
      <w:tr w:rsidR="00CB10AF">
        <w:tc>
          <w:tcPr>
            <w:tcW w:w="5556" w:type="dxa"/>
          </w:tcPr>
          <w:p w:rsidR="00CB10AF" w:rsidRDefault="00CB10AF">
            <w:pPr>
              <w:pStyle w:val="ConsPlusNormal"/>
            </w:pPr>
            <w:r>
              <w:t>Прямые расходы</w:t>
            </w:r>
          </w:p>
        </w:tc>
        <w:tc>
          <w:tcPr>
            <w:tcW w:w="1474" w:type="dxa"/>
          </w:tcPr>
          <w:p w:rsidR="00CB10AF" w:rsidRDefault="00CB10AF">
            <w:pPr>
              <w:pStyle w:val="ConsPlusNormal"/>
            </w:pPr>
          </w:p>
        </w:tc>
        <w:tc>
          <w:tcPr>
            <w:tcW w:w="2041" w:type="dxa"/>
          </w:tcPr>
          <w:p w:rsidR="00CB10AF" w:rsidRDefault="00CB10AF">
            <w:pPr>
              <w:pStyle w:val="ConsPlusNormal"/>
            </w:pPr>
          </w:p>
        </w:tc>
      </w:tr>
      <w:tr w:rsidR="00CB10AF">
        <w:tc>
          <w:tcPr>
            <w:tcW w:w="5556" w:type="dxa"/>
          </w:tcPr>
          <w:p w:rsidR="00CB10AF" w:rsidRDefault="00CB10AF">
            <w:pPr>
              <w:pStyle w:val="ConsPlusNormal"/>
            </w:pPr>
            <w:r>
              <w:t>Прочие расходы</w:t>
            </w:r>
          </w:p>
        </w:tc>
        <w:tc>
          <w:tcPr>
            <w:tcW w:w="1474" w:type="dxa"/>
          </w:tcPr>
          <w:p w:rsidR="00CB10AF" w:rsidRDefault="00CB10AF">
            <w:pPr>
              <w:pStyle w:val="ConsPlusNormal"/>
            </w:pPr>
          </w:p>
        </w:tc>
        <w:tc>
          <w:tcPr>
            <w:tcW w:w="2041" w:type="dxa"/>
          </w:tcPr>
          <w:p w:rsidR="00CB10AF" w:rsidRDefault="00CB10AF">
            <w:pPr>
              <w:pStyle w:val="ConsPlusNormal"/>
            </w:pPr>
          </w:p>
        </w:tc>
      </w:tr>
      <w:tr w:rsidR="00CB10AF">
        <w:tc>
          <w:tcPr>
            <w:tcW w:w="5556" w:type="dxa"/>
          </w:tcPr>
          <w:p w:rsidR="00CB10AF" w:rsidRDefault="00CB10AF">
            <w:pPr>
              <w:pStyle w:val="ConsPlusNormal"/>
            </w:pPr>
            <w:r>
              <w:t>Чистая прибыль (убыток) отчетного периода</w:t>
            </w:r>
          </w:p>
        </w:tc>
        <w:tc>
          <w:tcPr>
            <w:tcW w:w="1474" w:type="dxa"/>
          </w:tcPr>
          <w:p w:rsidR="00CB10AF" w:rsidRDefault="00CB10AF">
            <w:pPr>
              <w:pStyle w:val="ConsPlusNormal"/>
            </w:pPr>
          </w:p>
        </w:tc>
        <w:tc>
          <w:tcPr>
            <w:tcW w:w="2041" w:type="dxa"/>
          </w:tcPr>
          <w:p w:rsidR="00CB10AF" w:rsidRDefault="00CB10AF">
            <w:pPr>
              <w:pStyle w:val="ConsPlusNormal"/>
            </w:pPr>
          </w:p>
        </w:tc>
      </w:tr>
    </w:tbl>
    <w:p w:rsidR="00CB10AF" w:rsidRDefault="00CB10AF">
      <w:pPr>
        <w:pStyle w:val="ConsPlusNormal"/>
        <w:jc w:val="both"/>
      </w:pPr>
    </w:p>
    <w:p w:rsidR="00CB10AF" w:rsidRDefault="00CB10AF">
      <w:pPr>
        <w:pStyle w:val="ConsPlusNormal"/>
        <w:ind w:firstLine="540"/>
        <w:jc w:val="both"/>
      </w:pPr>
      <w:r>
        <w:t>Руководитель ______________________</w:t>
      </w:r>
    </w:p>
    <w:p w:rsidR="00CB10AF" w:rsidRDefault="00CB10AF">
      <w:pPr>
        <w:pStyle w:val="ConsPlusNormal"/>
        <w:spacing w:before="220"/>
        <w:ind w:firstLine="540"/>
        <w:jc w:val="both"/>
      </w:pPr>
      <w:r>
        <w:t>Гл. бухгалтер _____________________</w:t>
      </w:r>
    </w:p>
    <w:p w:rsidR="00CB10AF" w:rsidRDefault="00CB10AF">
      <w:pPr>
        <w:pStyle w:val="ConsPlusNormal"/>
        <w:spacing w:before="220"/>
        <w:ind w:firstLine="540"/>
        <w:jc w:val="both"/>
      </w:pPr>
      <w:r>
        <w:t>М.П. (при наличии печати)</w:t>
      </w: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right"/>
        <w:outlineLvl w:val="1"/>
      </w:pPr>
      <w:r>
        <w:t>Приложение N 3</w:t>
      </w:r>
    </w:p>
    <w:p w:rsidR="00CB10AF" w:rsidRDefault="00CB10AF">
      <w:pPr>
        <w:pStyle w:val="ConsPlusNormal"/>
        <w:jc w:val="right"/>
      </w:pPr>
      <w:r>
        <w:lastRenderedPageBreak/>
        <w:t>к Порядку предоставления поддержки</w:t>
      </w:r>
    </w:p>
    <w:p w:rsidR="00CB10AF" w:rsidRDefault="00CB10AF">
      <w:pPr>
        <w:pStyle w:val="ConsPlusNormal"/>
        <w:jc w:val="right"/>
      </w:pPr>
      <w:r>
        <w:t>субъектам деятельности в сфере промышленности</w:t>
      </w:r>
    </w:p>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center"/>
            </w:pPr>
            <w:r>
              <w:rPr>
                <w:color w:val="392C69"/>
              </w:rPr>
              <w:t>Список изменяющих документов</w:t>
            </w:r>
          </w:p>
          <w:p w:rsidR="00CB10AF" w:rsidRDefault="00CB10AF">
            <w:pPr>
              <w:pStyle w:val="ConsPlusNormal"/>
              <w:jc w:val="center"/>
            </w:pPr>
            <w:r>
              <w:rPr>
                <w:color w:val="392C69"/>
              </w:rPr>
              <w:t xml:space="preserve">(в ред. </w:t>
            </w:r>
            <w:hyperlink r:id="rId376" w:history="1">
              <w:r>
                <w:rPr>
                  <w:color w:val="0000FF"/>
                </w:rPr>
                <w:t>постановления</w:t>
              </w:r>
            </w:hyperlink>
            <w:r>
              <w:rPr>
                <w:color w:val="392C69"/>
              </w:rPr>
              <w:t xml:space="preserve"> Правительства Тюменской области от 13.04.2021 N 184-п)</w:t>
            </w:r>
          </w:p>
        </w:tc>
      </w:tr>
    </w:tbl>
    <w:p w:rsidR="00CB10AF" w:rsidRDefault="00CB10AF">
      <w:pPr>
        <w:pStyle w:val="ConsPlusNormal"/>
        <w:jc w:val="both"/>
      </w:pPr>
    </w:p>
    <w:p w:rsidR="00CB10AF" w:rsidRDefault="00CB10AF">
      <w:pPr>
        <w:pStyle w:val="ConsPlusNormal"/>
        <w:jc w:val="center"/>
      </w:pPr>
      <w:bookmarkStart w:id="95" w:name="P900"/>
      <w:bookmarkEnd w:id="95"/>
      <w:r>
        <w:t>СПРАВКА</w:t>
      </w:r>
    </w:p>
    <w:p w:rsidR="00CB10AF" w:rsidRDefault="00CB10AF">
      <w:pPr>
        <w:pStyle w:val="ConsPlusNormal"/>
        <w:jc w:val="center"/>
      </w:pPr>
      <w:r>
        <w:t>об остаточной стоимости предмета лизинга на 1-е число месяца</w:t>
      </w:r>
    </w:p>
    <w:p w:rsidR="00CB10AF" w:rsidRDefault="00CB10AF">
      <w:pPr>
        <w:pStyle w:val="ConsPlusNormal"/>
        <w:jc w:val="center"/>
      </w:pPr>
      <w:r>
        <w:t>(без учета налога на добавленную стоимость)</w:t>
      </w:r>
    </w:p>
    <w:p w:rsidR="00CB10AF" w:rsidRDefault="00CB10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31"/>
        <w:gridCol w:w="1928"/>
        <w:gridCol w:w="1928"/>
        <w:gridCol w:w="3685"/>
      </w:tblGrid>
      <w:tr w:rsidR="00CB10AF">
        <w:tc>
          <w:tcPr>
            <w:tcW w:w="1531" w:type="dxa"/>
          </w:tcPr>
          <w:p w:rsidR="00CB10AF" w:rsidRDefault="00CB10AF">
            <w:pPr>
              <w:pStyle w:val="ConsPlusNormal"/>
              <w:jc w:val="center"/>
            </w:pPr>
            <w:r>
              <w:t>Номер и дата договора лизинга</w:t>
            </w:r>
          </w:p>
        </w:tc>
        <w:tc>
          <w:tcPr>
            <w:tcW w:w="1928" w:type="dxa"/>
          </w:tcPr>
          <w:p w:rsidR="00CB10AF" w:rsidRDefault="00CB10AF">
            <w:pPr>
              <w:pStyle w:val="ConsPlusNormal"/>
              <w:jc w:val="center"/>
            </w:pPr>
            <w:r>
              <w:t>Наименование предмета лизинга</w:t>
            </w:r>
          </w:p>
        </w:tc>
        <w:tc>
          <w:tcPr>
            <w:tcW w:w="1928" w:type="dxa"/>
          </w:tcPr>
          <w:p w:rsidR="00CB10AF" w:rsidRDefault="00CB10AF">
            <w:pPr>
              <w:pStyle w:val="ConsPlusNormal"/>
              <w:jc w:val="center"/>
            </w:pPr>
            <w:r>
              <w:t>Период</w:t>
            </w:r>
          </w:p>
        </w:tc>
        <w:tc>
          <w:tcPr>
            <w:tcW w:w="3685" w:type="dxa"/>
          </w:tcPr>
          <w:p w:rsidR="00CB10AF" w:rsidRDefault="00CB10AF">
            <w:pPr>
              <w:pStyle w:val="ConsPlusNormal"/>
              <w:jc w:val="center"/>
            </w:pPr>
            <w:r>
              <w:t>Остаточная стоимость предмета лизинга на первое число месяца</w:t>
            </w:r>
          </w:p>
          <w:p w:rsidR="00CB10AF" w:rsidRDefault="00CB10AF">
            <w:pPr>
              <w:pStyle w:val="ConsPlusNormal"/>
              <w:jc w:val="center"/>
            </w:pPr>
            <w:r>
              <w:t>(без учета налога на добавленную стоимость), руб.</w:t>
            </w:r>
          </w:p>
        </w:tc>
      </w:tr>
      <w:tr w:rsidR="00CB10AF">
        <w:tc>
          <w:tcPr>
            <w:tcW w:w="1531" w:type="dxa"/>
          </w:tcPr>
          <w:p w:rsidR="00CB10AF" w:rsidRDefault="00CB10AF">
            <w:pPr>
              <w:pStyle w:val="ConsPlusNormal"/>
            </w:pPr>
          </w:p>
        </w:tc>
        <w:tc>
          <w:tcPr>
            <w:tcW w:w="1928" w:type="dxa"/>
          </w:tcPr>
          <w:p w:rsidR="00CB10AF" w:rsidRDefault="00CB10AF">
            <w:pPr>
              <w:pStyle w:val="ConsPlusNormal"/>
            </w:pPr>
          </w:p>
        </w:tc>
        <w:tc>
          <w:tcPr>
            <w:tcW w:w="1928" w:type="dxa"/>
          </w:tcPr>
          <w:p w:rsidR="00CB10AF" w:rsidRDefault="00CB10AF">
            <w:pPr>
              <w:pStyle w:val="ConsPlusNormal"/>
            </w:pPr>
            <w:r>
              <w:t>01.01.20__</w:t>
            </w:r>
          </w:p>
        </w:tc>
        <w:tc>
          <w:tcPr>
            <w:tcW w:w="3685" w:type="dxa"/>
          </w:tcPr>
          <w:p w:rsidR="00CB10AF" w:rsidRDefault="00CB10AF">
            <w:pPr>
              <w:pStyle w:val="ConsPlusNormal"/>
            </w:pPr>
          </w:p>
        </w:tc>
      </w:tr>
      <w:tr w:rsidR="00CB10AF">
        <w:tc>
          <w:tcPr>
            <w:tcW w:w="1531" w:type="dxa"/>
          </w:tcPr>
          <w:p w:rsidR="00CB10AF" w:rsidRDefault="00CB10AF">
            <w:pPr>
              <w:pStyle w:val="ConsPlusNormal"/>
            </w:pPr>
          </w:p>
        </w:tc>
        <w:tc>
          <w:tcPr>
            <w:tcW w:w="1928" w:type="dxa"/>
          </w:tcPr>
          <w:p w:rsidR="00CB10AF" w:rsidRDefault="00CB10AF">
            <w:pPr>
              <w:pStyle w:val="ConsPlusNormal"/>
            </w:pPr>
          </w:p>
        </w:tc>
        <w:tc>
          <w:tcPr>
            <w:tcW w:w="1928" w:type="dxa"/>
          </w:tcPr>
          <w:p w:rsidR="00CB10AF" w:rsidRDefault="00CB10AF">
            <w:pPr>
              <w:pStyle w:val="ConsPlusNormal"/>
            </w:pPr>
            <w:r>
              <w:t>01.02.20__</w:t>
            </w:r>
          </w:p>
        </w:tc>
        <w:tc>
          <w:tcPr>
            <w:tcW w:w="3685" w:type="dxa"/>
          </w:tcPr>
          <w:p w:rsidR="00CB10AF" w:rsidRDefault="00CB10AF">
            <w:pPr>
              <w:pStyle w:val="ConsPlusNormal"/>
            </w:pPr>
          </w:p>
        </w:tc>
      </w:tr>
      <w:tr w:rsidR="00CB10AF">
        <w:tc>
          <w:tcPr>
            <w:tcW w:w="1531" w:type="dxa"/>
          </w:tcPr>
          <w:p w:rsidR="00CB10AF" w:rsidRDefault="00CB10AF">
            <w:pPr>
              <w:pStyle w:val="ConsPlusNormal"/>
            </w:pPr>
          </w:p>
        </w:tc>
        <w:tc>
          <w:tcPr>
            <w:tcW w:w="1928" w:type="dxa"/>
          </w:tcPr>
          <w:p w:rsidR="00CB10AF" w:rsidRDefault="00CB10AF">
            <w:pPr>
              <w:pStyle w:val="ConsPlusNormal"/>
            </w:pPr>
          </w:p>
        </w:tc>
        <w:tc>
          <w:tcPr>
            <w:tcW w:w="1928" w:type="dxa"/>
          </w:tcPr>
          <w:p w:rsidR="00CB10AF" w:rsidRDefault="00CB10AF">
            <w:pPr>
              <w:pStyle w:val="ConsPlusNormal"/>
            </w:pPr>
            <w:r>
              <w:t>01.03.20__</w:t>
            </w:r>
          </w:p>
        </w:tc>
        <w:tc>
          <w:tcPr>
            <w:tcW w:w="3685" w:type="dxa"/>
          </w:tcPr>
          <w:p w:rsidR="00CB10AF" w:rsidRDefault="00CB10AF">
            <w:pPr>
              <w:pStyle w:val="ConsPlusNormal"/>
            </w:pPr>
          </w:p>
        </w:tc>
      </w:tr>
      <w:tr w:rsidR="00CB10AF">
        <w:tc>
          <w:tcPr>
            <w:tcW w:w="1531" w:type="dxa"/>
          </w:tcPr>
          <w:p w:rsidR="00CB10AF" w:rsidRDefault="00CB10AF">
            <w:pPr>
              <w:pStyle w:val="ConsPlusNormal"/>
            </w:pPr>
          </w:p>
        </w:tc>
        <w:tc>
          <w:tcPr>
            <w:tcW w:w="1928" w:type="dxa"/>
          </w:tcPr>
          <w:p w:rsidR="00CB10AF" w:rsidRDefault="00CB10AF">
            <w:pPr>
              <w:pStyle w:val="ConsPlusNormal"/>
            </w:pPr>
          </w:p>
        </w:tc>
        <w:tc>
          <w:tcPr>
            <w:tcW w:w="1928" w:type="dxa"/>
          </w:tcPr>
          <w:p w:rsidR="00CB10AF" w:rsidRDefault="00CB10AF">
            <w:pPr>
              <w:pStyle w:val="ConsPlusNormal"/>
            </w:pPr>
            <w:r>
              <w:t>01.04.20__</w:t>
            </w:r>
          </w:p>
        </w:tc>
        <w:tc>
          <w:tcPr>
            <w:tcW w:w="3685" w:type="dxa"/>
          </w:tcPr>
          <w:p w:rsidR="00CB10AF" w:rsidRDefault="00CB10AF">
            <w:pPr>
              <w:pStyle w:val="ConsPlusNormal"/>
            </w:pPr>
          </w:p>
        </w:tc>
      </w:tr>
      <w:tr w:rsidR="00CB10AF">
        <w:tc>
          <w:tcPr>
            <w:tcW w:w="1531" w:type="dxa"/>
          </w:tcPr>
          <w:p w:rsidR="00CB10AF" w:rsidRDefault="00CB10AF">
            <w:pPr>
              <w:pStyle w:val="ConsPlusNormal"/>
            </w:pPr>
          </w:p>
        </w:tc>
        <w:tc>
          <w:tcPr>
            <w:tcW w:w="1928" w:type="dxa"/>
          </w:tcPr>
          <w:p w:rsidR="00CB10AF" w:rsidRDefault="00CB10AF">
            <w:pPr>
              <w:pStyle w:val="ConsPlusNormal"/>
            </w:pPr>
          </w:p>
        </w:tc>
        <w:tc>
          <w:tcPr>
            <w:tcW w:w="1928" w:type="dxa"/>
          </w:tcPr>
          <w:p w:rsidR="00CB10AF" w:rsidRDefault="00CB10AF">
            <w:pPr>
              <w:pStyle w:val="ConsPlusNormal"/>
            </w:pPr>
          </w:p>
        </w:tc>
        <w:tc>
          <w:tcPr>
            <w:tcW w:w="3685" w:type="dxa"/>
          </w:tcPr>
          <w:p w:rsidR="00CB10AF" w:rsidRDefault="00CB10AF">
            <w:pPr>
              <w:pStyle w:val="ConsPlusNormal"/>
            </w:pPr>
          </w:p>
        </w:tc>
      </w:tr>
    </w:tbl>
    <w:p w:rsidR="00CB10AF" w:rsidRDefault="00CB10AF">
      <w:pPr>
        <w:pStyle w:val="ConsPlusNormal"/>
        <w:jc w:val="both"/>
      </w:pPr>
    </w:p>
    <w:p w:rsidR="00CB10AF" w:rsidRDefault="00CB10AF">
      <w:pPr>
        <w:pStyle w:val="ConsPlusNormal"/>
        <w:ind w:firstLine="540"/>
        <w:jc w:val="both"/>
      </w:pPr>
      <w:r>
        <w:t>Руководитель лизинговой компании ____________________________</w:t>
      </w:r>
    </w:p>
    <w:p w:rsidR="00CB10AF" w:rsidRDefault="00CB10AF">
      <w:pPr>
        <w:pStyle w:val="ConsPlusNormal"/>
        <w:spacing w:before="220"/>
        <w:ind w:firstLine="540"/>
        <w:jc w:val="both"/>
      </w:pPr>
      <w:r>
        <w:t>Печать лизингодателя (при наличии печати)</w:t>
      </w: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right"/>
        <w:outlineLvl w:val="1"/>
      </w:pPr>
      <w:r>
        <w:t>Приложение N 4</w:t>
      </w:r>
    </w:p>
    <w:p w:rsidR="00CB10AF" w:rsidRDefault="00CB10AF">
      <w:pPr>
        <w:pStyle w:val="ConsPlusNormal"/>
        <w:jc w:val="right"/>
      </w:pPr>
      <w:r>
        <w:t>к Порядку предоставления поддержки</w:t>
      </w:r>
    </w:p>
    <w:p w:rsidR="00CB10AF" w:rsidRDefault="00CB10AF">
      <w:pPr>
        <w:pStyle w:val="ConsPlusNormal"/>
        <w:jc w:val="right"/>
      </w:pPr>
      <w:r>
        <w:t>субъектам деятельности в сфере промышленности</w:t>
      </w:r>
    </w:p>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center"/>
            </w:pPr>
            <w:r>
              <w:rPr>
                <w:color w:val="392C69"/>
              </w:rPr>
              <w:t>Список изменяющих документов</w:t>
            </w:r>
          </w:p>
          <w:p w:rsidR="00CB10AF" w:rsidRDefault="00CB10AF">
            <w:pPr>
              <w:pStyle w:val="ConsPlusNormal"/>
              <w:jc w:val="center"/>
            </w:pPr>
            <w:r>
              <w:rPr>
                <w:color w:val="392C69"/>
              </w:rPr>
              <w:t xml:space="preserve">(в ред. </w:t>
            </w:r>
            <w:hyperlink r:id="rId377" w:history="1">
              <w:r>
                <w:rPr>
                  <w:color w:val="0000FF"/>
                </w:rPr>
                <w:t>постановления</w:t>
              </w:r>
            </w:hyperlink>
            <w:r>
              <w:rPr>
                <w:color w:val="392C69"/>
              </w:rPr>
              <w:t xml:space="preserve"> Правительства Тюменской области от 13.04.2021 N 184-п)</w:t>
            </w:r>
          </w:p>
        </w:tc>
      </w:tr>
    </w:tbl>
    <w:p w:rsidR="00CB10AF" w:rsidRDefault="00CB10AF">
      <w:pPr>
        <w:pStyle w:val="ConsPlusNormal"/>
        <w:jc w:val="both"/>
      </w:pPr>
    </w:p>
    <w:p w:rsidR="00CB10AF" w:rsidRDefault="00CB10AF">
      <w:pPr>
        <w:pStyle w:val="ConsPlusNormal"/>
        <w:jc w:val="center"/>
      </w:pPr>
      <w:r>
        <w:t>Расчет</w:t>
      </w:r>
    </w:p>
    <w:p w:rsidR="00CB10AF" w:rsidRDefault="00CB10AF">
      <w:pPr>
        <w:pStyle w:val="ConsPlusNormal"/>
        <w:jc w:val="center"/>
      </w:pPr>
      <w:r>
        <w:t>стоимости строительства</w:t>
      </w:r>
    </w:p>
    <w:p w:rsidR="00CB10AF" w:rsidRDefault="00CB10AF">
      <w:pPr>
        <w:pStyle w:val="ConsPlusNormal"/>
        <w:jc w:val="center"/>
      </w:pPr>
      <w:r>
        <w:t>(реконструкции, капитального ремонта, ремонта)</w:t>
      </w:r>
    </w:p>
    <w:p w:rsidR="00CB10AF" w:rsidRDefault="00CB10AF">
      <w:pPr>
        <w:pStyle w:val="ConsPlusNormal"/>
        <w:jc w:val="center"/>
      </w:pPr>
      <w:r>
        <w:t>объекта: ______________________________________</w:t>
      </w:r>
    </w:p>
    <w:p w:rsidR="00CB10AF" w:rsidRDefault="00CB10AF">
      <w:pPr>
        <w:pStyle w:val="ConsPlusNormal"/>
        <w:jc w:val="both"/>
      </w:pPr>
    </w:p>
    <w:p w:rsidR="00CB10AF" w:rsidRDefault="00CB10AF">
      <w:pPr>
        <w:pStyle w:val="ConsPlusNormal"/>
        <w:jc w:val="right"/>
      </w:pPr>
      <w:r>
        <w:t>Начало строительства: (месяц, год)</w:t>
      </w:r>
    </w:p>
    <w:p w:rsidR="00CB10AF" w:rsidRDefault="00CB10AF">
      <w:pPr>
        <w:pStyle w:val="ConsPlusNormal"/>
        <w:jc w:val="right"/>
      </w:pPr>
      <w:r>
        <w:t>Окончание строительства: (месяц, год)</w:t>
      </w:r>
    </w:p>
    <w:p w:rsidR="00CB10AF" w:rsidRDefault="00CB10AF">
      <w:pPr>
        <w:sectPr w:rsidR="00CB10AF" w:rsidSect="00CB10AF">
          <w:pgSz w:w="11906" w:h="16838"/>
          <w:pgMar w:top="1134" w:right="850" w:bottom="1134" w:left="1701" w:header="708" w:footer="708" w:gutter="0"/>
          <w:cols w:space="708"/>
          <w:docGrid w:linePitch="360"/>
        </w:sectPr>
      </w:pPr>
    </w:p>
    <w:p w:rsidR="00CB10AF" w:rsidRDefault="00CB10AF">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3665"/>
        <w:gridCol w:w="1814"/>
        <w:gridCol w:w="1650"/>
        <w:gridCol w:w="1485"/>
        <w:gridCol w:w="1217"/>
        <w:gridCol w:w="1485"/>
        <w:gridCol w:w="1408"/>
      </w:tblGrid>
      <w:tr w:rsidR="00CB10AF">
        <w:tc>
          <w:tcPr>
            <w:tcW w:w="850" w:type="dxa"/>
          </w:tcPr>
          <w:p w:rsidR="00CB10AF" w:rsidRDefault="00CB10AF">
            <w:pPr>
              <w:pStyle w:val="ConsPlusNormal"/>
              <w:jc w:val="center"/>
            </w:pPr>
            <w:r>
              <w:t>N</w:t>
            </w:r>
          </w:p>
        </w:tc>
        <w:tc>
          <w:tcPr>
            <w:tcW w:w="3665" w:type="dxa"/>
          </w:tcPr>
          <w:p w:rsidR="00CB10AF" w:rsidRDefault="00CB10AF">
            <w:pPr>
              <w:pStyle w:val="ConsPlusNormal"/>
              <w:jc w:val="center"/>
            </w:pPr>
            <w:r>
              <w:t>Наименование работ и затрат</w:t>
            </w:r>
          </w:p>
        </w:tc>
        <w:tc>
          <w:tcPr>
            <w:tcW w:w="1814" w:type="dxa"/>
          </w:tcPr>
          <w:p w:rsidR="00CB10AF" w:rsidRDefault="00CB10AF">
            <w:pPr>
              <w:pStyle w:val="ConsPlusNormal"/>
              <w:jc w:val="center"/>
            </w:pPr>
            <w:r>
              <w:t>Сметная стоимость в ценах 2001 года, тыс. руб.</w:t>
            </w:r>
          </w:p>
        </w:tc>
        <w:tc>
          <w:tcPr>
            <w:tcW w:w="1650" w:type="dxa"/>
          </w:tcPr>
          <w:p w:rsidR="00CB10AF" w:rsidRDefault="00CB10AF">
            <w:pPr>
              <w:pStyle w:val="ConsPlusNormal"/>
              <w:jc w:val="center"/>
            </w:pPr>
            <w:r>
              <w:t>Выполнен, в ценах 2001 года, тыс. руб.</w:t>
            </w:r>
          </w:p>
        </w:tc>
        <w:tc>
          <w:tcPr>
            <w:tcW w:w="1485" w:type="dxa"/>
          </w:tcPr>
          <w:p w:rsidR="00CB10AF" w:rsidRDefault="00CB10AF">
            <w:pPr>
              <w:pStyle w:val="ConsPlusNormal"/>
              <w:jc w:val="center"/>
            </w:pPr>
            <w:r>
              <w:t>Остаток, в ценах 2001 года, тыс. руб.</w:t>
            </w:r>
          </w:p>
        </w:tc>
        <w:tc>
          <w:tcPr>
            <w:tcW w:w="1217" w:type="dxa"/>
          </w:tcPr>
          <w:p w:rsidR="00CB10AF" w:rsidRDefault="00CB10AF">
            <w:pPr>
              <w:pStyle w:val="ConsPlusNormal"/>
              <w:jc w:val="center"/>
            </w:pPr>
            <w:r>
              <w:t>Индекс</w:t>
            </w:r>
          </w:p>
        </w:tc>
        <w:tc>
          <w:tcPr>
            <w:tcW w:w="1485" w:type="dxa"/>
          </w:tcPr>
          <w:p w:rsidR="00CB10AF" w:rsidRDefault="00CB10AF">
            <w:pPr>
              <w:pStyle w:val="ConsPlusNormal"/>
              <w:jc w:val="center"/>
            </w:pPr>
            <w:r>
              <w:t>Остаток, в текущих ценах, тыс. руб.</w:t>
            </w:r>
          </w:p>
        </w:tc>
        <w:tc>
          <w:tcPr>
            <w:tcW w:w="1408" w:type="dxa"/>
          </w:tcPr>
          <w:p w:rsidR="00CB10AF" w:rsidRDefault="00CB10AF">
            <w:pPr>
              <w:pStyle w:val="ConsPlusNormal"/>
              <w:jc w:val="center"/>
            </w:pPr>
            <w:r>
              <w:t>Примечание</w:t>
            </w:r>
          </w:p>
        </w:tc>
      </w:tr>
      <w:tr w:rsidR="00CB10AF">
        <w:tc>
          <w:tcPr>
            <w:tcW w:w="850" w:type="dxa"/>
          </w:tcPr>
          <w:p w:rsidR="00CB10AF" w:rsidRDefault="00CB10AF">
            <w:pPr>
              <w:pStyle w:val="ConsPlusNormal"/>
              <w:jc w:val="center"/>
            </w:pPr>
            <w:r>
              <w:t>1</w:t>
            </w:r>
          </w:p>
        </w:tc>
        <w:tc>
          <w:tcPr>
            <w:tcW w:w="3665" w:type="dxa"/>
          </w:tcPr>
          <w:p w:rsidR="00CB10AF" w:rsidRDefault="00CB10AF">
            <w:pPr>
              <w:pStyle w:val="ConsPlusNormal"/>
              <w:jc w:val="center"/>
            </w:pPr>
            <w:r>
              <w:t>2</w:t>
            </w:r>
          </w:p>
        </w:tc>
        <w:tc>
          <w:tcPr>
            <w:tcW w:w="1814" w:type="dxa"/>
          </w:tcPr>
          <w:p w:rsidR="00CB10AF" w:rsidRDefault="00CB10AF">
            <w:pPr>
              <w:pStyle w:val="ConsPlusNormal"/>
              <w:jc w:val="center"/>
            </w:pPr>
            <w:r>
              <w:t>3</w:t>
            </w:r>
          </w:p>
        </w:tc>
        <w:tc>
          <w:tcPr>
            <w:tcW w:w="1650" w:type="dxa"/>
          </w:tcPr>
          <w:p w:rsidR="00CB10AF" w:rsidRDefault="00CB10AF">
            <w:pPr>
              <w:pStyle w:val="ConsPlusNormal"/>
              <w:jc w:val="center"/>
            </w:pPr>
            <w:r>
              <w:t>4</w:t>
            </w:r>
          </w:p>
        </w:tc>
        <w:tc>
          <w:tcPr>
            <w:tcW w:w="1485" w:type="dxa"/>
          </w:tcPr>
          <w:p w:rsidR="00CB10AF" w:rsidRDefault="00CB10AF">
            <w:pPr>
              <w:pStyle w:val="ConsPlusNormal"/>
              <w:jc w:val="center"/>
            </w:pPr>
            <w:r>
              <w:t>5</w:t>
            </w:r>
          </w:p>
        </w:tc>
        <w:tc>
          <w:tcPr>
            <w:tcW w:w="1217" w:type="dxa"/>
          </w:tcPr>
          <w:p w:rsidR="00CB10AF" w:rsidRDefault="00CB10AF">
            <w:pPr>
              <w:pStyle w:val="ConsPlusNormal"/>
              <w:jc w:val="center"/>
            </w:pPr>
            <w:r>
              <w:t>6</w:t>
            </w:r>
          </w:p>
        </w:tc>
        <w:tc>
          <w:tcPr>
            <w:tcW w:w="1485" w:type="dxa"/>
          </w:tcPr>
          <w:p w:rsidR="00CB10AF" w:rsidRDefault="00CB10AF">
            <w:pPr>
              <w:pStyle w:val="ConsPlusNormal"/>
              <w:jc w:val="center"/>
            </w:pPr>
            <w:r>
              <w:t>7</w:t>
            </w:r>
          </w:p>
        </w:tc>
        <w:tc>
          <w:tcPr>
            <w:tcW w:w="1408" w:type="dxa"/>
          </w:tcPr>
          <w:p w:rsidR="00CB10AF" w:rsidRDefault="00CB10AF">
            <w:pPr>
              <w:pStyle w:val="ConsPlusNormal"/>
              <w:jc w:val="center"/>
            </w:pPr>
            <w:r>
              <w:t>8</w:t>
            </w:r>
          </w:p>
        </w:tc>
      </w:tr>
      <w:tr w:rsidR="00CB10AF">
        <w:tc>
          <w:tcPr>
            <w:tcW w:w="850" w:type="dxa"/>
          </w:tcPr>
          <w:p w:rsidR="00CB10AF" w:rsidRDefault="00CB10AF">
            <w:pPr>
              <w:pStyle w:val="ConsPlusNormal"/>
            </w:pPr>
          </w:p>
        </w:tc>
        <w:tc>
          <w:tcPr>
            <w:tcW w:w="3665" w:type="dxa"/>
          </w:tcPr>
          <w:p w:rsidR="00CB10AF" w:rsidRDefault="00CB10AF">
            <w:pPr>
              <w:pStyle w:val="ConsPlusNormal"/>
            </w:pPr>
            <w:r>
              <w:t>Глава 1. Подготовка территории строительства</w:t>
            </w:r>
          </w:p>
        </w:tc>
        <w:tc>
          <w:tcPr>
            <w:tcW w:w="1814" w:type="dxa"/>
          </w:tcPr>
          <w:p w:rsidR="00CB10AF" w:rsidRDefault="00CB10AF">
            <w:pPr>
              <w:pStyle w:val="ConsPlusNormal"/>
            </w:pPr>
          </w:p>
        </w:tc>
        <w:tc>
          <w:tcPr>
            <w:tcW w:w="1650" w:type="dxa"/>
          </w:tcPr>
          <w:p w:rsidR="00CB10AF" w:rsidRDefault="00CB10AF">
            <w:pPr>
              <w:pStyle w:val="ConsPlusNormal"/>
            </w:pPr>
          </w:p>
        </w:tc>
        <w:tc>
          <w:tcPr>
            <w:tcW w:w="1485" w:type="dxa"/>
          </w:tcPr>
          <w:p w:rsidR="00CB10AF" w:rsidRDefault="00CB10AF">
            <w:pPr>
              <w:pStyle w:val="ConsPlusNormal"/>
            </w:pPr>
          </w:p>
        </w:tc>
        <w:tc>
          <w:tcPr>
            <w:tcW w:w="1217" w:type="dxa"/>
          </w:tcPr>
          <w:p w:rsidR="00CB10AF" w:rsidRDefault="00CB10AF">
            <w:pPr>
              <w:pStyle w:val="ConsPlusNormal"/>
            </w:pPr>
          </w:p>
        </w:tc>
        <w:tc>
          <w:tcPr>
            <w:tcW w:w="1485" w:type="dxa"/>
          </w:tcPr>
          <w:p w:rsidR="00CB10AF" w:rsidRDefault="00CB10AF">
            <w:pPr>
              <w:pStyle w:val="ConsPlusNormal"/>
            </w:pPr>
          </w:p>
        </w:tc>
        <w:tc>
          <w:tcPr>
            <w:tcW w:w="1408" w:type="dxa"/>
          </w:tcPr>
          <w:p w:rsidR="00CB10AF" w:rsidRDefault="00CB10AF">
            <w:pPr>
              <w:pStyle w:val="ConsPlusNormal"/>
            </w:pPr>
          </w:p>
        </w:tc>
      </w:tr>
      <w:tr w:rsidR="00CB10AF">
        <w:tc>
          <w:tcPr>
            <w:tcW w:w="850" w:type="dxa"/>
          </w:tcPr>
          <w:p w:rsidR="00CB10AF" w:rsidRDefault="00CB10AF">
            <w:pPr>
              <w:pStyle w:val="ConsPlusNormal"/>
              <w:jc w:val="both"/>
            </w:pPr>
            <w:r>
              <w:t>ЛС N 1</w:t>
            </w:r>
          </w:p>
        </w:tc>
        <w:tc>
          <w:tcPr>
            <w:tcW w:w="3665" w:type="dxa"/>
          </w:tcPr>
          <w:p w:rsidR="00CB10AF" w:rsidRDefault="00CB10AF">
            <w:pPr>
              <w:pStyle w:val="ConsPlusNormal"/>
            </w:pPr>
          </w:p>
        </w:tc>
        <w:tc>
          <w:tcPr>
            <w:tcW w:w="1814" w:type="dxa"/>
          </w:tcPr>
          <w:p w:rsidR="00CB10AF" w:rsidRDefault="00CB10AF">
            <w:pPr>
              <w:pStyle w:val="ConsPlusNormal"/>
            </w:pPr>
          </w:p>
        </w:tc>
        <w:tc>
          <w:tcPr>
            <w:tcW w:w="1650" w:type="dxa"/>
          </w:tcPr>
          <w:p w:rsidR="00CB10AF" w:rsidRDefault="00CB10AF">
            <w:pPr>
              <w:pStyle w:val="ConsPlusNormal"/>
            </w:pPr>
          </w:p>
        </w:tc>
        <w:tc>
          <w:tcPr>
            <w:tcW w:w="1485" w:type="dxa"/>
          </w:tcPr>
          <w:p w:rsidR="00CB10AF" w:rsidRDefault="00CB10AF">
            <w:pPr>
              <w:pStyle w:val="ConsPlusNormal"/>
            </w:pPr>
          </w:p>
        </w:tc>
        <w:tc>
          <w:tcPr>
            <w:tcW w:w="1217" w:type="dxa"/>
          </w:tcPr>
          <w:p w:rsidR="00CB10AF" w:rsidRDefault="00CB10AF">
            <w:pPr>
              <w:pStyle w:val="ConsPlusNormal"/>
            </w:pPr>
          </w:p>
        </w:tc>
        <w:tc>
          <w:tcPr>
            <w:tcW w:w="1485" w:type="dxa"/>
          </w:tcPr>
          <w:p w:rsidR="00CB10AF" w:rsidRDefault="00CB10AF">
            <w:pPr>
              <w:pStyle w:val="ConsPlusNormal"/>
            </w:pPr>
          </w:p>
        </w:tc>
        <w:tc>
          <w:tcPr>
            <w:tcW w:w="1408" w:type="dxa"/>
          </w:tcPr>
          <w:p w:rsidR="00CB10AF" w:rsidRDefault="00CB10AF">
            <w:pPr>
              <w:pStyle w:val="ConsPlusNormal"/>
            </w:pPr>
          </w:p>
        </w:tc>
      </w:tr>
      <w:tr w:rsidR="00CB10AF">
        <w:tc>
          <w:tcPr>
            <w:tcW w:w="850" w:type="dxa"/>
          </w:tcPr>
          <w:p w:rsidR="00CB10AF" w:rsidRDefault="00CB10AF">
            <w:pPr>
              <w:pStyle w:val="ConsPlusNormal"/>
            </w:pPr>
          </w:p>
        </w:tc>
        <w:tc>
          <w:tcPr>
            <w:tcW w:w="3665" w:type="dxa"/>
          </w:tcPr>
          <w:p w:rsidR="00CB10AF" w:rsidRDefault="00CB10AF">
            <w:pPr>
              <w:pStyle w:val="ConsPlusNormal"/>
            </w:pPr>
            <w:r>
              <w:t>Итого по главе 1</w:t>
            </w:r>
          </w:p>
        </w:tc>
        <w:tc>
          <w:tcPr>
            <w:tcW w:w="1814" w:type="dxa"/>
          </w:tcPr>
          <w:p w:rsidR="00CB10AF" w:rsidRDefault="00CB10AF">
            <w:pPr>
              <w:pStyle w:val="ConsPlusNormal"/>
            </w:pPr>
          </w:p>
        </w:tc>
        <w:tc>
          <w:tcPr>
            <w:tcW w:w="1650" w:type="dxa"/>
          </w:tcPr>
          <w:p w:rsidR="00CB10AF" w:rsidRDefault="00CB10AF">
            <w:pPr>
              <w:pStyle w:val="ConsPlusNormal"/>
            </w:pPr>
          </w:p>
        </w:tc>
        <w:tc>
          <w:tcPr>
            <w:tcW w:w="1485" w:type="dxa"/>
          </w:tcPr>
          <w:p w:rsidR="00CB10AF" w:rsidRDefault="00CB10AF">
            <w:pPr>
              <w:pStyle w:val="ConsPlusNormal"/>
            </w:pPr>
          </w:p>
        </w:tc>
        <w:tc>
          <w:tcPr>
            <w:tcW w:w="1217" w:type="dxa"/>
          </w:tcPr>
          <w:p w:rsidR="00CB10AF" w:rsidRDefault="00CB10AF">
            <w:pPr>
              <w:pStyle w:val="ConsPlusNormal"/>
            </w:pPr>
          </w:p>
        </w:tc>
        <w:tc>
          <w:tcPr>
            <w:tcW w:w="1485" w:type="dxa"/>
          </w:tcPr>
          <w:p w:rsidR="00CB10AF" w:rsidRDefault="00CB10AF">
            <w:pPr>
              <w:pStyle w:val="ConsPlusNormal"/>
            </w:pPr>
          </w:p>
        </w:tc>
        <w:tc>
          <w:tcPr>
            <w:tcW w:w="1408" w:type="dxa"/>
          </w:tcPr>
          <w:p w:rsidR="00CB10AF" w:rsidRDefault="00CB10AF">
            <w:pPr>
              <w:pStyle w:val="ConsPlusNormal"/>
            </w:pPr>
          </w:p>
        </w:tc>
      </w:tr>
      <w:tr w:rsidR="00CB10AF">
        <w:tc>
          <w:tcPr>
            <w:tcW w:w="850" w:type="dxa"/>
          </w:tcPr>
          <w:p w:rsidR="00CB10AF" w:rsidRDefault="00CB10AF">
            <w:pPr>
              <w:pStyle w:val="ConsPlusNormal"/>
            </w:pPr>
          </w:p>
        </w:tc>
        <w:tc>
          <w:tcPr>
            <w:tcW w:w="3665" w:type="dxa"/>
          </w:tcPr>
          <w:p w:rsidR="00CB10AF" w:rsidRDefault="00CB10AF">
            <w:pPr>
              <w:pStyle w:val="ConsPlusNormal"/>
            </w:pPr>
            <w:r>
              <w:t>Глава 2. Основные объекты строительства</w:t>
            </w:r>
          </w:p>
        </w:tc>
        <w:tc>
          <w:tcPr>
            <w:tcW w:w="1814" w:type="dxa"/>
          </w:tcPr>
          <w:p w:rsidR="00CB10AF" w:rsidRDefault="00CB10AF">
            <w:pPr>
              <w:pStyle w:val="ConsPlusNormal"/>
            </w:pPr>
          </w:p>
        </w:tc>
        <w:tc>
          <w:tcPr>
            <w:tcW w:w="1650" w:type="dxa"/>
          </w:tcPr>
          <w:p w:rsidR="00CB10AF" w:rsidRDefault="00CB10AF">
            <w:pPr>
              <w:pStyle w:val="ConsPlusNormal"/>
            </w:pPr>
          </w:p>
        </w:tc>
        <w:tc>
          <w:tcPr>
            <w:tcW w:w="1485" w:type="dxa"/>
          </w:tcPr>
          <w:p w:rsidR="00CB10AF" w:rsidRDefault="00CB10AF">
            <w:pPr>
              <w:pStyle w:val="ConsPlusNormal"/>
            </w:pPr>
          </w:p>
        </w:tc>
        <w:tc>
          <w:tcPr>
            <w:tcW w:w="1217" w:type="dxa"/>
          </w:tcPr>
          <w:p w:rsidR="00CB10AF" w:rsidRDefault="00CB10AF">
            <w:pPr>
              <w:pStyle w:val="ConsPlusNormal"/>
            </w:pPr>
          </w:p>
        </w:tc>
        <w:tc>
          <w:tcPr>
            <w:tcW w:w="1485" w:type="dxa"/>
          </w:tcPr>
          <w:p w:rsidR="00CB10AF" w:rsidRDefault="00CB10AF">
            <w:pPr>
              <w:pStyle w:val="ConsPlusNormal"/>
            </w:pPr>
          </w:p>
        </w:tc>
        <w:tc>
          <w:tcPr>
            <w:tcW w:w="1408" w:type="dxa"/>
          </w:tcPr>
          <w:p w:rsidR="00CB10AF" w:rsidRDefault="00CB10AF">
            <w:pPr>
              <w:pStyle w:val="ConsPlusNormal"/>
            </w:pPr>
          </w:p>
        </w:tc>
      </w:tr>
      <w:tr w:rsidR="00CB10AF">
        <w:tc>
          <w:tcPr>
            <w:tcW w:w="850" w:type="dxa"/>
          </w:tcPr>
          <w:p w:rsidR="00CB10AF" w:rsidRDefault="00CB10AF">
            <w:pPr>
              <w:pStyle w:val="ConsPlusNormal"/>
              <w:jc w:val="both"/>
            </w:pPr>
            <w:r>
              <w:t>ЛС 2-1</w:t>
            </w:r>
          </w:p>
        </w:tc>
        <w:tc>
          <w:tcPr>
            <w:tcW w:w="3665" w:type="dxa"/>
          </w:tcPr>
          <w:p w:rsidR="00CB10AF" w:rsidRDefault="00CB10AF">
            <w:pPr>
              <w:pStyle w:val="ConsPlusNormal"/>
            </w:pPr>
          </w:p>
        </w:tc>
        <w:tc>
          <w:tcPr>
            <w:tcW w:w="1814" w:type="dxa"/>
          </w:tcPr>
          <w:p w:rsidR="00CB10AF" w:rsidRDefault="00CB10AF">
            <w:pPr>
              <w:pStyle w:val="ConsPlusNormal"/>
            </w:pPr>
          </w:p>
        </w:tc>
        <w:tc>
          <w:tcPr>
            <w:tcW w:w="1650" w:type="dxa"/>
          </w:tcPr>
          <w:p w:rsidR="00CB10AF" w:rsidRDefault="00CB10AF">
            <w:pPr>
              <w:pStyle w:val="ConsPlusNormal"/>
            </w:pPr>
          </w:p>
        </w:tc>
        <w:tc>
          <w:tcPr>
            <w:tcW w:w="1485" w:type="dxa"/>
          </w:tcPr>
          <w:p w:rsidR="00CB10AF" w:rsidRDefault="00CB10AF">
            <w:pPr>
              <w:pStyle w:val="ConsPlusNormal"/>
            </w:pPr>
          </w:p>
        </w:tc>
        <w:tc>
          <w:tcPr>
            <w:tcW w:w="1217" w:type="dxa"/>
          </w:tcPr>
          <w:p w:rsidR="00CB10AF" w:rsidRDefault="00CB10AF">
            <w:pPr>
              <w:pStyle w:val="ConsPlusNormal"/>
            </w:pPr>
          </w:p>
        </w:tc>
        <w:tc>
          <w:tcPr>
            <w:tcW w:w="1485" w:type="dxa"/>
          </w:tcPr>
          <w:p w:rsidR="00CB10AF" w:rsidRDefault="00CB10AF">
            <w:pPr>
              <w:pStyle w:val="ConsPlusNormal"/>
            </w:pPr>
          </w:p>
        </w:tc>
        <w:tc>
          <w:tcPr>
            <w:tcW w:w="1408" w:type="dxa"/>
          </w:tcPr>
          <w:p w:rsidR="00CB10AF" w:rsidRDefault="00CB10AF">
            <w:pPr>
              <w:pStyle w:val="ConsPlusNormal"/>
            </w:pPr>
          </w:p>
        </w:tc>
      </w:tr>
      <w:tr w:rsidR="00CB10AF">
        <w:tc>
          <w:tcPr>
            <w:tcW w:w="850" w:type="dxa"/>
          </w:tcPr>
          <w:p w:rsidR="00CB10AF" w:rsidRDefault="00CB10AF">
            <w:pPr>
              <w:pStyle w:val="ConsPlusNormal"/>
            </w:pPr>
          </w:p>
        </w:tc>
        <w:tc>
          <w:tcPr>
            <w:tcW w:w="3665" w:type="dxa"/>
          </w:tcPr>
          <w:p w:rsidR="00CB10AF" w:rsidRDefault="00CB10AF">
            <w:pPr>
              <w:pStyle w:val="ConsPlusNormal"/>
            </w:pPr>
            <w:r>
              <w:t>Итого по главе 2</w:t>
            </w:r>
          </w:p>
        </w:tc>
        <w:tc>
          <w:tcPr>
            <w:tcW w:w="1814" w:type="dxa"/>
          </w:tcPr>
          <w:p w:rsidR="00CB10AF" w:rsidRDefault="00CB10AF">
            <w:pPr>
              <w:pStyle w:val="ConsPlusNormal"/>
            </w:pPr>
          </w:p>
        </w:tc>
        <w:tc>
          <w:tcPr>
            <w:tcW w:w="1650" w:type="dxa"/>
          </w:tcPr>
          <w:p w:rsidR="00CB10AF" w:rsidRDefault="00CB10AF">
            <w:pPr>
              <w:pStyle w:val="ConsPlusNormal"/>
            </w:pPr>
          </w:p>
        </w:tc>
        <w:tc>
          <w:tcPr>
            <w:tcW w:w="1485" w:type="dxa"/>
          </w:tcPr>
          <w:p w:rsidR="00CB10AF" w:rsidRDefault="00CB10AF">
            <w:pPr>
              <w:pStyle w:val="ConsPlusNormal"/>
            </w:pPr>
          </w:p>
        </w:tc>
        <w:tc>
          <w:tcPr>
            <w:tcW w:w="1217" w:type="dxa"/>
          </w:tcPr>
          <w:p w:rsidR="00CB10AF" w:rsidRDefault="00CB10AF">
            <w:pPr>
              <w:pStyle w:val="ConsPlusNormal"/>
            </w:pPr>
          </w:p>
        </w:tc>
        <w:tc>
          <w:tcPr>
            <w:tcW w:w="1485" w:type="dxa"/>
          </w:tcPr>
          <w:p w:rsidR="00CB10AF" w:rsidRDefault="00CB10AF">
            <w:pPr>
              <w:pStyle w:val="ConsPlusNormal"/>
            </w:pPr>
          </w:p>
        </w:tc>
        <w:tc>
          <w:tcPr>
            <w:tcW w:w="1408" w:type="dxa"/>
          </w:tcPr>
          <w:p w:rsidR="00CB10AF" w:rsidRDefault="00CB10AF">
            <w:pPr>
              <w:pStyle w:val="ConsPlusNormal"/>
            </w:pPr>
          </w:p>
        </w:tc>
      </w:tr>
      <w:tr w:rsidR="00CB10AF">
        <w:tc>
          <w:tcPr>
            <w:tcW w:w="850" w:type="dxa"/>
          </w:tcPr>
          <w:p w:rsidR="00CB10AF" w:rsidRDefault="00CB10AF">
            <w:pPr>
              <w:pStyle w:val="ConsPlusNormal"/>
            </w:pPr>
          </w:p>
        </w:tc>
        <w:tc>
          <w:tcPr>
            <w:tcW w:w="3665" w:type="dxa"/>
          </w:tcPr>
          <w:p w:rsidR="00CB10AF" w:rsidRDefault="00CB10AF">
            <w:pPr>
              <w:pStyle w:val="ConsPlusNormal"/>
            </w:pPr>
            <w:r>
              <w:t>Глава 3. Объекты подсобного и обслуживающего назначения</w:t>
            </w:r>
          </w:p>
        </w:tc>
        <w:tc>
          <w:tcPr>
            <w:tcW w:w="1814" w:type="dxa"/>
          </w:tcPr>
          <w:p w:rsidR="00CB10AF" w:rsidRDefault="00CB10AF">
            <w:pPr>
              <w:pStyle w:val="ConsPlusNormal"/>
            </w:pPr>
          </w:p>
        </w:tc>
        <w:tc>
          <w:tcPr>
            <w:tcW w:w="1650" w:type="dxa"/>
          </w:tcPr>
          <w:p w:rsidR="00CB10AF" w:rsidRDefault="00CB10AF">
            <w:pPr>
              <w:pStyle w:val="ConsPlusNormal"/>
            </w:pPr>
          </w:p>
        </w:tc>
        <w:tc>
          <w:tcPr>
            <w:tcW w:w="1485" w:type="dxa"/>
          </w:tcPr>
          <w:p w:rsidR="00CB10AF" w:rsidRDefault="00CB10AF">
            <w:pPr>
              <w:pStyle w:val="ConsPlusNormal"/>
            </w:pPr>
          </w:p>
        </w:tc>
        <w:tc>
          <w:tcPr>
            <w:tcW w:w="1217" w:type="dxa"/>
          </w:tcPr>
          <w:p w:rsidR="00CB10AF" w:rsidRDefault="00CB10AF">
            <w:pPr>
              <w:pStyle w:val="ConsPlusNormal"/>
            </w:pPr>
          </w:p>
        </w:tc>
        <w:tc>
          <w:tcPr>
            <w:tcW w:w="1485" w:type="dxa"/>
          </w:tcPr>
          <w:p w:rsidR="00CB10AF" w:rsidRDefault="00CB10AF">
            <w:pPr>
              <w:pStyle w:val="ConsPlusNormal"/>
            </w:pPr>
          </w:p>
        </w:tc>
        <w:tc>
          <w:tcPr>
            <w:tcW w:w="1408" w:type="dxa"/>
          </w:tcPr>
          <w:p w:rsidR="00CB10AF" w:rsidRDefault="00CB10AF">
            <w:pPr>
              <w:pStyle w:val="ConsPlusNormal"/>
            </w:pPr>
          </w:p>
        </w:tc>
      </w:tr>
      <w:tr w:rsidR="00CB10AF">
        <w:tc>
          <w:tcPr>
            <w:tcW w:w="850" w:type="dxa"/>
          </w:tcPr>
          <w:p w:rsidR="00CB10AF" w:rsidRDefault="00CB10AF">
            <w:pPr>
              <w:pStyle w:val="ConsPlusNormal"/>
              <w:jc w:val="both"/>
            </w:pPr>
            <w:r>
              <w:t>ЛС 3-1</w:t>
            </w:r>
          </w:p>
        </w:tc>
        <w:tc>
          <w:tcPr>
            <w:tcW w:w="3665" w:type="dxa"/>
          </w:tcPr>
          <w:p w:rsidR="00CB10AF" w:rsidRDefault="00CB10AF">
            <w:pPr>
              <w:pStyle w:val="ConsPlusNormal"/>
            </w:pPr>
          </w:p>
        </w:tc>
        <w:tc>
          <w:tcPr>
            <w:tcW w:w="1814" w:type="dxa"/>
          </w:tcPr>
          <w:p w:rsidR="00CB10AF" w:rsidRDefault="00CB10AF">
            <w:pPr>
              <w:pStyle w:val="ConsPlusNormal"/>
            </w:pPr>
          </w:p>
        </w:tc>
        <w:tc>
          <w:tcPr>
            <w:tcW w:w="1650" w:type="dxa"/>
          </w:tcPr>
          <w:p w:rsidR="00CB10AF" w:rsidRDefault="00CB10AF">
            <w:pPr>
              <w:pStyle w:val="ConsPlusNormal"/>
            </w:pPr>
          </w:p>
        </w:tc>
        <w:tc>
          <w:tcPr>
            <w:tcW w:w="1485" w:type="dxa"/>
          </w:tcPr>
          <w:p w:rsidR="00CB10AF" w:rsidRDefault="00CB10AF">
            <w:pPr>
              <w:pStyle w:val="ConsPlusNormal"/>
            </w:pPr>
          </w:p>
        </w:tc>
        <w:tc>
          <w:tcPr>
            <w:tcW w:w="1217" w:type="dxa"/>
          </w:tcPr>
          <w:p w:rsidR="00CB10AF" w:rsidRDefault="00CB10AF">
            <w:pPr>
              <w:pStyle w:val="ConsPlusNormal"/>
            </w:pPr>
          </w:p>
        </w:tc>
        <w:tc>
          <w:tcPr>
            <w:tcW w:w="1485" w:type="dxa"/>
          </w:tcPr>
          <w:p w:rsidR="00CB10AF" w:rsidRDefault="00CB10AF">
            <w:pPr>
              <w:pStyle w:val="ConsPlusNormal"/>
            </w:pPr>
          </w:p>
        </w:tc>
        <w:tc>
          <w:tcPr>
            <w:tcW w:w="1408" w:type="dxa"/>
          </w:tcPr>
          <w:p w:rsidR="00CB10AF" w:rsidRDefault="00CB10AF">
            <w:pPr>
              <w:pStyle w:val="ConsPlusNormal"/>
            </w:pPr>
          </w:p>
        </w:tc>
      </w:tr>
      <w:tr w:rsidR="00CB10AF">
        <w:tc>
          <w:tcPr>
            <w:tcW w:w="850" w:type="dxa"/>
          </w:tcPr>
          <w:p w:rsidR="00CB10AF" w:rsidRDefault="00CB10AF">
            <w:pPr>
              <w:pStyle w:val="ConsPlusNormal"/>
            </w:pPr>
          </w:p>
        </w:tc>
        <w:tc>
          <w:tcPr>
            <w:tcW w:w="3665" w:type="dxa"/>
          </w:tcPr>
          <w:p w:rsidR="00CB10AF" w:rsidRDefault="00CB10AF">
            <w:pPr>
              <w:pStyle w:val="ConsPlusNormal"/>
            </w:pPr>
            <w:r>
              <w:t>Итого по главе 3</w:t>
            </w:r>
          </w:p>
        </w:tc>
        <w:tc>
          <w:tcPr>
            <w:tcW w:w="1814" w:type="dxa"/>
          </w:tcPr>
          <w:p w:rsidR="00CB10AF" w:rsidRDefault="00CB10AF">
            <w:pPr>
              <w:pStyle w:val="ConsPlusNormal"/>
            </w:pPr>
          </w:p>
        </w:tc>
        <w:tc>
          <w:tcPr>
            <w:tcW w:w="1650" w:type="dxa"/>
          </w:tcPr>
          <w:p w:rsidR="00CB10AF" w:rsidRDefault="00CB10AF">
            <w:pPr>
              <w:pStyle w:val="ConsPlusNormal"/>
            </w:pPr>
          </w:p>
        </w:tc>
        <w:tc>
          <w:tcPr>
            <w:tcW w:w="1485" w:type="dxa"/>
          </w:tcPr>
          <w:p w:rsidR="00CB10AF" w:rsidRDefault="00CB10AF">
            <w:pPr>
              <w:pStyle w:val="ConsPlusNormal"/>
            </w:pPr>
          </w:p>
        </w:tc>
        <w:tc>
          <w:tcPr>
            <w:tcW w:w="1217" w:type="dxa"/>
          </w:tcPr>
          <w:p w:rsidR="00CB10AF" w:rsidRDefault="00CB10AF">
            <w:pPr>
              <w:pStyle w:val="ConsPlusNormal"/>
            </w:pPr>
          </w:p>
        </w:tc>
        <w:tc>
          <w:tcPr>
            <w:tcW w:w="1485" w:type="dxa"/>
          </w:tcPr>
          <w:p w:rsidR="00CB10AF" w:rsidRDefault="00CB10AF">
            <w:pPr>
              <w:pStyle w:val="ConsPlusNormal"/>
            </w:pPr>
          </w:p>
        </w:tc>
        <w:tc>
          <w:tcPr>
            <w:tcW w:w="1408" w:type="dxa"/>
          </w:tcPr>
          <w:p w:rsidR="00CB10AF" w:rsidRDefault="00CB10AF">
            <w:pPr>
              <w:pStyle w:val="ConsPlusNormal"/>
            </w:pPr>
          </w:p>
        </w:tc>
      </w:tr>
      <w:tr w:rsidR="00CB10AF">
        <w:tc>
          <w:tcPr>
            <w:tcW w:w="850" w:type="dxa"/>
          </w:tcPr>
          <w:p w:rsidR="00CB10AF" w:rsidRDefault="00CB10AF">
            <w:pPr>
              <w:pStyle w:val="ConsPlusNormal"/>
            </w:pPr>
          </w:p>
        </w:tc>
        <w:tc>
          <w:tcPr>
            <w:tcW w:w="3665" w:type="dxa"/>
          </w:tcPr>
          <w:p w:rsidR="00CB10AF" w:rsidRDefault="00CB10AF">
            <w:pPr>
              <w:pStyle w:val="ConsPlusNormal"/>
            </w:pPr>
            <w:r>
              <w:t>Глава 4. Объекты энергетического хозяйства</w:t>
            </w:r>
          </w:p>
        </w:tc>
        <w:tc>
          <w:tcPr>
            <w:tcW w:w="1814" w:type="dxa"/>
          </w:tcPr>
          <w:p w:rsidR="00CB10AF" w:rsidRDefault="00CB10AF">
            <w:pPr>
              <w:pStyle w:val="ConsPlusNormal"/>
            </w:pPr>
          </w:p>
        </w:tc>
        <w:tc>
          <w:tcPr>
            <w:tcW w:w="1650" w:type="dxa"/>
          </w:tcPr>
          <w:p w:rsidR="00CB10AF" w:rsidRDefault="00CB10AF">
            <w:pPr>
              <w:pStyle w:val="ConsPlusNormal"/>
            </w:pPr>
          </w:p>
        </w:tc>
        <w:tc>
          <w:tcPr>
            <w:tcW w:w="1485" w:type="dxa"/>
          </w:tcPr>
          <w:p w:rsidR="00CB10AF" w:rsidRDefault="00CB10AF">
            <w:pPr>
              <w:pStyle w:val="ConsPlusNormal"/>
            </w:pPr>
          </w:p>
        </w:tc>
        <w:tc>
          <w:tcPr>
            <w:tcW w:w="1217" w:type="dxa"/>
          </w:tcPr>
          <w:p w:rsidR="00CB10AF" w:rsidRDefault="00CB10AF">
            <w:pPr>
              <w:pStyle w:val="ConsPlusNormal"/>
            </w:pPr>
          </w:p>
        </w:tc>
        <w:tc>
          <w:tcPr>
            <w:tcW w:w="1485" w:type="dxa"/>
          </w:tcPr>
          <w:p w:rsidR="00CB10AF" w:rsidRDefault="00CB10AF">
            <w:pPr>
              <w:pStyle w:val="ConsPlusNormal"/>
            </w:pPr>
          </w:p>
        </w:tc>
        <w:tc>
          <w:tcPr>
            <w:tcW w:w="1408" w:type="dxa"/>
          </w:tcPr>
          <w:p w:rsidR="00CB10AF" w:rsidRDefault="00CB10AF">
            <w:pPr>
              <w:pStyle w:val="ConsPlusNormal"/>
            </w:pPr>
          </w:p>
        </w:tc>
      </w:tr>
      <w:tr w:rsidR="00CB10AF">
        <w:tc>
          <w:tcPr>
            <w:tcW w:w="850" w:type="dxa"/>
          </w:tcPr>
          <w:p w:rsidR="00CB10AF" w:rsidRDefault="00CB10AF">
            <w:pPr>
              <w:pStyle w:val="ConsPlusNormal"/>
              <w:jc w:val="both"/>
            </w:pPr>
            <w:r>
              <w:t>ЛС 4-1</w:t>
            </w:r>
          </w:p>
        </w:tc>
        <w:tc>
          <w:tcPr>
            <w:tcW w:w="3665" w:type="dxa"/>
          </w:tcPr>
          <w:p w:rsidR="00CB10AF" w:rsidRDefault="00CB10AF">
            <w:pPr>
              <w:pStyle w:val="ConsPlusNormal"/>
            </w:pPr>
          </w:p>
        </w:tc>
        <w:tc>
          <w:tcPr>
            <w:tcW w:w="1814" w:type="dxa"/>
          </w:tcPr>
          <w:p w:rsidR="00CB10AF" w:rsidRDefault="00CB10AF">
            <w:pPr>
              <w:pStyle w:val="ConsPlusNormal"/>
            </w:pPr>
          </w:p>
        </w:tc>
        <w:tc>
          <w:tcPr>
            <w:tcW w:w="1650" w:type="dxa"/>
          </w:tcPr>
          <w:p w:rsidR="00CB10AF" w:rsidRDefault="00CB10AF">
            <w:pPr>
              <w:pStyle w:val="ConsPlusNormal"/>
            </w:pPr>
          </w:p>
        </w:tc>
        <w:tc>
          <w:tcPr>
            <w:tcW w:w="1485" w:type="dxa"/>
          </w:tcPr>
          <w:p w:rsidR="00CB10AF" w:rsidRDefault="00CB10AF">
            <w:pPr>
              <w:pStyle w:val="ConsPlusNormal"/>
            </w:pPr>
          </w:p>
        </w:tc>
        <w:tc>
          <w:tcPr>
            <w:tcW w:w="1217" w:type="dxa"/>
          </w:tcPr>
          <w:p w:rsidR="00CB10AF" w:rsidRDefault="00CB10AF">
            <w:pPr>
              <w:pStyle w:val="ConsPlusNormal"/>
            </w:pPr>
          </w:p>
        </w:tc>
        <w:tc>
          <w:tcPr>
            <w:tcW w:w="1485" w:type="dxa"/>
          </w:tcPr>
          <w:p w:rsidR="00CB10AF" w:rsidRDefault="00CB10AF">
            <w:pPr>
              <w:pStyle w:val="ConsPlusNormal"/>
            </w:pPr>
          </w:p>
        </w:tc>
        <w:tc>
          <w:tcPr>
            <w:tcW w:w="1408" w:type="dxa"/>
          </w:tcPr>
          <w:p w:rsidR="00CB10AF" w:rsidRDefault="00CB10AF">
            <w:pPr>
              <w:pStyle w:val="ConsPlusNormal"/>
            </w:pPr>
          </w:p>
        </w:tc>
      </w:tr>
      <w:tr w:rsidR="00CB10AF">
        <w:tc>
          <w:tcPr>
            <w:tcW w:w="850" w:type="dxa"/>
          </w:tcPr>
          <w:p w:rsidR="00CB10AF" w:rsidRDefault="00CB10AF">
            <w:pPr>
              <w:pStyle w:val="ConsPlusNormal"/>
            </w:pPr>
          </w:p>
        </w:tc>
        <w:tc>
          <w:tcPr>
            <w:tcW w:w="3665" w:type="dxa"/>
          </w:tcPr>
          <w:p w:rsidR="00CB10AF" w:rsidRDefault="00CB10AF">
            <w:pPr>
              <w:pStyle w:val="ConsPlusNormal"/>
            </w:pPr>
            <w:r>
              <w:t>Итого по главе 4</w:t>
            </w:r>
          </w:p>
        </w:tc>
        <w:tc>
          <w:tcPr>
            <w:tcW w:w="1814" w:type="dxa"/>
          </w:tcPr>
          <w:p w:rsidR="00CB10AF" w:rsidRDefault="00CB10AF">
            <w:pPr>
              <w:pStyle w:val="ConsPlusNormal"/>
            </w:pPr>
          </w:p>
        </w:tc>
        <w:tc>
          <w:tcPr>
            <w:tcW w:w="1650" w:type="dxa"/>
          </w:tcPr>
          <w:p w:rsidR="00CB10AF" w:rsidRDefault="00CB10AF">
            <w:pPr>
              <w:pStyle w:val="ConsPlusNormal"/>
            </w:pPr>
          </w:p>
        </w:tc>
        <w:tc>
          <w:tcPr>
            <w:tcW w:w="1485" w:type="dxa"/>
          </w:tcPr>
          <w:p w:rsidR="00CB10AF" w:rsidRDefault="00CB10AF">
            <w:pPr>
              <w:pStyle w:val="ConsPlusNormal"/>
            </w:pPr>
          </w:p>
        </w:tc>
        <w:tc>
          <w:tcPr>
            <w:tcW w:w="1217" w:type="dxa"/>
          </w:tcPr>
          <w:p w:rsidR="00CB10AF" w:rsidRDefault="00CB10AF">
            <w:pPr>
              <w:pStyle w:val="ConsPlusNormal"/>
            </w:pPr>
          </w:p>
        </w:tc>
        <w:tc>
          <w:tcPr>
            <w:tcW w:w="1485" w:type="dxa"/>
          </w:tcPr>
          <w:p w:rsidR="00CB10AF" w:rsidRDefault="00CB10AF">
            <w:pPr>
              <w:pStyle w:val="ConsPlusNormal"/>
            </w:pPr>
          </w:p>
        </w:tc>
        <w:tc>
          <w:tcPr>
            <w:tcW w:w="1408" w:type="dxa"/>
          </w:tcPr>
          <w:p w:rsidR="00CB10AF" w:rsidRDefault="00CB10AF">
            <w:pPr>
              <w:pStyle w:val="ConsPlusNormal"/>
            </w:pPr>
          </w:p>
        </w:tc>
      </w:tr>
      <w:tr w:rsidR="00CB10AF">
        <w:tc>
          <w:tcPr>
            <w:tcW w:w="850" w:type="dxa"/>
          </w:tcPr>
          <w:p w:rsidR="00CB10AF" w:rsidRDefault="00CB10AF">
            <w:pPr>
              <w:pStyle w:val="ConsPlusNormal"/>
            </w:pPr>
          </w:p>
        </w:tc>
        <w:tc>
          <w:tcPr>
            <w:tcW w:w="3665" w:type="dxa"/>
          </w:tcPr>
          <w:p w:rsidR="00CB10AF" w:rsidRDefault="00CB10AF">
            <w:pPr>
              <w:pStyle w:val="ConsPlusNormal"/>
            </w:pPr>
            <w:r>
              <w:t>Глава 5. Объекты транспортного хозяйства и связи</w:t>
            </w:r>
          </w:p>
        </w:tc>
        <w:tc>
          <w:tcPr>
            <w:tcW w:w="1814" w:type="dxa"/>
          </w:tcPr>
          <w:p w:rsidR="00CB10AF" w:rsidRDefault="00CB10AF">
            <w:pPr>
              <w:pStyle w:val="ConsPlusNormal"/>
            </w:pPr>
          </w:p>
        </w:tc>
        <w:tc>
          <w:tcPr>
            <w:tcW w:w="1650" w:type="dxa"/>
          </w:tcPr>
          <w:p w:rsidR="00CB10AF" w:rsidRDefault="00CB10AF">
            <w:pPr>
              <w:pStyle w:val="ConsPlusNormal"/>
            </w:pPr>
          </w:p>
        </w:tc>
        <w:tc>
          <w:tcPr>
            <w:tcW w:w="1485" w:type="dxa"/>
          </w:tcPr>
          <w:p w:rsidR="00CB10AF" w:rsidRDefault="00CB10AF">
            <w:pPr>
              <w:pStyle w:val="ConsPlusNormal"/>
            </w:pPr>
          </w:p>
        </w:tc>
        <w:tc>
          <w:tcPr>
            <w:tcW w:w="1217" w:type="dxa"/>
          </w:tcPr>
          <w:p w:rsidR="00CB10AF" w:rsidRDefault="00CB10AF">
            <w:pPr>
              <w:pStyle w:val="ConsPlusNormal"/>
            </w:pPr>
          </w:p>
        </w:tc>
        <w:tc>
          <w:tcPr>
            <w:tcW w:w="1485" w:type="dxa"/>
          </w:tcPr>
          <w:p w:rsidR="00CB10AF" w:rsidRDefault="00CB10AF">
            <w:pPr>
              <w:pStyle w:val="ConsPlusNormal"/>
            </w:pPr>
          </w:p>
        </w:tc>
        <w:tc>
          <w:tcPr>
            <w:tcW w:w="1408" w:type="dxa"/>
          </w:tcPr>
          <w:p w:rsidR="00CB10AF" w:rsidRDefault="00CB10AF">
            <w:pPr>
              <w:pStyle w:val="ConsPlusNormal"/>
            </w:pPr>
          </w:p>
        </w:tc>
      </w:tr>
      <w:tr w:rsidR="00CB10AF">
        <w:tc>
          <w:tcPr>
            <w:tcW w:w="850" w:type="dxa"/>
          </w:tcPr>
          <w:p w:rsidR="00CB10AF" w:rsidRDefault="00CB10AF">
            <w:pPr>
              <w:pStyle w:val="ConsPlusNormal"/>
              <w:jc w:val="both"/>
            </w:pPr>
            <w:r>
              <w:t>ЛС 5-1</w:t>
            </w:r>
          </w:p>
        </w:tc>
        <w:tc>
          <w:tcPr>
            <w:tcW w:w="3665" w:type="dxa"/>
          </w:tcPr>
          <w:p w:rsidR="00CB10AF" w:rsidRDefault="00CB10AF">
            <w:pPr>
              <w:pStyle w:val="ConsPlusNormal"/>
            </w:pPr>
          </w:p>
        </w:tc>
        <w:tc>
          <w:tcPr>
            <w:tcW w:w="1814" w:type="dxa"/>
          </w:tcPr>
          <w:p w:rsidR="00CB10AF" w:rsidRDefault="00CB10AF">
            <w:pPr>
              <w:pStyle w:val="ConsPlusNormal"/>
            </w:pPr>
          </w:p>
        </w:tc>
        <w:tc>
          <w:tcPr>
            <w:tcW w:w="1650" w:type="dxa"/>
          </w:tcPr>
          <w:p w:rsidR="00CB10AF" w:rsidRDefault="00CB10AF">
            <w:pPr>
              <w:pStyle w:val="ConsPlusNormal"/>
            </w:pPr>
          </w:p>
        </w:tc>
        <w:tc>
          <w:tcPr>
            <w:tcW w:w="1485" w:type="dxa"/>
          </w:tcPr>
          <w:p w:rsidR="00CB10AF" w:rsidRDefault="00CB10AF">
            <w:pPr>
              <w:pStyle w:val="ConsPlusNormal"/>
            </w:pPr>
          </w:p>
        </w:tc>
        <w:tc>
          <w:tcPr>
            <w:tcW w:w="1217" w:type="dxa"/>
          </w:tcPr>
          <w:p w:rsidR="00CB10AF" w:rsidRDefault="00CB10AF">
            <w:pPr>
              <w:pStyle w:val="ConsPlusNormal"/>
            </w:pPr>
          </w:p>
        </w:tc>
        <w:tc>
          <w:tcPr>
            <w:tcW w:w="1485" w:type="dxa"/>
          </w:tcPr>
          <w:p w:rsidR="00CB10AF" w:rsidRDefault="00CB10AF">
            <w:pPr>
              <w:pStyle w:val="ConsPlusNormal"/>
            </w:pPr>
          </w:p>
        </w:tc>
        <w:tc>
          <w:tcPr>
            <w:tcW w:w="1408" w:type="dxa"/>
          </w:tcPr>
          <w:p w:rsidR="00CB10AF" w:rsidRDefault="00CB10AF">
            <w:pPr>
              <w:pStyle w:val="ConsPlusNormal"/>
            </w:pPr>
          </w:p>
        </w:tc>
      </w:tr>
      <w:tr w:rsidR="00CB10AF">
        <w:tc>
          <w:tcPr>
            <w:tcW w:w="850" w:type="dxa"/>
          </w:tcPr>
          <w:p w:rsidR="00CB10AF" w:rsidRDefault="00CB10AF">
            <w:pPr>
              <w:pStyle w:val="ConsPlusNormal"/>
            </w:pPr>
          </w:p>
        </w:tc>
        <w:tc>
          <w:tcPr>
            <w:tcW w:w="3665" w:type="dxa"/>
          </w:tcPr>
          <w:p w:rsidR="00CB10AF" w:rsidRDefault="00CB10AF">
            <w:pPr>
              <w:pStyle w:val="ConsPlusNormal"/>
            </w:pPr>
            <w:r>
              <w:t>Итого по главе 5</w:t>
            </w:r>
          </w:p>
        </w:tc>
        <w:tc>
          <w:tcPr>
            <w:tcW w:w="1814" w:type="dxa"/>
          </w:tcPr>
          <w:p w:rsidR="00CB10AF" w:rsidRDefault="00CB10AF">
            <w:pPr>
              <w:pStyle w:val="ConsPlusNormal"/>
            </w:pPr>
          </w:p>
        </w:tc>
        <w:tc>
          <w:tcPr>
            <w:tcW w:w="1650" w:type="dxa"/>
          </w:tcPr>
          <w:p w:rsidR="00CB10AF" w:rsidRDefault="00CB10AF">
            <w:pPr>
              <w:pStyle w:val="ConsPlusNormal"/>
            </w:pPr>
          </w:p>
        </w:tc>
        <w:tc>
          <w:tcPr>
            <w:tcW w:w="1485" w:type="dxa"/>
          </w:tcPr>
          <w:p w:rsidR="00CB10AF" w:rsidRDefault="00CB10AF">
            <w:pPr>
              <w:pStyle w:val="ConsPlusNormal"/>
            </w:pPr>
          </w:p>
        </w:tc>
        <w:tc>
          <w:tcPr>
            <w:tcW w:w="1217" w:type="dxa"/>
          </w:tcPr>
          <w:p w:rsidR="00CB10AF" w:rsidRDefault="00CB10AF">
            <w:pPr>
              <w:pStyle w:val="ConsPlusNormal"/>
            </w:pPr>
          </w:p>
        </w:tc>
        <w:tc>
          <w:tcPr>
            <w:tcW w:w="1485" w:type="dxa"/>
          </w:tcPr>
          <w:p w:rsidR="00CB10AF" w:rsidRDefault="00CB10AF">
            <w:pPr>
              <w:pStyle w:val="ConsPlusNormal"/>
            </w:pPr>
          </w:p>
        </w:tc>
        <w:tc>
          <w:tcPr>
            <w:tcW w:w="1408" w:type="dxa"/>
          </w:tcPr>
          <w:p w:rsidR="00CB10AF" w:rsidRDefault="00CB10AF">
            <w:pPr>
              <w:pStyle w:val="ConsPlusNormal"/>
            </w:pPr>
          </w:p>
        </w:tc>
      </w:tr>
      <w:tr w:rsidR="00CB10AF">
        <w:tc>
          <w:tcPr>
            <w:tcW w:w="850" w:type="dxa"/>
          </w:tcPr>
          <w:p w:rsidR="00CB10AF" w:rsidRDefault="00CB10AF">
            <w:pPr>
              <w:pStyle w:val="ConsPlusNormal"/>
            </w:pPr>
          </w:p>
        </w:tc>
        <w:tc>
          <w:tcPr>
            <w:tcW w:w="3665" w:type="dxa"/>
          </w:tcPr>
          <w:p w:rsidR="00CB10AF" w:rsidRDefault="00CB10AF">
            <w:pPr>
              <w:pStyle w:val="ConsPlusNormal"/>
            </w:pPr>
            <w:r>
              <w:t>Глава 6. Наружные сети и сооружения водоснабжения, канализации, теплоснабжения и газоснабжения</w:t>
            </w:r>
          </w:p>
        </w:tc>
        <w:tc>
          <w:tcPr>
            <w:tcW w:w="1814" w:type="dxa"/>
          </w:tcPr>
          <w:p w:rsidR="00CB10AF" w:rsidRDefault="00CB10AF">
            <w:pPr>
              <w:pStyle w:val="ConsPlusNormal"/>
            </w:pPr>
          </w:p>
        </w:tc>
        <w:tc>
          <w:tcPr>
            <w:tcW w:w="1650" w:type="dxa"/>
          </w:tcPr>
          <w:p w:rsidR="00CB10AF" w:rsidRDefault="00CB10AF">
            <w:pPr>
              <w:pStyle w:val="ConsPlusNormal"/>
            </w:pPr>
          </w:p>
        </w:tc>
        <w:tc>
          <w:tcPr>
            <w:tcW w:w="1485" w:type="dxa"/>
          </w:tcPr>
          <w:p w:rsidR="00CB10AF" w:rsidRDefault="00CB10AF">
            <w:pPr>
              <w:pStyle w:val="ConsPlusNormal"/>
            </w:pPr>
          </w:p>
        </w:tc>
        <w:tc>
          <w:tcPr>
            <w:tcW w:w="1217" w:type="dxa"/>
          </w:tcPr>
          <w:p w:rsidR="00CB10AF" w:rsidRDefault="00CB10AF">
            <w:pPr>
              <w:pStyle w:val="ConsPlusNormal"/>
            </w:pPr>
          </w:p>
        </w:tc>
        <w:tc>
          <w:tcPr>
            <w:tcW w:w="1485" w:type="dxa"/>
          </w:tcPr>
          <w:p w:rsidR="00CB10AF" w:rsidRDefault="00CB10AF">
            <w:pPr>
              <w:pStyle w:val="ConsPlusNormal"/>
            </w:pPr>
          </w:p>
        </w:tc>
        <w:tc>
          <w:tcPr>
            <w:tcW w:w="1408" w:type="dxa"/>
          </w:tcPr>
          <w:p w:rsidR="00CB10AF" w:rsidRDefault="00CB10AF">
            <w:pPr>
              <w:pStyle w:val="ConsPlusNormal"/>
            </w:pPr>
          </w:p>
        </w:tc>
      </w:tr>
      <w:tr w:rsidR="00CB10AF">
        <w:tc>
          <w:tcPr>
            <w:tcW w:w="850" w:type="dxa"/>
          </w:tcPr>
          <w:p w:rsidR="00CB10AF" w:rsidRDefault="00CB10AF">
            <w:pPr>
              <w:pStyle w:val="ConsPlusNormal"/>
              <w:jc w:val="both"/>
            </w:pPr>
            <w:r>
              <w:t>ЛС 6-1</w:t>
            </w:r>
          </w:p>
        </w:tc>
        <w:tc>
          <w:tcPr>
            <w:tcW w:w="3665" w:type="dxa"/>
          </w:tcPr>
          <w:p w:rsidR="00CB10AF" w:rsidRDefault="00CB10AF">
            <w:pPr>
              <w:pStyle w:val="ConsPlusNormal"/>
            </w:pPr>
            <w:r>
              <w:t>Сети водопровода</w:t>
            </w:r>
          </w:p>
        </w:tc>
        <w:tc>
          <w:tcPr>
            <w:tcW w:w="1814" w:type="dxa"/>
          </w:tcPr>
          <w:p w:rsidR="00CB10AF" w:rsidRDefault="00CB10AF">
            <w:pPr>
              <w:pStyle w:val="ConsPlusNormal"/>
            </w:pPr>
          </w:p>
        </w:tc>
        <w:tc>
          <w:tcPr>
            <w:tcW w:w="1650" w:type="dxa"/>
          </w:tcPr>
          <w:p w:rsidR="00CB10AF" w:rsidRDefault="00CB10AF">
            <w:pPr>
              <w:pStyle w:val="ConsPlusNormal"/>
            </w:pPr>
          </w:p>
        </w:tc>
        <w:tc>
          <w:tcPr>
            <w:tcW w:w="1485" w:type="dxa"/>
          </w:tcPr>
          <w:p w:rsidR="00CB10AF" w:rsidRDefault="00CB10AF">
            <w:pPr>
              <w:pStyle w:val="ConsPlusNormal"/>
            </w:pPr>
          </w:p>
        </w:tc>
        <w:tc>
          <w:tcPr>
            <w:tcW w:w="1217" w:type="dxa"/>
          </w:tcPr>
          <w:p w:rsidR="00CB10AF" w:rsidRDefault="00CB10AF">
            <w:pPr>
              <w:pStyle w:val="ConsPlusNormal"/>
            </w:pPr>
          </w:p>
        </w:tc>
        <w:tc>
          <w:tcPr>
            <w:tcW w:w="1485" w:type="dxa"/>
          </w:tcPr>
          <w:p w:rsidR="00CB10AF" w:rsidRDefault="00CB10AF">
            <w:pPr>
              <w:pStyle w:val="ConsPlusNormal"/>
            </w:pPr>
          </w:p>
        </w:tc>
        <w:tc>
          <w:tcPr>
            <w:tcW w:w="1408" w:type="dxa"/>
          </w:tcPr>
          <w:p w:rsidR="00CB10AF" w:rsidRDefault="00CB10AF">
            <w:pPr>
              <w:pStyle w:val="ConsPlusNormal"/>
            </w:pPr>
          </w:p>
        </w:tc>
      </w:tr>
      <w:tr w:rsidR="00CB10AF">
        <w:tc>
          <w:tcPr>
            <w:tcW w:w="850" w:type="dxa"/>
          </w:tcPr>
          <w:p w:rsidR="00CB10AF" w:rsidRDefault="00CB10AF">
            <w:pPr>
              <w:pStyle w:val="ConsPlusNormal"/>
            </w:pPr>
          </w:p>
        </w:tc>
        <w:tc>
          <w:tcPr>
            <w:tcW w:w="3665" w:type="dxa"/>
          </w:tcPr>
          <w:p w:rsidR="00CB10AF" w:rsidRDefault="00CB10AF">
            <w:pPr>
              <w:pStyle w:val="ConsPlusNormal"/>
            </w:pPr>
            <w:r>
              <w:t>Итого по главе 6</w:t>
            </w:r>
          </w:p>
        </w:tc>
        <w:tc>
          <w:tcPr>
            <w:tcW w:w="1814" w:type="dxa"/>
          </w:tcPr>
          <w:p w:rsidR="00CB10AF" w:rsidRDefault="00CB10AF">
            <w:pPr>
              <w:pStyle w:val="ConsPlusNormal"/>
            </w:pPr>
          </w:p>
        </w:tc>
        <w:tc>
          <w:tcPr>
            <w:tcW w:w="1650" w:type="dxa"/>
          </w:tcPr>
          <w:p w:rsidR="00CB10AF" w:rsidRDefault="00CB10AF">
            <w:pPr>
              <w:pStyle w:val="ConsPlusNormal"/>
            </w:pPr>
          </w:p>
        </w:tc>
        <w:tc>
          <w:tcPr>
            <w:tcW w:w="1485" w:type="dxa"/>
          </w:tcPr>
          <w:p w:rsidR="00CB10AF" w:rsidRDefault="00CB10AF">
            <w:pPr>
              <w:pStyle w:val="ConsPlusNormal"/>
            </w:pPr>
          </w:p>
        </w:tc>
        <w:tc>
          <w:tcPr>
            <w:tcW w:w="1217" w:type="dxa"/>
          </w:tcPr>
          <w:p w:rsidR="00CB10AF" w:rsidRDefault="00CB10AF">
            <w:pPr>
              <w:pStyle w:val="ConsPlusNormal"/>
            </w:pPr>
          </w:p>
        </w:tc>
        <w:tc>
          <w:tcPr>
            <w:tcW w:w="1485" w:type="dxa"/>
          </w:tcPr>
          <w:p w:rsidR="00CB10AF" w:rsidRDefault="00CB10AF">
            <w:pPr>
              <w:pStyle w:val="ConsPlusNormal"/>
            </w:pPr>
          </w:p>
        </w:tc>
        <w:tc>
          <w:tcPr>
            <w:tcW w:w="1408" w:type="dxa"/>
          </w:tcPr>
          <w:p w:rsidR="00CB10AF" w:rsidRDefault="00CB10AF">
            <w:pPr>
              <w:pStyle w:val="ConsPlusNormal"/>
            </w:pPr>
          </w:p>
        </w:tc>
      </w:tr>
      <w:tr w:rsidR="00CB10AF">
        <w:tc>
          <w:tcPr>
            <w:tcW w:w="850" w:type="dxa"/>
          </w:tcPr>
          <w:p w:rsidR="00CB10AF" w:rsidRDefault="00CB10AF">
            <w:pPr>
              <w:pStyle w:val="ConsPlusNormal"/>
            </w:pPr>
          </w:p>
        </w:tc>
        <w:tc>
          <w:tcPr>
            <w:tcW w:w="3665" w:type="dxa"/>
          </w:tcPr>
          <w:p w:rsidR="00CB10AF" w:rsidRDefault="00CB10AF">
            <w:pPr>
              <w:pStyle w:val="ConsPlusNormal"/>
            </w:pPr>
            <w:r>
              <w:t>Глава 7. Благоустройство и озеленение территории</w:t>
            </w:r>
          </w:p>
        </w:tc>
        <w:tc>
          <w:tcPr>
            <w:tcW w:w="1814" w:type="dxa"/>
          </w:tcPr>
          <w:p w:rsidR="00CB10AF" w:rsidRDefault="00CB10AF">
            <w:pPr>
              <w:pStyle w:val="ConsPlusNormal"/>
            </w:pPr>
          </w:p>
        </w:tc>
        <w:tc>
          <w:tcPr>
            <w:tcW w:w="1650" w:type="dxa"/>
          </w:tcPr>
          <w:p w:rsidR="00CB10AF" w:rsidRDefault="00CB10AF">
            <w:pPr>
              <w:pStyle w:val="ConsPlusNormal"/>
            </w:pPr>
          </w:p>
        </w:tc>
        <w:tc>
          <w:tcPr>
            <w:tcW w:w="1485" w:type="dxa"/>
          </w:tcPr>
          <w:p w:rsidR="00CB10AF" w:rsidRDefault="00CB10AF">
            <w:pPr>
              <w:pStyle w:val="ConsPlusNormal"/>
            </w:pPr>
          </w:p>
        </w:tc>
        <w:tc>
          <w:tcPr>
            <w:tcW w:w="1217" w:type="dxa"/>
          </w:tcPr>
          <w:p w:rsidR="00CB10AF" w:rsidRDefault="00CB10AF">
            <w:pPr>
              <w:pStyle w:val="ConsPlusNormal"/>
            </w:pPr>
          </w:p>
        </w:tc>
        <w:tc>
          <w:tcPr>
            <w:tcW w:w="1485" w:type="dxa"/>
          </w:tcPr>
          <w:p w:rsidR="00CB10AF" w:rsidRDefault="00CB10AF">
            <w:pPr>
              <w:pStyle w:val="ConsPlusNormal"/>
            </w:pPr>
          </w:p>
        </w:tc>
        <w:tc>
          <w:tcPr>
            <w:tcW w:w="1408" w:type="dxa"/>
          </w:tcPr>
          <w:p w:rsidR="00CB10AF" w:rsidRDefault="00CB10AF">
            <w:pPr>
              <w:pStyle w:val="ConsPlusNormal"/>
            </w:pPr>
          </w:p>
        </w:tc>
      </w:tr>
      <w:tr w:rsidR="00CB10AF">
        <w:tc>
          <w:tcPr>
            <w:tcW w:w="850" w:type="dxa"/>
          </w:tcPr>
          <w:p w:rsidR="00CB10AF" w:rsidRDefault="00CB10AF">
            <w:pPr>
              <w:pStyle w:val="ConsPlusNormal"/>
              <w:jc w:val="both"/>
            </w:pPr>
            <w:r>
              <w:t>ЛС 7-1</w:t>
            </w:r>
          </w:p>
        </w:tc>
        <w:tc>
          <w:tcPr>
            <w:tcW w:w="3665" w:type="dxa"/>
          </w:tcPr>
          <w:p w:rsidR="00CB10AF" w:rsidRDefault="00CB10AF">
            <w:pPr>
              <w:pStyle w:val="ConsPlusNormal"/>
            </w:pPr>
          </w:p>
        </w:tc>
        <w:tc>
          <w:tcPr>
            <w:tcW w:w="1814" w:type="dxa"/>
          </w:tcPr>
          <w:p w:rsidR="00CB10AF" w:rsidRDefault="00CB10AF">
            <w:pPr>
              <w:pStyle w:val="ConsPlusNormal"/>
            </w:pPr>
          </w:p>
        </w:tc>
        <w:tc>
          <w:tcPr>
            <w:tcW w:w="1650" w:type="dxa"/>
          </w:tcPr>
          <w:p w:rsidR="00CB10AF" w:rsidRDefault="00CB10AF">
            <w:pPr>
              <w:pStyle w:val="ConsPlusNormal"/>
            </w:pPr>
          </w:p>
        </w:tc>
        <w:tc>
          <w:tcPr>
            <w:tcW w:w="1485" w:type="dxa"/>
          </w:tcPr>
          <w:p w:rsidR="00CB10AF" w:rsidRDefault="00CB10AF">
            <w:pPr>
              <w:pStyle w:val="ConsPlusNormal"/>
            </w:pPr>
          </w:p>
        </w:tc>
        <w:tc>
          <w:tcPr>
            <w:tcW w:w="1217" w:type="dxa"/>
          </w:tcPr>
          <w:p w:rsidR="00CB10AF" w:rsidRDefault="00CB10AF">
            <w:pPr>
              <w:pStyle w:val="ConsPlusNormal"/>
            </w:pPr>
          </w:p>
        </w:tc>
        <w:tc>
          <w:tcPr>
            <w:tcW w:w="1485" w:type="dxa"/>
          </w:tcPr>
          <w:p w:rsidR="00CB10AF" w:rsidRDefault="00CB10AF">
            <w:pPr>
              <w:pStyle w:val="ConsPlusNormal"/>
            </w:pPr>
          </w:p>
        </w:tc>
        <w:tc>
          <w:tcPr>
            <w:tcW w:w="1408" w:type="dxa"/>
          </w:tcPr>
          <w:p w:rsidR="00CB10AF" w:rsidRDefault="00CB10AF">
            <w:pPr>
              <w:pStyle w:val="ConsPlusNormal"/>
            </w:pPr>
          </w:p>
        </w:tc>
      </w:tr>
      <w:tr w:rsidR="00CB10AF">
        <w:tc>
          <w:tcPr>
            <w:tcW w:w="850" w:type="dxa"/>
          </w:tcPr>
          <w:p w:rsidR="00CB10AF" w:rsidRDefault="00CB10AF">
            <w:pPr>
              <w:pStyle w:val="ConsPlusNormal"/>
            </w:pPr>
          </w:p>
        </w:tc>
        <w:tc>
          <w:tcPr>
            <w:tcW w:w="3665" w:type="dxa"/>
          </w:tcPr>
          <w:p w:rsidR="00CB10AF" w:rsidRDefault="00CB10AF">
            <w:pPr>
              <w:pStyle w:val="ConsPlusNormal"/>
            </w:pPr>
            <w:r>
              <w:t>Итого по главе 7</w:t>
            </w:r>
          </w:p>
        </w:tc>
        <w:tc>
          <w:tcPr>
            <w:tcW w:w="1814" w:type="dxa"/>
          </w:tcPr>
          <w:p w:rsidR="00CB10AF" w:rsidRDefault="00CB10AF">
            <w:pPr>
              <w:pStyle w:val="ConsPlusNormal"/>
            </w:pPr>
          </w:p>
        </w:tc>
        <w:tc>
          <w:tcPr>
            <w:tcW w:w="1650" w:type="dxa"/>
          </w:tcPr>
          <w:p w:rsidR="00CB10AF" w:rsidRDefault="00CB10AF">
            <w:pPr>
              <w:pStyle w:val="ConsPlusNormal"/>
            </w:pPr>
          </w:p>
        </w:tc>
        <w:tc>
          <w:tcPr>
            <w:tcW w:w="1485" w:type="dxa"/>
          </w:tcPr>
          <w:p w:rsidR="00CB10AF" w:rsidRDefault="00CB10AF">
            <w:pPr>
              <w:pStyle w:val="ConsPlusNormal"/>
            </w:pPr>
          </w:p>
        </w:tc>
        <w:tc>
          <w:tcPr>
            <w:tcW w:w="1217" w:type="dxa"/>
          </w:tcPr>
          <w:p w:rsidR="00CB10AF" w:rsidRDefault="00CB10AF">
            <w:pPr>
              <w:pStyle w:val="ConsPlusNormal"/>
            </w:pPr>
          </w:p>
        </w:tc>
        <w:tc>
          <w:tcPr>
            <w:tcW w:w="1485" w:type="dxa"/>
          </w:tcPr>
          <w:p w:rsidR="00CB10AF" w:rsidRDefault="00CB10AF">
            <w:pPr>
              <w:pStyle w:val="ConsPlusNormal"/>
            </w:pPr>
          </w:p>
        </w:tc>
        <w:tc>
          <w:tcPr>
            <w:tcW w:w="1408" w:type="dxa"/>
          </w:tcPr>
          <w:p w:rsidR="00CB10AF" w:rsidRDefault="00CB10AF">
            <w:pPr>
              <w:pStyle w:val="ConsPlusNormal"/>
            </w:pPr>
          </w:p>
        </w:tc>
      </w:tr>
      <w:tr w:rsidR="00CB10AF">
        <w:tc>
          <w:tcPr>
            <w:tcW w:w="850" w:type="dxa"/>
          </w:tcPr>
          <w:p w:rsidR="00CB10AF" w:rsidRDefault="00CB10AF">
            <w:pPr>
              <w:pStyle w:val="ConsPlusNormal"/>
            </w:pPr>
          </w:p>
        </w:tc>
        <w:tc>
          <w:tcPr>
            <w:tcW w:w="3665" w:type="dxa"/>
          </w:tcPr>
          <w:p w:rsidR="00CB10AF" w:rsidRDefault="00CB10AF">
            <w:pPr>
              <w:pStyle w:val="ConsPlusNormal"/>
            </w:pPr>
            <w:r>
              <w:t>Итого по главам 1 - 7</w:t>
            </w:r>
          </w:p>
        </w:tc>
        <w:tc>
          <w:tcPr>
            <w:tcW w:w="1814" w:type="dxa"/>
          </w:tcPr>
          <w:p w:rsidR="00CB10AF" w:rsidRDefault="00CB10AF">
            <w:pPr>
              <w:pStyle w:val="ConsPlusNormal"/>
            </w:pPr>
          </w:p>
        </w:tc>
        <w:tc>
          <w:tcPr>
            <w:tcW w:w="1650" w:type="dxa"/>
          </w:tcPr>
          <w:p w:rsidR="00CB10AF" w:rsidRDefault="00CB10AF">
            <w:pPr>
              <w:pStyle w:val="ConsPlusNormal"/>
            </w:pPr>
          </w:p>
        </w:tc>
        <w:tc>
          <w:tcPr>
            <w:tcW w:w="1485" w:type="dxa"/>
          </w:tcPr>
          <w:p w:rsidR="00CB10AF" w:rsidRDefault="00CB10AF">
            <w:pPr>
              <w:pStyle w:val="ConsPlusNormal"/>
            </w:pPr>
          </w:p>
        </w:tc>
        <w:tc>
          <w:tcPr>
            <w:tcW w:w="1217" w:type="dxa"/>
          </w:tcPr>
          <w:p w:rsidR="00CB10AF" w:rsidRDefault="00CB10AF">
            <w:pPr>
              <w:pStyle w:val="ConsPlusNormal"/>
            </w:pPr>
          </w:p>
        </w:tc>
        <w:tc>
          <w:tcPr>
            <w:tcW w:w="1485" w:type="dxa"/>
          </w:tcPr>
          <w:p w:rsidR="00CB10AF" w:rsidRDefault="00CB10AF">
            <w:pPr>
              <w:pStyle w:val="ConsPlusNormal"/>
            </w:pPr>
          </w:p>
        </w:tc>
        <w:tc>
          <w:tcPr>
            <w:tcW w:w="1408" w:type="dxa"/>
          </w:tcPr>
          <w:p w:rsidR="00CB10AF" w:rsidRDefault="00CB10AF">
            <w:pPr>
              <w:pStyle w:val="ConsPlusNormal"/>
            </w:pPr>
          </w:p>
        </w:tc>
      </w:tr>
      <w:tr w:rsidR="00CB10AF">
        <w:tc>
          <w:tcPr>
            <w:tcW w:w="850" w:type="dxa"/>
          </w:tcPr>
          <w:p w:rsidR="00CB10AF" w:rsidRDefault="00CB10AF">
            <w:pPr>
              <w:pStyle w:val="ConsPlusNormal"/>
            </w:pPr>
          </w:p>
        </w:tc>
        <w:tc>
          <w:tcPr>
            <w:tcW w:w="3665" w:type="dxa"/>
          </w:tcPr>
          <w:p w:rsidR="00CB10AF" w:rsidRDefault="00CB10AF">
            <w:pPr>
              <w:pStyle w:val="ConsPlusNormal"/>
            </w:pPr>
            <w:r>
              <w:t xml:space="preserve">Глава 8. Временные здания и сооружения (СМР) норматив в % (ГСН 81-05-02-2001, </w:t>
            </w:r>
            <w:proofErr w:type="spellStart"/>
            <w:r>
              <w:t>ГСНр</w:t>
            </w:r>
            <w:proofErr w:type="spellEnd"/>
            <w:r>
              <w:t xml:space="preserve"> 81-05-02-2001)</w:t>
            </w:r>
          </w:p>
        </w:tc>
        <w:tc>
          <w:tcPr>
            <w:tcW w:w="1814" w:type="dxa"/>
          </w:tcPr>
          <w:p w:rsidR="00CB10AF" w:rsidRDefault="00CB10AF">
            <w:pPr>
              <w:pStyle w:val="ConsPlusNormal"/>
            </w:pPr>
          </w:p>
        </w:tc>
        <w:tc>
          <w:tcPr>
            <w:tcW w:w="1650" w:type="dxa"/>
          </w:tcPr>
          <w:p w:rsidR="00CB10AF" w:rsidRDefault="00CB10AF">
            <w:pPr>
              <w:pStyle w:val="ConsPlusNormal"/>
            </w:pPr>
          </w:p>
        </w:tc>
        <w:tc>
          <w:tcPr>
            <w:tcW w:w="1485" w:type="dxa"/>
          </w:tcPr>
          <w:p w:rsidR="00CB10AF" w:rsidRDefault="00CB10AF">
            <w:pPr>
              <w:pStyle w:val="ConsPlusNormal"/>
            </w:pPr>
          </w:p>
        </w:tc>
        <w:tc>
          <w:tcPr>
            <w:tcW w:w="1217" w:type="dxa"/>
          </w:tcPr>
          <w:p w:rsidR="00CB10AF" w:rsidRDefault="00CB10AF">
            <w:pPr>
              <w:pStyle w:val="ConsPlusNormal"/>
            </w:pPr>
          </w:p>
        </w:tc>
        <w:tc>
          <w:tcPr>
            <w:tcW w:w="1485" w:type="dxa"/>
          </w:tcPr>
          <w:p w:rsidR="00CB10AF" w:rsidRDefault="00CB10AF">
            <w:pPr>
              <w:pStyle w:val="ConsPlusNormal"/>
            </w:pPr>
          </w:p>
        </w:tc>
        <w:tc>
          <w:tcPr>
            <w:tcW w:w="1408" w:type="dxa"/>
          </w:tcPr>
          <w:p w:rsidR="00CB10AF" w:rsidRDefault="00CB10AF">
            <w:pPr>
              <w:pStyle w:val="ConsPlusNormal"/>
            </w:pPr>
          </w:p>
        </w:tc>
      </w:tr>
      <w:tr w:rsidR="00CB10AF">
        <w:tc>
          <w:tcPr>
            <w:tcW w:w="850" w:type="dxa"/>
          </w:tcPr>
          <w:p w:rsidR="00CB10AF" w:rsidRDefault="00CB10AF">
            <w:pPr>
              <w:pStyle w:val="ConsPlusNormal"/>
            </w:pPr>
          </w:p>
        </w:tc>
        <w:tc>
          <w:tcPr>
            <w:tcW w:w="3665" w:type="dxa"/>
          </w:tcPr>
          <w:p w:rsidR="00CB10AF" w:rsidRDefault="00CB10AF">
            <w:pPr>
              <w:pStyle w:val="ConsPlusNormal"/>
            </w:pPr>
            <w:r>
              <w:t>Итого по главам 1 - 8</w:t>
            </w:r>
          </w:p>
        </w:tc>
        <w:tc>
          <w:tcPr>
            <w:tcW w:w="1814" w:type="dxa"/>
          </w:tcPr>
          <w:p w:rsidR="00CB10AF" w:rsidRDefault="00CB10AF">
            <w:pPr>
              <w:pStyle w:val="ConsPlusNormal"/>
            </w:pPr>
          </w:p>
        </w:tc>
        <w:tc>
          <w:tcPr>
            <w:tcW w:w="1650" w:type="dxa"/>
          </w:tcPr>
          <w:p w:rsidR="00CB10AF" w:rsidRDefault="00CB10AF">
            <w:pPr>
              <w:pStyle w:val="ConsPlusNormal"/>
            </w:pPr>
          </w:p>
        </w:tc>
        <w:tc>
          <w:tcPr>
            <w:tcW w:w="1485" w:type="dxa"/>
          </w:tcPr>
          <w:p w:rsidR="00CB10AF" w:rsidRDefault="00CB10AF">
            <w:pPr>
              <w:pStyle w:val="ConsPlusNormal"/>
            </w:pPr>
          </w:p>
        </w:tc>
        <w:tc>
          <w:tcPr>
            <w:tcW w:w="1217" w:type="dxa"/>
          </w:tcPr>
          <w:p w:rsidR="00CB10AF" w:rsidRDefault="00CB10AF">
            <w:pPr>
              <w:pStyle w:val="ConsPlusNormal"/>
            </w:pPr>
          </w:p>
        </w:tc>
        <w:tc>
          <w:tcPr>
            <w:tcW w:w="1485" w:type="dxa"/>
          </w:tcPr>
          <w:p w:rsidR="00CB10AF" w:rsidRDefault="00CB10AF">
            <w:pPr>
              <w:pStyle w:val="ConsPlusNormal"/>
            </w:pPr>
          </w:p>
        </w:tc>
        <w:tc>
          <w:tcPr>
            <w:tcW w:w="1408" w:type="dxa"/>
          </w:tcPr>
          <w:p w:rsidR="00CB10AF" w:rsidRDefault="00CB10AF">
            <w:pPr>
              <w:pStyle w:val="ConsPlusNormal"/>
            </w:pPr>
          </w:p>
        </w:tc>
      </w:tr>
      <w:tr w:rsidR="00CB10AF">
        <w:tc>
          <w:tcPr>
            <w:tcW w:w="850" w:type="dxa"/>
          </w:tcPr>
          <w:p w:rsidR="00CB10AF" w:rsidRDefault="00CB10AF">
            <w:pPr>
              <w:pStyle w:val="ConsPlusNormal"/>
            </w:pPr>
          </w:p>
        </w:tc>
        <w:tc>
          <w:tcPr>
            <w:tcW w:w="3665" w:type="dxa"/>
          </w:tcPr>
          <w:p w:rsidR="00CB10AF" w:rsidRDefault="00CB10AF">
            <w:pPr>
              <w:pStyle w:val="ConsPlusNormal"/>
            </w:pPr>
            <w:r>
              <w:t>Глава 9. Прочие работы и затраты</w:t>
            </w:r>
          </w:p>
        </w:tc>
        <w:tc>
          <w:tcPr>
            <w:tcW w:w="1814" w:type="dxa"/>
          </w:tcPr>
          <w:p w:rsidR="00CB10AF" w:rsidRDefault="00CB10AF">
            <w:pPr>
              <w:pStyle w:val="ConsPlusNormal"/>
            </w:pPr>
          </w:p>
        </w:tc>
        <w:tc>
          <w:tcPr>
            <w:tcW w:w="1650" w:type="dxa"/>
          </w:tcPr>
          <w:p w:rsidR="00CB10AF" w:rsidRDefault="00CB10AF">
            <w:pPr>
              <w:pStyle w:val="ConsPlusNormal"/>
            </w:pPr>
          </w:p>
        </w:tc>
        <w:tc>
          <w:tcPr>
            <w:tcW w:w="1485" w:type="dxa"/>
          </w:tcPr>
          <w:p w:rsidR="00CB10AF" w:rsidRDefault="00CB10AF">
            <w:pPr>
              <w:pStyle w:val="ConsPlusNormal"/>
            </w:pPr>
          </w:p>
        </w:tc>
        <w:tc>
          <w:tcPr>
            <w:tcW w:w="1217" w:type="dxa"/>
          </w:tcPr>
          <w:p w:rsidR="00CB10AF" w:rsidRDefault="00CB10AF">
            <w:pPr>
              <w:pStyle w:val="ConsPlusNormal"/>
            </w:pPr>
          </w:p>
        </w:tc>
        <w:tc>
          <w:tcPr>
            <w:tcW w:w="1485" w:type="dxa"/>
          </w:tcPr>
          <w:p w:rsidR="00CB10AF" w:rsidRDefault="00CB10AF">
            <w:pPr>
              <w:pStyle w:val="ConsPlusNormal"/>
            </w:pPr>
          </w:p>
        </w:tc>
        <w:tc>
          <w:tcPr>
            <w:tcW w:w="1408" w:type="dxa"/>
          </w:tcPr>
          <w:p w:rsidR="00CB10AF" w:rsidRDefault="00CB10AF">
            <w:pPr>
              <w:pStyle w:val="ConsPlusNormal"/>
            </w:pPr>
          </w:p>
        </w:tc>
      </w:tr>
      <w:tr w:rsidR="00CB10AF">
        <w:tc>
          <w:tcPr>
            <w:tcW w:w="850" w:type="dxa"/>
          </w:tcPr>
          <w:p w:rsidR="00CB10AF" w:rsidRDefault="00CB10AF">
            <w:pPr>
              <w:pStyle w:val="ConsPlusNormal"/>
            </w:pPr>
          </w:p>
        </w:tc>
        <w:tc>
          <w:tcPr>
            <w:tcW w:w="3665" w:type="dxa"/>
          </w:tcPr>
          <w:p w:rsidR="00CB10AF" w:rsidRDefault="00CB10AF">
            <w:pPr>
              <w:pStyle w:val="ConsPlusNormal"/>
            </w:pPr>
            <w:r>
              <w:t xml:space="preserve">Затраты при производстве в зимнее время (СМР + врем.) норматив в % (ГСН 81-05-02-2001, </w:t>
            </w:r>
            <w:proofErr w:type="spellStart"/>
            <w:r>
              <w:t>ГСНр</w:t>
            </w:r>
            <w:proofErr w:type="spellEnd"/>
            <w:r>
              <w:t xml:space="preserve"> 81-05-02-</w:t>
            </w:r>
            <w:r>
              <w:lastRenderedPageBreak/>
              <w:t>2001)</w:t>
            </w:r>
          </w:p>
        </w:tc>
        <w:tc>
          <w:tcPr>
            <w:tcW w:w="1814" w:type="dxa"/>
          </w:tcPr>
          <w:p w:rsidR="00CB10AF" w:rsidRDefault="00CB10AF">
            <w:pPr>
              <w:pStyle w:val="ConsPlusNormal"/>
            </w:pPr>
          </w:p>
        </w:tc>
        <w:tc>
          <w:tcPr>
            <w:tcW w:w="1650" w:type="dxa"/>
          </w:tcPr>
          <w:p w:rsidR="00CB10AF" w:rsidRDefault="00CB10AF">
            <w:pPr>
              <w:pStyle w:val="ConsPlusNormal"/>
            </w:pPr>
          </w:p>
        </w:tc>
        <w:tc>
          <w:tcPr>
            <w:tcW w:w="1485" w:type="dxa"/>
          </w:tcPr>
          <w:p w:rsidR="00CB10AF" w:rsidRDefault="00CB10AF">
            <w:pPr>
              <w:pStyle w:val="ConsPlusNormal"/>
            </w:pPr>
          </w:p>
        </w:tc>
        <w:tc>
          <w:tcPr>
            <w:tcW w:w="1217" w:type="dxa"/>
          </w:tcPr>
          <w:p w:rsidR="00CB10AF" w:rsidRDefault="00CB10AF">
            <w:pPr>
              <w:pStyle w:val="ConsPlusNormal"/>
            </w:pPr>
          </w:p>
        </w:tc>
        <w:tc>
          <w:tcPr>
            <w:tcW w:w="1485" w:type="dxa"/>
          </w:tcPr>
          <w:p w:rsidR="00CB10AF" w:rsidRDefault="00CB10AF">
            <w:pPr>
              <w:pStyle w:val="ConsPlusNormal"/>
            </w:pPr>
          </w:p>
        </w:tc>
        <w:tc>
          <w:tcPr>
            <w:tcW w:w="1408" w:type="dxa"/>
          </w:tcPr>
          <w:p w:rsidR="00CB10AF" w:rsidRDefault="00CB10AF">
            <w:pPr>
              <w:pStyle w:val="ConsPlusNormal"/>
            </w:pPr>
          </w:p>
        </w:tc>
      </w:tr>
      <w:tr w:rsidR="00CB10AF">
        <w:tc>
          <w:tcPr>
            <w:tcW w:w="850" w:type="dxa"/>
          </w:tcPr>
          <w:p w:rsidR="00CB10AF" w:rsidRDefault="00CB10AF">
            <w:pPr>
              <w:pStyle w:val="ConsPlusNormal"/>
            </w:pPr>
          </w:p>
        </w:tc>
        <w:tc>
          <w:tcPr>
            <w:tcW w:w="3665" w:type="dxa"/>
          </w:tcPr>
          <w:p w:rsidR="00CB10AF" w:rsidRDefault="00CB10AF">
            <w:pPr>
              <w:pStyle w:val="ConsPlusNormal"/>
            </w:pPr>
            <w:r>
              <w:t>Итого по главе 9</w:t>
            </w:r>
          </w:p>
        </w:tc>
        <w:tc>
          <w:tcPr>
            <w:tcW w:w="1814" w:type="dxa"/>
          </w:tcPr>
          <w:p w:rsidR="00CB10AF" w:rsidRDefault="00CB10AF">
            <w:pPr>
              <w:pStyle w:val="ConsPlusNormal"/>
            </w:pPr>
          </w:p>
        </w:tc>
        <w:tc>
          <w:tcPr>
            <w:tcW w:w="1650" w:type="dxa"/>
          </w:tcPr>
          <w:p w:rsidR="00CB10AF" w:rsidRDefault="00CB10AF">
            <w:pPr>
              <w:pStyle w:val="ConsPlusNormal"/>
            </w:pPr>
          </w:p>
        </w:tc>
        <w:tc>
          <w:tcPr>
            <w:tcW w:w="1485" w:type="dxa"/>
          </w:tcPr>
          <w:p w:rsidR="00CB10AF" w:rsidRDefault="00CB10AF">
            <w:pPr>
              <w:pStyle w:val="ConsPlusNormal"/>
            </w:pPr>
          </w:p>
        </w:tc>
        <w:tc>
          <w:tcPr>
            <w:tcW w:w="1217" w:type="dxa"/>
          </w:tcPr>
          <w:p w:rsidR="00CB10AF" w:rsidRDefault="00CB10AF">
            <w:pPr>
              <w:pStyle w:val="ConsPlusNormal"/>
            </w:pPr>
          </w:p>
        </w:tc>
        <w:tc>
          <w:tcPr>
            <w:tcW w:w="1485" w:type="dxa"/>
          </w:tcPr>
          <w:p w:rsidR="00CB10AF" w:rsidRDefault="00CB10AF">
            <w:pPr>
              <w:pStyle w:val="ConsPlusNormal"/>
            </w:pPr>
          </w:p>
        </w:tc>
        <w:tc>
          <w:tcPr>
            <w:tcW w:w="1408" w:type="dxa"/>
          </w:tcPr>
          <w:p w:rsidR="00CB10AF" w:rsidRDefault="00CB10AF">
            <w:pPr>
              <w:pStyle w:val="ConsPlusNormal"/>
            </w:pPr>
          </w:p>
        </w:tc>
      </w:tr>
      <w:tr w:rsidR="00CB10AF">
        <w:tc>
          <w:tcPr>
            <w:tcW w:w="850" w:type="dxa"/>
          </w:tcPr>
          <w:p w:rsidR="00CB10AF" w:rsidRDefault="00CB10AF">
            <w:pPr>
              <w:pStyle w:val="ConsPlusNormal"/>
            </w:pPr>
          </w:p>
        </w:tc>
        <w:tc>
          <w:tcPr>
            <w:tcW w:w="3665" w:type="dxa"/>
          </w:tcPr>
          <w:p w:rsidR="00CB10AF" w:rsidRDefault="00CB10AF">
            <w:pPr>
              <w:pStyle w:val="ConsPlusNormal"/>
            </w:pPr>
            <w:r>
              <w:t>Итого по главам 1 - 9</w:t>
            </w:r>
          </w:p>
        </w:tc>
        <w:tc>
          <w:tcPr>
            <w:tcW w:w="1814" w:type="dxa"/>
          </w:tcPr>
          <w:p w:rsidR="00CB10AF" w:rsidRDefault="00CB10AF">
            <w:pPr>
              <w:pStyle w:val="ConsPlusNormal"/>
            </w:pPr>
          </w:p>
        </w:tc>
        <w:tc>
          <w:tcPr>
            <w:tcW w:w="1650" w:type="dxa"/>
          </w:tcPr>
          <w:p w:rsidR="00CB10AF" w:rsidRDefault="00CB10AF">
            <w:pPr>
              <w:pStyle w:val="ConsPlusNormal"/>
            </w:pPr>
          </w:p>
        </w:tc>
        <w:tc>
          <w:tcPr>
            <w:tcW w:w="1485" w:type="dxa"/>
          </w:tcPr>
          <w:p w:rsidR="00CB10AF" w:rsidRDefault="00CB10AF">
            <w:pPr>
              <w:pStyle w:val="ConsPlusNormal"/>
            </w:pPr>
          </w:p>
        </w:tc>
        <w:tc>
          <w:tcPr>
            <w:tcW w:w="1217" w:type="dxa"/>
          </w:tcPr>
          <w:p w:rsidR="00CB10AF" w:rsidRDefault="00CB10AF">
            <w:pPr>
              <w:pStyle w:val="ConsPlusNormal"/>
            </w:pPr>
          </w:p>
        </w:tc>
        <w:tc>
          <w:tcPr>
            <w:tcW w:w="1485" w:type="dxa"/>
          </w:tcPr>
          <w:p w:rsidR="00CB10AF" w:rsidRDefault="00CB10AF">
            <w:pPr>
              <w:pStyle w:val="ConsPlusNormal"/>
            </w:pPr>
          </w:p>
        </w:tc>
        <w:tc>
          <w:tcPr>
            <w:tcW w:w="1408" w:type="dxa"/>
          </w:tcPr>
          <w:p w:rsidR="00CB10AF" w:rsidRDefault="00CB10AF">
            <w:pPr>
              <w:pStyle w:val="ConsPlusNormal"/>
            </w:pPr>
          </w:p>
        </w:tc>
      </w:tr>
      <w:tr w:rsidR="00CB10AF">
        <w:tc>
          <w:tcPr>
            <w:tcW w:w="850" w:type="dxa"/>
          </w:tcPr>
          <w:p w:rsidR="00CB10AF" w:rsidRDefault="00CB10AF">
            <w:pPr>
              <w:pStyle w:val="ConsPlusNormal"/>
            </w:pPr>
          </w:p>
        </w:tc>
        <w:tc>
          <w:tcPr>
            <w:tcW w:w="3665" w:type="dxa"/>
          </w:tcPr>
          <w:p w:rsidR="00CB10AF" w:rsidRDefault="00CB10AF">
            <w:pPr>
              <w:pStyle w:val="ConsPlusNormal"/>
            </w:pPr>
            <w:r>
              <w:t>Глава 10. Строительный контроль</w:t>
            </w:r>
          </w:p>
        </w:tc>
        <w:tc>
          <w:tcPr>
            <w:tcW w:w="1814" w:type="dxa"/>
          </w:tcPr>
          <w:p w:rsidR="00CB10AF" w:rsidRDefault="00CB10AF">
            <w:pPr>
              <w:pStyle w:val="ConsPlusNormal"/>
            </w:pPr>
          </w:p>
        </w:tc>
        <w:tc>
          <w:tcPr>
            <w:tcW w:w="1650" w:type="dxa"/>
          </w:tcPr>
          <w:p w:rsidR="00CB10AF" w:rsidRDefault="00CB10AF">
            <w:pPr>
              <w:pStyle w:val="ConsPlusNormal"/>
            </w:pPr>
          </w:p>
        </w:tc>
        <w:tc>
          <w:tcPr>
            <w:tcW w:w="1485" w:type="dxa"/>
          </w:tcPr>
          <w:p w:rsidR="00CB10AF" w:rsidRDefault="00CB10AF">
            <w:pPr>
              <w:pStyle w:val="ConsPlusNormal"/>
            </w:pPr>
          </w:p>
        </w:tc>
        <w:tc>
          <w:tcPr>
            <w:tcW w:w="1217" w:type="dxa"/>
          </w:tcPr>
          <w:p w:rsidR="00CB10AF" w:rsidRDefault="00CB10AF">
            <w:pPr>
              <w:pStyle w:val="ConsPlusNormal"/>
            </w:pPr>
          </w:p>
        </w:tc>
        <w:tc>
          <w:tcPr>
            <w:tcW w:w="1485" w:type="dxa"/>
          </w:tcPr>
          <w:p w:rsidR="00CB10AF" w:rsidRDefault="00CB10AF">
            <w:pPr>
              <w:pStyle w:val="ConsPlusNormal"/>
            </w:pPr>
          </w:p>
        </w:tc>
        <w:tc>
          <w:tcPr>
            <w:tcW w:w="1408" w:type="dxa"/>
          </w:tcPr>
          <w:p w:rsidR="00CB10AF" w:rsidRDefault="00CB10AF">
            <w:pPr>
              <w:pStyle w:val="ConsPlusNormal"/>
            </w:pPr>
          </w:p>
        </w:tc>
      </w:tr>
      <w:tr w:rsidR="00CB10AF">
        <w:tc>
          <w:tcPr>
            <w:tcW w:w="850" w:type="dxa"/>
          </w:tcPr>
          <w:p w:rsidR="00CB10AF" w:rsidRDefault="00CB10AF">
            <w:pPr>
              <w:pStyle w:val="ConsPlusNormal"/>
            </w:pPr>
          </w:p>
        </w:tc>
        <w:tc>
          <w:tcPr>
            <w:tcW w:w="3665" w:type="dxa"/>
          </w:tcPr>
          <w:p w:rsidR="00CB10AF" w:rsidRDefault="00CB10AF">
            <w:pPr>
              <w:pStyle w:val="ConsPlusNormal"/>
            </w:pPr>
            <w:r>
              <w:t>Итого по главе 10</w:t>
            </w:r>
          </w:p>
        </w:tc>
        <w:tc>
          <w:tcPr>
            <w:tcW w:w="1814" w:type="dxa"/>
          </w:tcPr>
          <w:p w:rsidR="00CB10AF" w:rsidRDefault="00CB10AF">
            <w:pPr>
              <w:pStyle w:val="ConsPlusNormal"/>
            </w:pPr>
          </w:p>
        </w:tc>
        <w:tc>
          <w:tcPr>
            <w:tcW w:w="1650" w:type="dxa"/>
          </w:tcPr>
          <w:p w:rsidR="00CB10AF" w:rsidRDefault="00CB10AF">
            <w:pPr>
              <w:pStyle w:val="ConsPlusNormal"/>
            </w:pPr>
          </w:p>
        </w:tc>
        <w:tc>
          <w:tcPr>
            <w:tcW w:w="1485" w:type="dxa"/>
          </w:tcPr>
          <w:p w:rsidR="00CB10AF" w:rsidRDefault="00CB10AF">
            <w:pPr>
              <w:pStyle w:val="ConsPlusNormal"/>
            </w:pPr>
          </w:p>
        </w:tc>
        <w:tc>
          <w:tcPr>
            <w:tcW w:w="1217" w:type="dxa"/>
          </w:tcPr>
          <w:p w:rsidR="00CB10AF" w:rsidRDefault="00CB10AF">
            <w:pPr>
              <w:pStyle w:val="ConsPlusNormal"/>
            </w:pPr>
          </w:p>
        </w:tc>
        <w:tc>
          <w:tcPr>
            <w:tcW w:w="1485" w:type="dxa"/>
          </w:tcPr>
          <w:p w:rsidR="00CB10AF" w:rsidRDefault="00CB10AF">
            <w:pPr>
              <w:pStyle w:val="ConsPlusNormal"/>
            </w:pPr>
          </w:p>
        </w:tc>
        <w:tc>
          <w:tcPr>
            <w:tcW w:w="1408" w:type="dxa"/>
          </w:tcPr>
          <w:p w:rsidR="00CB10AF" w:rsidRDefault="00CB10AF">
            <w:pPr>
              <w:pStyle w:val="ConsPlusNormal"/>
            </w:pPr>
          </w:p>
        </w:tc>
      </w:tr>
      <w:tr w:rsidR="00CB10AF">
        <w:tc>
          <w:tcPr>
            <w:tcW w:w="850" w:type="dxa"/>
          </w:tcPr>
          <w:p w:rsidR="00CB10AF" w:rsidRDefault="00CB10AF">
            <w:pPr>
              <w:pStyle w:val="ConsPlusNormal"/>
            </w:pPr>
          </w:p>
        </w:tc>
        <w:tc>
          <w:tcPr>
            <w:tcW w:w="3665" w:type="dxa"/>
          </w:tcPr>
          <w:p w:rsidR="00CB10AF" w:rsidRDefault="00CB10AF">
            <w:pPr>
              <w:pStyle w:val="ConsPlusNormal"/>
            </w:pPr>
            <w:r>
              <w:t>Глава 12. Проектные и изыскательские работы</w:t>
            </w:r>
          </w:p>
        </w:tc>
        <w:tc>
          <w:tcPr>
            <w:tcW w:w="1814" w:type="dxa"/>
          </w:tcPr>
          <w:p w:rsidR="00CB10AF" w:rsidRDefault="00CB10AF">
            <w:pPr>
              <w:pStyle w:val="ConsPlusNormal"/>
            </w:pPr>
          </w:p>
        </w:tc>
        <w:tc>
          <w:tcPr>
            <w:tcW w:w="1650" w:type="dxa"/>
          </w:tcPr>
          <w:p w:rsidR="00CB10AF" w:rsidRDefault="00CB10AF">
            <w:pPr>
              <w:pStyle w:val="ConsPlusNormal"/>
            </w:pPr>
          </w:p>
        </w:tc>
        <w:tc>
          <w:tcPr>
            <w:tcW w:w="1485" w:type="dxa"/>
          </w:tcPr>
          <w:p w:rsidR="00CB10AF" w:rsidRDefault="00CB10AF">
            <w:pPr>
              <w:pStyle w:val="ConsPlusNormal"/>
            </w:pPr>
          </w:p>
        </w:tc>
        <w:tc>
          <w:tcPr>
            <w:tcW w:w="1217" w:type="dxa"/>
          </w:tcPr>
          <w:p w:rsidR="00CB10AF" w:rsidRDefault="00CB10AF">
            <w:pPr>
              <w:pStyle w:val="ConsPlusNormal"/>
            </w:pPr>
          </w:p>
        </w:tc>
        <w:tc>
          <w:tcPr>
            <w:tcW w:w="1485" w:type="dxa"/>
          </w:tcPr>
          <w:p w:rsidR="00CB10AF" w:rsidRDefault="00CB10AF">
            <w:pPr>
              <w:pStyle w:val="ConsPlusNormal"/>
            </w:pPr>
          </w:p>
        </w:tc>
        <w:tc>
          <w:tcPr>
            <w:tcW w:w="1408" w:type="dxa"/>
          </w:tcPr>
          <w:p w:rsidR="00CB10AF" w:rsidRDefault="00CB10AF">
            <w:pPr>
              <w:pStyle w:val="ConsPlusNormal"/>
            </w:pPr>
          </w:p>
        </w:tc>
      </w:tr>
      <w:tr w:rsidR="00CB10AF">
        <w:tc>
          <w:tcPr>
            <w:tcW w:w="850" w:type="dxa"/>
          </w:tcPr>
          <w:p w:rsidR="00CB10AF" w:rsidRDefault="00CB10AF">
            <w:pPr>
              <w:pStyle w:val="ConsPlusNormal"/>
              <w:jc w:val="both"/>
            </w:pPr>
            <w:r>
              <w:t>ЛС N 3</w:t>
            </w:r>
          </w:p>
        </w:tc>
        <w:tc>
          <w:tcPr>
            <w:tcW w:w="3665" w:type="dxa"/>
          </w:tcPr>
          <w:p w:rsidR="00CB10AF" w:rsidRDefault="00CB10AF">
            <w:pPr>
              <w:pStyle w:val="ConsPlusNormal"/>
            </w:pPr>
          </w:p>
        </w:tc>
        <w:tc>
          <w:tcPr>
            <w:tcW w:w="1814" w:type="dxa"/>
          </w:tcPr>
          <w:p w:rsidR="00CB10AF" w:rsidRDefault="00CB10AF">
            <w:pPr>
              <w:pStyle w:val="ConsPlusNormal"/>
            </w:pPr>
          </w:p>
        </w:tc>
        <w:tc>
          <w:tcPr>
            <w:tcW w:w="1650" w:type="dxa"/>
          </w:tcPr>
          <w:p w:rsidR="00CB10AF" w:rsidRDefault="00CB10AF">
            <w:pPr>
              <w:pStyle w:val="ConsPlusNormal"/>
            </w:pPr>
          </w:p>
        </w:tc>
        <w:tc>
          <w:tcPr>
            <w:tcW w:w="1485" w:type="dxa"/>
          </w:tcPr>
          <w:p w:rsidR="00CB10AF" w:rsidRDefault="00CB10AF">
            <w:pPr>
              <w:pStyle w:val="ConsPlusNormal"/>
            </w:pPr>
          </w:p>
        </w:tc>
        <w:tc>
          <w:tcPr>
            <w:tcW w:w="1217" w:type="dxa"/>
          </w:tcPr>
          <w:p w:rsidR="00CB10AF" w:rsidRDefault="00CB10AF">
            <w:pPr>
              <w:pStyle w:val="ConsPlusNormal"/>
            </w:pPr>
          </w:p>
        </w:tc>
        <w:tc>
          <w:tcPr>
            <w:tcW w:w="1485" w:type="dxa"/>
          </w:tcPr>
          <w:p w:rsidR="00CB10AF" w:rsidRDefault="00CB10AF">
            <w:pPr>
              <w:pStyle w:val="ConsPlusNormal"/>
            </w:pPr>
          </w:p>
        </w:tc>
        <w:tc>
          <w:tcPr>
            <w:tcW w:w="1408" w:type="dxa"/>
          </w:tcPr>
          <w:p w:rsidR="00CB10AF" w:rsidRDefault="00CB10AF">
            <w:pPr>
              <w:pStyle w:val="ConsPlusNormal"/>
            </w:pPr>
          </w:p>
        </w:tc>
      </w:tr>
      <w:tr w:rsidR="00CB10AF">
        <w:tc>
          <w:tcPr>
            <w:tcW w:w="850" w:type="dxa"/>
          </w:tcPr>
          <w:p w:rsidR="00CB10AF" w:rsidRDefault="00CB10AF">
            <w:pPr>
              <w:pStyle w:val="ConsPlusNormal"/>
            </w:pPr>
          </w:p>
        </w:tc>
        <w:tc>
          <w:tcPr>
            <w:tcW w:w="3665" w:type="dxa"/>
          </w:tcPr>
          <w:p w:rsidR="00CB10AF" w:rsidRDefault="00CB10AF">
            <w:pPr>
              <w:pStyle w:val="ConsPlusNormal"/>
            </w:pPr>
            <w:r>
              <w:t>Итого по главам 1 - 12</w:t>
            </w:r>
          </w:p>
        </w:tc>
        <w:tc>
          <w:tcPr>
            <w:tcW w:w="1814" w:type="dxa"/>
          </w:tcPr>
          <w:p w:rsidR="00CB10AF" w:rsidRDefault="00CB10AF">
            <w:pPr>
              <w:pStyle w:val="ConsPlusNormal"/>
            </w:pPr>
          </w:p>
        </w:tc>
        <w:tc>
          <w:tcPr>
            <w:tcW w:w="1650" w:type="dxa"/>
          </w:tcPr>
          <w:p w:rsidR="00CB10AF" w:rsidRDefault="00CB10AF">
            <w:pPr>
              <w:pStyle w:val="ConsPlusNormal"/>
            </w:pPr>
          </w:p>
        </w:tc>
        <w:tc>
          <w:tcPr>
            <w:tcW w:w="1485" w:type="dxa"/>
          </w:tcPr>
          <w:p w:rsidR="00CB10AF" w:rsidRDefault="00CB10AF">
            <w:pPr>
              <w:pStyle w:val="ConsPlusNormal"/>
            </w:pPr>
          </w:p>
        </w:tc>
        <w:tc>
          <w:tcPr>
            <w:tcW w:w="1217" w:type="dxa"/>
          </w:tcPr>
          <w:p w:rsidR="00CB10AF" w:rsidRDefault="00CB10AF">
            <w:pPr>
              <w:pStyle w:val="ConsPlusNormal"/>
            </w:pPr>
          </w:p>
        </w:tc>
        <w:tc>
          <w:tcPr>
            <w:tcW w:w="1485" w:type="dxa"/>
          </w:tcPr>
          <w:p w:rsidR="00CB10AF" w:rsidRDefault="00CB10AF">
            <w:pPr>
              <w:pStyle w:val="ConsPlusNormal"/>
            </w:pPr>
          </w:p>
        </w:tc>
        <w:tc>
          <w:tcPr>
            <w:tcW w:w="1408" w:type="dxa"/>
          </w:tcPr>
          <w:p w:rsidR="00CB10AF" w:rsidRDefault="00CB10AF">
            <w:pPr>
              <w:pStyle w:val="ConsPlusNormal"/>
            </w:pPr>
          </w:p>
        </w:tc>
      </w:tr>
      <w:tr w:rsidR="00CB10AF">
        <w:tc>
          <w:tcPr>
            <w:tcW w:w="850" w:type="dxa"/>
          </w:tcPr>
          <w:p w:rsidR="00CB10AF" w:rsidRDefault="00CB10AF">
            <w:pPr>
              <w:pStyle w:val="ConsPlusNormal"/>
            </w:pPr>
            <w:r>
              <w:t>Реестр смет</w:t>
            </w:r>
          </w:p>
        </w:tc>
        <w:tc>
          <w:tcPr>
            <w:tcW w:w="3665" w:type="dxa"/>
          </w:tcPr>
          <w:p w:rsidR="00CB10AF" w:rsidRDefault="00CB10AF">
            <w:pPr>
              <w:pStyle w:val="ConsPlusNormal"/>
            </w:pPr>
            <w:r>
              <w:t>Затраты на проведение пусконаладочных работ</w:t>
            </w:r>
          </w:p>
        </w:tc>
        <w:tc>
          <w:tcPr>
            <w:tcW w:w="1814" w:type="dxa"/>
          </w:tcPr>
          <w:p w:rsidR="00CB10AF" w:rsidRDefault="00CB10AF">
            <w:pPr>
              <w:pStyle w:val="ConsPlusNormal"/>
            </w:pPr>
          </w:p>
        </w:tc>
        <w:tc>
          <w:tcPr>
            <w:tcW w:w="1650" w:type="dxa"/>
          </w:tcPr>
          <w:p w:rsidR="00CB10AF" w:rsidRDefault="00CB10AF">
            <w:pPr>
              <w:pStyle w:val="ConsPlusNormal"/>
            </w:pPr>
          </w:p>
        </w:tc>
        <w:tc>
          <w:tcPr>
            <w:tcW w:w="1485" w:type="dxa"/>
          </w:tcPr>
          <w:p w:rsidR="00CB10AF" w:rsidRDefault="00CB10AF">
            <w:pPr>
              <w:pStyle w:val="ConsPlusNormal"/>
            </w:pPr>
          </w:p>
        </w:tc>
        <w:tc>
          <w:tcPr>
            <w:tcW w:w="1217" w:type="dxa"/>
          </w:tcPr>
          <w:p w:rsidR="00CB10AF" w:rsidRDefault="00CB10AF">
            <w:pPr>
              <w:pStyle w:val="ConsPlusNormal"/>
            </w:pPr>
          </w:p>
        </w:tc>
        <w:tc>
          <w:tcPr>
            <w:tcW w:w="1485" w:type="dxa"/>
          </w:tcPr>
          <w:p w:rsidR="00CB10AF" w:rsidRDefault="00CB10AF">
            <w:pPr>
              <w:pStyle w:val="ConsPlusNormal"/>
            </w:pPr>
          </w:p>
        </w:tc>
        <w:tc>
          <w:tcPr>
            <w:tcW w:w="1408" w:type="dxa"/>
          </w:tcPr>
          <w:p w:rsidR="00CB10AF" w:rsidRDefault="00CB10AF">
            <w:pPr>
              <w:pStyle w:val="ConsPlusNormal"/>
            </w:pPr>
          </w:p>
        </w:tc>
      </w:tr>
      <w:tr w:rsidR="00CB10AF">
        <w:tc>
          <w:tcPr>
            <w:tcW w:w="850" w:type="dxa"/>
          </w:tcPr>
          <w:p w:rsidR="00CB10AF" w:rsidRDefault="00CB10AF">
            <w:pPr>
              <w:pStyle w:val="ConsPlusNormal"/>
            </w:pPr>
          </w:p>
        </w:tc>
        <w:tc>
          <w:tcPr>
            <w:tcW w:w="3665" w:type="dxa"/>
          </w:tcPr>
          <w:p w:rsidR="00CB10AF" w:rsidRDefault="00CB10AF">
            <w:pPr>
              <w:pStyle w:val="ConsPlusNormal"/>
            </w:pPr>
            <w:r>
              <w:t>Оборудование</w:t>
            </w:r>
          </w:p>
        </w:tc>
        <w:tc>
          <w:tcPr>
            <w:tcW w:w="1814" w:type="dxa"/>
          </w:tcPr>
          <w:p w:rsidR="00CB10AF" w:rsidRDefault="00CB10AF">
            <w:pPr>
              <w:pStyle w:val="ConsPlusNormal"/>
            </w:pPr>
          </w:p>
        </w:tc>
        <w:tc>
          <w:tcPr>
            <w:tcW w:w="1650" w:type="dxa"/>
          </w:tcPr>
          <w:p w:rsidR="00CB10AF" w:rsidRDefault="00CB10AF">
            <w:pPr>
              <w:pStyle w:val="ConsPlusNormal"/>
            </w:pPr>
          </w:p>
        </w:tc>
        <w:tc>
          <w:tcPr>
            <w:tcW w:w="1485" w:type="dxa"/>
          </w:tcPr>
          <w:p w:rsidR="00CB10AF" w:rsidRDefault="00CB10AF">
            <w:pPr>
              <w:pStyle w:val="ConsPlusNormal"/>
            </w:pPr>
          </w:p>
        </w:tc>
        <w:tc>
          <w:tcPr>
            <w:tcW w:w="1217" w:type="dxa"/>
          </w:tcPr>
          <w:p w:rsidR="00CB10AF" w:rsidRDefault="00CB10AF">
            <w:pPr>
              <w:pStyle w:val="ConsPlusNormal"/>
            </w:pPr>
          </w:p>
        </w:tc>
        <w:tc>
          <w:tcPr>
            <w:tcW w:w="1485" w:type="dxa"/>
          </w:tcPr>
          <w:p w:rsidR="00CB10AF" w:rsidRDefault="00CB10AF">
            <w:pPr>
              <w:pStyle w:val="ConsPlusNormal"/>
            </w:pPr>
          </w:p>
        </w:tc>
        <w:tc>
          <w:tcPr>
            <w:tcW w:w="1408" w:type="dxa"/>
          </w:tcPr>
          <w:p w:rsidR="00CB10AF" w:rsidRDefault="00CB10AF">
            <w:pPr>
              <w:pStyle w:val="ConsPlusNormal"/>
            </w:pPr>
          </w:p>
        </w:tc>
      </w:tr>
      <w:tr w:rsidR="00CB10AF">
        <w:tc>
          <w:tcPr>
            <w:tcW w:w="850" w:type="dxa"/>
          </w:tcPr>
          <w:p w:rsidR="00CB10AF" w:rsidRDefault="00CB10AF">
            <w:pPr>
              <w:pStyle w:val="ConsPlusNormal"/>
            </w:pPr>
          </w:p>
        </w:tc>
        <w:tc>
          <w:tcPr>
            <w:tcW w:w="3665" w:type="dxa"/>
          </w:tcPr>
          <w:p w:rsidR="00CB10AF" w:rsidRDefault="00CB10AF">
            <w:pPr>
              <w:pStyle w:val="ConsPlusNormal"/>
            </w:pPr>
            <w:r>
              <w:t>Страховые риски 1% от гл. 1 - 8</w:t>
            </w:r>
          </w:p>
        </w:tc>
        <w:tc>
          <w:tcPr>
            <w:tcW w:w="1814" w:type="dxa"/>
          </w:tcPr>
          <w:p w:rsidR="00CB10AF" w:rsidRDefault="00CB10AF">
            <w:pPr>
              <w:pStyle w:val="ConsPlusNormal"/>
            </w:pPr>
          </w:p>
        </w:tc>
        <w:tc>
          <w:tcPr>
            <w:tcW w:w="1650" w:type="dxa"/>
          </w:tcPr>
          <w:p w:rsidR="00CB10AF" w:rsidRDefault="00CB10AF">
            <w:pPr>
              <w:pStyle w:val="ConsPlusNormal"/>
            </w:pPr>
          </w:p>
        </w:tc>
        <w:tc>
          <w:tcPr>
            <w:tcW w:w="1485" w:type="dxa"/>
          </w:tcPr>
          <w:p w:rsidR="00CB10AF" w:rsidRDefault="00CB10AF">
            <w:pPr>
              <w:pStyle w:val="ConsPlusNormal"/>
            </w:pPr>
          </w:p>
        </w:tc>
        <w:tc>
          <w:tcPr>
            <w:tcW w:w="1217" w:type="dxa"/>
          </w:tcPr>
          <w:p w:rsidR="00CB10AF" w:rsidRDefault="00CB10AF">
            <w:pPr>
              <w:pStyle w:val="ConsPlusNormal"/>
            </w:pPr>
          </w:p>
        </w:tc>
        <w:tc>
          <w:tcPr>
            <w:tcW w:w="1485" w:type="dxa"/>
          </w:tcPr>
          <w:p w:rsidR="00CB10AF" w:rsidRDefault="00CB10AF">
            <w:pPr>
              <w:pStyle w:val="ConsPlusNormal"/>
            </w:pPr>
          </w:p>
        </w:tc>
        <w:tc>
          <w:tcPr>
            <w:tcW w:w="1408" w:type="dxa"/>
          </w:tcPr>
          <w:p w:rsidR="00CB10AF" w:rsidRDefault="00CB10AF">
            <w:pPr>
              <w:pStyle w:val="ConsPlusNormal"/>
            </w:pPr>
          </w:p>
        </w:tc>
      </w:tr>
      <w:tr w:rsidR="00CB10AF">
        <w:tc>
          <w:tcPr>
            <w:tcW w:w="850" w:type="dxa"/>
          </w:tcPr>
          <w:p w:rsidR="00CB10AF" w:rsidRDefault="00CB10AF">
            <w:pPr>
              <w:pStyle w:val="ConsPlusNormal"/>
            </w:pPr>
          </w:p>
        </w:tc>
        <w:tc>
          <w:tcPr>
            <w:tcW w:w="3665" w:type="dxa"/>
          </w:tcPr>
          <w:p w:rsidR="00CB10AF" w:rsidRDefault="00CB10AF">
            <w:pPr>
              <w:pStyle w:val="ConsPlusNormal"/>
            </w:pPr>
            <w:r>
              <w:t>Возврат временных 15%</w:t>
            </w:r>
          </w:p>
        </w:tc>
        <w:tc>
          <w:tcPr>
            <w:tcW w:w="1814" w:type="dxa"/>
          </w:tcPr>
          <w:p w:rsidR="00CB10AF" w:rsidRDefault="00CB10AF">
            <w:pPr>
              <w:pStyle w:val="ConsPlusNormal"/>
            </w:pPr>
          </w:p>
        </w:tc>
        <w:tc>
          <w:tcPr>
            <w:tcW w:w="1650" w:type="dxa"/>
          </w:tcPr>
          <w:p w:rsidR="00CB10AF" w:rsidRDefault="00CB10AF">
            <w:pPr>
              <w:pStyle w:val="ConsPlusNormal"/>
            </w:pPr>
          </w:p>
        </w:tc>
        <w:tc>
          <w:tcPr>
            <w:tcW w:w="1485" w:type="dxa"/>
          </w:tcPr>
          <w:p w:rsidR="00CB10AF" w:rsidRDefault="00CB10AF">
            <w:pPr>
              <w:pStyle w:val="ConsPlusNormal"/>
            </w:pPr>
          </w:p>
        </w:tc>
        <w:tc>
          <w:tcPr>
            <w:tcW w:w="1217" w:type="dxa"/>
          </w:tcPr>
          <w:p w:rsidR="00CB10AF" w:rsidRDefault="00CB10AF">
            <w:pPr>
              <w:pStyle w:val="ConsPlusNormal"/>
            </w:pPr>
          </w:p>
        </w:tc>
        <w:tc>
          <w:tcPr>
            <w:tcW w:w="1485" w:type="dxa"/>
          </w:tcPr>
          <w:p w:rsidR="00CB10AF" w:rsidRDefault="00CB10AF">
            <w:pPr>
              <w:pStyle w:val="ConsPlusNormal"/>
            </w:pPr>
          </w:p>
        </w:tc>
        <w:tc>
          <w:tcPr>
            <w:tcW w:w="1408" w:type="dxa"/>
          </w:tcPr>
          <w:p w:rsidR="00CB10AF" w:rsidRDefault="00CB10AF">
            <w:pPr>
              <w:pStyle w:val="ConsPlusNormal"/>
            </w:pPr>
          </w:p>
        </w:tc>
      </w:tr>
      <w:tr w:rsidR="00CB10AF">
        <w:tc>
          <w:tcPr>
            <w:tcW w:w="850" w:type="dxa"/>
          </w:tcPr>
          <w:p w:rsidR="00CB10AF" w:rsidRDefault="00CB10AF">
            <w:pPr>
              <w:pStyle w:val="ConsPlusNormal"/>
            </w:pPr>
          </w:p>
        </w:tc>
        <w:tc>
          <w:tcPr>
            <w:tcW w:w="3665" w:type="dxa"/>
          </w:tcPr>
          <w:p w:rsidR="00CB10AF" w:rsidRDefault="00CB10AF">
            <w:pPr>
              <w:pStyle w:val="ConsPlusNormal"/>
            </w:pPr>
            <w:r>
              <w:t>Итого</w:t>
            </w:r>
          </w:p>
        </w:tc>
        <w:tc>
          <w:tcPr>
            <w:tcW w:w="1814" w:type="dxa"/>
          </w:tcPr>
          <w:p w:rsidR="00CB10AF" w:rsidRDefault="00CB10AF">
            <w:pPr>
              <w:pStyle w:val="ConsPlusNormal"/>
            </w:pPr>
          </w:p>
        </w:tc>
        <w:tc>
          <w:tcPr>
            <w:tcW w:w="1650" w:type="dxa"/>
          </w:tcPr>
          <w:p w:rsidR="00CB10AF" w:rsidRDefault="00CB10AF">
            <w:pPr>
              <w:pStyle w:val="ConsPlusNormal"/>
            </w:pPr>
          </w:p>
        </w:tc>
        <w:tc>
          <w:tcPr>
            <w:tcW w:w="1485" w:type="dxa"/>
          </w:tcPr>
          <w:p w:rsidR="00CB10AF" w:rsidRDefault="00CB10AF">
            <w:pPr>
              <w:pStyle w:val="ConsPlusNormal"/>
            </w:pPr>
          </w:p>
        </w:tc>
        <w:tc>
          <w:tcPr>
            <w:tcW w:w="1217" w:type="dxa"/>
          </w:tcPr>
          <w:p w:rsidR="00CB10AF" w:rsidRDefault="00CB10AF">
            <w:pPr>
              <w:pStyle w:val="ConsPlusNormal"/>
            </w:pPr>
          </w:p>
        </w:tc>
        <w:tc>
          <w:tcPr>
            <w:tcW w:w="1485" w:type="dxa"/>
          </w:tcPr>
          <w:p w:rsidR="00CB10AF" w:rsidRDefault="00CB10AF">
            <w:pPr>
              <w:pStyle w:val="ConsPlusNormal"/>
            </w:pPr>
          </w:p>
        </w:tc>
        <w:tc>
          <w:tcPr>
            <w:tcW w:w="1408" w:type="dxa"/>
          </w:tcPr>
          <w:p w:rsidR="00CB10AF" w:rsidRDefault="00CB10AF">
            <w:pPr>
              <w:pStyle w:val="ConsPlusNormal"/>
            </w:pPr>
          </w:p>
        </w:tc>
      </w:tr>
      <w:tr w:rsidR="00CB10AF">
        <w:tc>
          <w:tcPr>
            <w:tcW w:w="850" w:type="dxa"/>
          </w:tcPr>
          <w:p w:rsidR="00CB10AF" w:rsidRDefault="00CB10AF">
            <w:pPr>
              <w:pStyle w:val="ConsPlusNormal"/>
            </w:pPr>
          </w:p>
        </w:tc>
        <w:tc>
          <w:tcPr>
            <w:tcW w:w="3665" w:type="dxa"/>
          </w:tcPr>
          <w:p w:rsidR="00CB10AF" w:rsidRDefault="00CB10AF">
            <w:pPr>
              <w:pStyle w:val="ConsPlusNormal"/>
            </w:pPr>
            <w:r>
              <w:t xml:space="preserve">Итого с учетом </w:t>
            </w:r>
            <w:proofErr w:type="spellStart"/>
            <w:r>
              <w:t>коэф</w:t>
            </w:r>
            <w:proofErr w:type="spellEnd"/>
            <w:r>
              <w:t>. инфляции</w:t>
            </w:r>
          </w:p>
          <w:p w:rsidR="00CB10AF" w:rsidRDefault="00CB10AF">
            <w:pPr>
              <w:pStyle w:val="ConsPlusNormal"/>
            </w:pPr>
            <w:r>
              <w:t>(с месяц, год по месяц, год).</w:t>
            </w:r>
          </w:p>
          <w:p w:rsidR="00CB10AF" w:rsidRDefault="00CB10AF">
            <w:pPr>
              <w:pStyle w:val="ConsPlusNormal"/>
              <w:jc w:val="both"/>
            </w:pPr>
            <w:r>
              <w:t>К = (</w:t>
            </w:r>
            <w:proofErr w:type="spellStart"/>
            <w:r>
              <w:t>Кн</w:t>
            </w:r>
            <w:proofErr w:type="spellEnd"/>
            <w:r>
              <w:t xml:space="preserve"> + Кок) / 2</w:t>
            </w:r>
          </w:p>
        </w:tc>
        <w:tc>
          <w:tcPr>
            <w:tcW w:w="1814" w:type="dxa"/>
          </w:tcPr>
          <w:p w:rsidR="00CB10AF" w:rsidRDefault="00CB10AF">
            <w:pPr>
              <w:pStyle w:val="ConsPlusNormal"/>
            </w:pPr>
          </w:p>
        </w:tc>
        <w:tc>
          <w:tcPr>
            <w:tcW w:w="1650" w:type="dxa"/>
          </w:tcPr>
          <w:p w:rsidR="00CB10AF" w:rsidRDefault="00CB10AF">
            <w:pPr>
              <w:pStyle w:val="ConsPlusNormal"/>
            </w:pPr>
          </w:p>
        </w:tc>
        <w:tc>
          <w:tcPr>
            <w:tcW w:w="1485" w:type="dxa"/>
          </w:tcPr>
          <w:p w:rsidR="00CB10AF" w:rsidRDefault="00CB10AF">
            <w:pPr>
              <w:pStyle w:val="ConsPlusNormal"/>
            </w:pPr>
          </w:p>
        </w:tc>
        <w:tc>
          <w:tcPr>
            <w:tcW w:w="1217" w:type="dxa"/>
          </w:tcPr>
          <w:p w:rsidR="00CB10AF" w:rsidRDefault="00CB10AF">
            <w:pPr>
              <w:pStyle w:val="ConsPlusNormal"/>
            </w:pPr>
          </w:p>
        </w:tc>
        <w:tc>
          <w:tcPr>
            <w:tcW w:w="1485" w:type="dxa"/>
          </w:tcPr>
          <w:p w:rsidR="00CB10AF" w:rsidRDefault="00CB10AF">
            <w:pPr>
              <w:pStyle w:val="ConsPlusNormal"/>
            </w:pPr>
          </w:p>
        </w:tc>
        <w:tc>
          <w:tcPr>
            <w:tcW w:w="1408" w:type="dxa"/>
          </w:tcPr>
          <w:p w:rsidR="00CB10AF" w:rsidRDefault="00CB10AF">
            <w:pPr>
              <w:pStyle w:val="ConsPlusNormal"/>
            </w:pPr>
          </w:p>
        </w:tc>
      </w:tr>
      <w:tr w:rsidR="00CB10AF">
        <w:tc>
          <w:tcPr>
            <w:tcW w:w="850" w:type="dxa"/>
          </w:tcPr>
          <w:p w:rsidR="00CB10AF" w:rsidRDefault="00CB10AF">
            <w:pPr>
              <w:pStyle w:val="ConsPlusNormal"/>
            </w:pPr>
          </w:p>
        </w:tc>
        <w:tc>
          <w:tcPr>
            <w:tcW w:w="3665" w:type="dxa"/>
          </w:tcPr>
          <w:p w:rsidR="00CB10AF" w:rsidRDefault="00CB10AF">
            <w:pPr>
              <w:pStyle w:val="ConsPlusNormal"/>
            </w:pPr>
            <w:r>
              <w:t>НДС</w:t>
            </w:r>
          </w:p>
        </w:tc>
        <w:tc>
          <w:tcPr>
            <w:tcW w:w="1814" w:type="dxa"/>
          </w:tcPr>
          <w:p w:rsidR="00CB10AF" w:rsidRDefault="00CB10AF">
            <w:pPr>
              <w:pStyle w:val="ConsPlusNormal"/>
            </w:pPr>
          </w:p>
        </w:tc>
        <w:tc>
          <w:tcPr>
            <w:tcW w:w="1650" w:type="dxa"/>
          </w:tcPr>
          <w:p w:rsidR="00CB10AF" w:rsidRDefault="00CB10AF">
            <w:pPr>
              <w:pStyle w:val="ConsPlusNormal"/>
            </w:pPr>
          </w:p>
        </w:tc>
        <w:tc>
          <w:tcPr>
            <w:tcW w:w="1485" w:type="dxa"/>
          </w:tcPr>
          <w:p w:rsidR="00CB10AF" w:rsidRDefault="00CB10AF">
            <w:pPr>
              <w:pStyle w:val="ConsPlusNormal"/>
            </w:pPr>
          </w:p>
        </w:tc>
        <w:tc>
          <w:tcPr>
            <w:tcW w:w="1217" w:type="dxa"/>
          </w:tcPr>
          <w:p w:rsidR="00CB10AF" w:rsidRDefault="00CB10AF">
            <w:pPr>
              <w:pStyle w:val="ConsPlusNormal"/>
            </w:pPr>
          </w:p>
        </w:tc>
        <w:tc>
          <w:tcPr>
            <w:tcW w:w="1485" w:type="dxa"/>
          </w:tcPr>
          <w:p w:rsidR="00CB10AF" w:rsidRDefault="00CB10AF">
            <w:pPr>
              <w:pStyle w:val="ConsPlusNormal"/>
            </w:pPr>
          </w:p>
        </w:tc>
        <w:tc>
          <w:tcPr>
            <w:tcW w:w="1408" w:type="dxa"/>
          </w:tcPr>
          <w:p w:rsidR="00CB10AF" w:rsidRDefault="00CB10AF">
            <w:pPr>
              <w:pStyle w:val="ConsPlusNormal"/>
            </w:pPr>
          </w:p>
        </w:tc>
      </w:tr>
      <w:tr w:rsidR="00CB10AF">
        <w:tc>
          <w:tcPr>
            <w:tcW w:w="850" w:type="dxa"/>
          </w:tcPr>
          <w:p w:rsidR="00CB10AF" w:rsidRDefault="00CB10AF">
            <w:pPr>
              <w:pStyle w:val="ConsPlusNormal"/>
            </w:pPr>
          </w:p>
        </w:tc>
        <w:tc>
          <w:tcPr>
            <w:tcW w:w="3665" w:type="dxa"/>
          </w:tcPr>
          <w:p w:rsidR="00CB10AF" w:rsidRDefault="00CB10AF">
            <w:pPr>
              <w:pStyle w:val="ConsPlusNormal"/>
            </w:pPr>
            <w:r>
              <w:t>Всего по смете</w:t>
            </w:r>
          </w:p>
        </w:tc>
        <w:tc>
          <w:tcPr>
            <w:tcW w:w="1814" w:type="dxa"/>
          </w:tcPr>
          <w:p w:rsidR="00CB10AF" w:rsidRDefault="00CB10AF">
            <w:pPr>
              <w:pStyle w:val="ConsPlusNormal"/>
            </w:pPr>
          </w:p>
        </w:tc>
        <w:tc>
          <w:tcPr>
            <w:tcW w:w="1650" w:type="dxa"/>
          </w:tcPr>
          <w:p w:rsidR="00CB10AF" w:rsidRDefault="00CB10AF">
            <w:pPr>
              <w:pStyle w:val="ConsPlusNormal"/>
            </w:pPr>
          </w:p>
        </w:tc>
        <w:tc>
          <w:tcPr>
            <w:tcW w:w="1485" w:type="dxa"/>
          </w:tcPr>
          <w:p w:rsidR="00CB10AF" w:rsidRDefault="00CB10AF">
            <w:pPr>
              <w:pStyle w:val="ConsPlusNormal"/>
            </w:pPr>
          </w:p>
        </w:tc>
        <w:tc>
          <w:tcPr>
            <w:tcW w:w="1217" w:type="dxa"/>
          </w:tcPr>
          <w:p w:rsidR="00CB10AF" w:rsidRDefault="00CB10AF">
            <w:pPr>
              <w:pStyle w:val="ConsPlusNormal"/>
            </w:pPr>
          </w:p>
        </w:tc>
        <w:tc>
          <w:tcPr>
            <w:tcW w:w="1485" w:type="dxa"/>
          </w:tcPr>
          <w:p w:rsidR="00CB10AF" w:rsidRDefault="00CB10AF">
            <w:pPr>
              <w:pStyle w:val="ConsPlusNormal"/>
            </w:pPr>
          </w:p>
        </w:tc>
        <w:tc>
          <w:tcPr>
            <w:tcW w:w="1408" w:type="dxa"/>
          </w:tcPr>
          <w:p w:rsidR="00CB10AF" w:rsidRDefault="00CB10AF">
            <w:pPr>
              <w:pStyle w:val="ConsPlusNormal"/>
            </w:pPr>
          </w:p>
        </w:tc>
      </w:tr>
    </w:tbl>
    <w:p w:rsidR="00CB10AF" w:rsidRDefault="00CB10AF">
      <w:pPr>
        <w:sectPr w:rsidR="00CB10AF">
          <w:pgSz w:w="16838" w:h="11905" w:orient="landscape"/>
          <w:pgMar w:top="1701" w:right="1134" w:bottom="850" w:left="1134" w:header="0" w:footer="0" w:gutter="0"/>
          <w:cols w:space="720"/>
        </w:sectPr>
      </w:pPr>
    </w:p>
    <w:p w:rsidR="00CB10AF" w:rsidRDefault="00CB10AF">
      <w:pPr>
        <w:pStyle w:val="ConsPlusNormal"/>
        <w:jc w:val="both"/>
      </w:pPr>
    </w:p>
    <w:p w:rsidR="00CB10AF" w:rsidRDefault="00CB10AF">
      <w:pPr>
        <w:pStyle w:val="ConsPlusNormal"/>
        <w:ind w:firstLine="540"/>
        <w:jc w:val="both"/>
      </w:pPr>
      <w:r>
        <w:t>Исполнитель: (подпись, Ф.И.О.)</w:t>
      </w:r>
    </w:p>
    <w:p w:rsidR="00CB10AF" w:rsidRDefault="00CB10AF">
      <w:pPr>
        <w:pStyle w:val="ConsPlusNormal"/>
        <w:spacing w:before="220"/>
        <w:ind w:firstLine="540"/>
        <w:jc w:val="both"/>
      </w:pPr>
      <w:r>
        <w:t>Дата составления расчета стоимости строительства:</w:t>
      </w:r>
    </w:p>
    <w:p w:rsidR="00CB10AF" w:rsidRDefault="00CB10AF">
      <w:pPr>
        <w:pStyle w:val="ConsPlusNormal"/>
        <w:spacing w:before="220"/>
        <w:ind w:firstLine="540"/>
        <w:jc w:val="both"/>
      </w:pPr>
      <w:r>
        <w:t>В случае отсутствия объектов, работ и затрат, предусматриваемых соответствующей главой сводного расчета, эта глава пропускается без изменения номеров последующих глав.</w:t>
      </w:r>
    </w:p>
    <w:p w:rsidR="00CB10AF" w:rsidRDefault="00CB10AF">
      <w:pPr>
        <w:pStyle w:val="ConsPlusNormal"/>
        <w:spacing w:before="220"/>
        <w:ind w:firstLine="540"/>
        <w:jc w:val="both"/>
      </w:pPr>
      <w:r>
        <w:t>Расчет составляется в тысячах рублей с указанием индекса удорожания для перевода в текущие цены, утвержденного Главным управлением строительства Тюменской области.</w:t>
      </w: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right"/>
        <w:outlineLvl w:val="1"/>
      </w:pPr>
      <w:r>
        <w:t>Приложение N 4.1</w:t>
      </w:r>
    </w:p>
    <w:p w:rsidR="00CB10AF" w:rsidRDefault="00CB10AF">
      <w:pPr>
        <w:pStyle w:val="ConsPlusNormal"/>
        <w:jc w:val="right"/>
      </w:pPr>
      <w:r>
        <w:t>к Порядку отбора субъектов</w:t>
      </w:r>
    </w:p>
    <w:p w:rsidR="00CB10AF" w:rsidRDefault="00CB10AF">
      <w:pPr>
        <w:pStyle w:val="ConsPlusNormal"/>
        <w:jc w:val="right"/>
      </w:pPr>
      <w:r>
        <w:t>деятельности в сфере промышленности</w:t>
      </w:r>
    </w:p>
    <w:p w:rsidR="00CB10AF" w:rsidRDefault="00CB10AF">
      <w:pPr>
        <w:pStyle w:val="ConsPlusNormal"/>
        <w:jc w:val="right"/>
      </w:pPr>
      <w:r>
        <w:t>на получение поддержки</w:t>
      </w:r>
    </w:p>
    <w:p w:rsidR="00CB10AF" w:rsidRDefault="00CB10AF">
      <w:pPr>
        <w:pStyle w:val="ConsPlusNormal"/>
        <w:jc w:val="both"/>
      </w:pPr>
    </w:p>
    <w:p w:rsidR="00CB10AF" w:rsidRDefault="00CB10AF">
      <w:pPr>
        <w:pStyle w:val="ConsPlusNormal"/>
        <w:jc w:val="center"/>
      </w:pPr>
      <w:bookmarkStart w:id="96" w:name="P1311"/>
      <w:bookmarkEnd w:id="96"/>
      <w:r>
        <w:t>Отчет</w:t>
      </w:r>
    </w:p>
    <w:p w:rsidR="00CB10AF" w:rsidRDefault="00CB10AF">
      <w:pPr>
        <w:pStyle w:val="ConsPlusNormal"/>
        <w:jc w:val="center"/>
      </w:pPr>
      <w:r>
        <w:t>о достижении результата предоставления субсидии - объема</w:t>
      </w:r>
    </w:p>
    <w:p w:rsidR="00CB10AF" w:rsidRDefault="00CB10AF">
      <w:pPr>
        <w:pStyle w:val="ConsPlusNormal"/>
        <w:jc w:val="center"/>
      </w:pPr>
      <w:r>
        <w:t>выручки (без учета налога на добавленную стоимость)</w:t>
      </w:r>
    </w:p>
    <w:p w:rsidR="00CB10AF" w:rsidRDefault="00CB10AF">
      <w:pPr>
        <w:pStyle w:val="ConsPlusNormal"/>
        <w:jc w:val="center"/>
      </w:pPr>
      <w:r>
        <w:t>получателя поддержки</w:t>
      </w:r>
    </w:p>
    <w:p w:rsidR="00CB10AF" w:rsidRDefault="00CB10AF">
      <w:pPr>
        <w:pStyle w:val="ConsPlusNormal"/>
        <w:jc w:val="both"/>
      </w:pPr>
    </w:p>
    <w:p w:rsidR="00CB10AF" w:rsidRDefault="00CB10AF">
      <w:pPr>
        <w:pStyle w:val="ConsPlusNormal"/>
        <w:ind w:firstLine="540"/>
        <w:jc w:val="both"/>
      </w:pPr>
      <w:r>
        <w:t xml:space="preserve">Исключен. - </w:t>
      </w:r>
      <w:hyperlink r:id="rId378" w:history="1">
        <w:r>
          <w:rPr>
            <w:color w:val="0000FF"/>
          </w:rPr>
          <w:t>Постановление</w:t>
        </w:r>
      </w:hyperlink>
      <w:r>
        <w:t xml:space="preserve"> Правительства Тюменской области от 13.04.2021 N 184-п.</w:t>
      </w: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right"/>
        <w:outlineLvl w:val="1"/>
      </w:pPr>
      <w:r>
        <w:t>Приложение N 5</w:t>
      </w:r>
    </w:p>
    <w:p w:rsidR="00CB10AF" w:rsidRDefault="00CB10AF">
      <w:pPr>
        <w:pStyle w:val="ConsPlusNormal"/>
        <w:jc w:val="right"/>
      </w:pPr>
      <w:r>
        <w:t>к Порядку предоставления поддержки</w:t>
      </w:r>
    </w:p>
    <w:p w:rsidR="00CB10AF" w:rsidRDefault="00CB10AF">
      <w:pPr>
        <w:pStyle w:val="ConsPlusNormal"/>
        <w:jc w:val="right"/>
      </w:pPr>
      <w:r>
        <w:t>субъектам деятельности в сфере промышленности</w:t>
      </w:r>
    </w:p>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center"/>
            </w:pPr>
            <w:r>
              <w:rPr>
                <w:color w:val="392C69"/>
              </w:rPr>
              <w:t>Список изменяющих документов</w:t>
            </w:r>
          </w:p>
          <w:p w:rsidR="00CB10AF" w:rsidRDefault="00CB10AF">
            <w:pPr>
              <w:pStyle w:val="ConsPlusNormal"/>
              <w:jc w:val="center"/>
            </w:pPr>
            <w:r>
              <w:rPr>
                <w:color w:val="392C69"/>
              </w:rPr>
              <w:t xml:space="preserve">(в ред. постановлений Правительства Тюменской области от 01.07.2019 </w:t>
            </w:r>
            <w:hyperlink r:id="rId379" w:history="1">
              <w:r>
                <w:rPr>
                  <w:color w:val="0000FF"/>
                </w:rPr>
                <w:t>N 207-п</w:t>
              </w:r>
            </w:hyperlink>
            <w:r>
              <w:rPr>
                <w:color w:val="392C69"/>
              </w:rPr>
              <w:t>,</w:t>
            </w:r>
          </w:p>
          <w:p w:rsidR="00CB10AF" w:rsidRDefault="00CB10AF">
            <w:pPr>
              <w:pStyle w:val="ConsPlusNormal"/>
              <w:jc w:val="center"/>
            </w:pPr>
            <w:r>
              <w:rPr>
                <w:color w:val="392C69"/>
              </w:rPr>
              <w:t xml:space="preserve">от 26.06.2020 </w:t>
            </w:r>
            <w:hyperlink r:id="rId380" w:history="1">
              <w:r>
                <w:rPr>
                  <w:color w:val="0000FF"/>
                </w:rPr>
                <w:t>N 417-п</w:t>
              </w:r>
            </w:hyperlink>
            <w:r>
              <w:rPr>
                <w:color w:val="392C69"/>
              </w:rPr>
              <w:t xml:space="preserve">, от 13.04.2021 </w:t>
            </w:r>
            <w:hyperlink r:id="rId381" w:history="1">
              <w:r>
                <w:rPr>
                  <w:color w:val="0000FF"/>
                </w:rPr>
                <w:t>N 184-п</w:t>
              </w:r>
            </w:hyperlink>
            <w:r>
              <w:rPr>
                <w:color w:val="392C69"/>
              </w:rPr>
              <w:t>)</w:t>
            </w:r>
          </w:p>
        </w:tc>
      </w:tr>
    </w:tbl>
    <w:p w:rsidR="00CB10AF" w:rsidRDefault="00CB10AF">
      <w:pPr>
        <w:pStyle w:val="ConsPlusNormal"/>
        <w:jc w:val="both"/>
      </w:pPr>
    </w:p>
    <w:p w:rsidR="00CB10AF" w:rsidRDefault="00CB10AF">
      <w:pPr>
        <w:pStyle w:val="ConsPlusNormal"/>
        <w:jc w:val="center"/>
      </w:pPr>
      <w:bookmarkStart w:id="97" w:name="P1329"/>
      <w:bookmarkEnd w:id="97"/>
      <w:r>
        <w:t>Дополнительная отчетность</w:t>
      </w:r>
    </w:p>
    <w:p w:rsidR="00CB10AF" w:rsidRDefault="00CB10AF">
      <w:pPr>
        <w:pStyle w:val="ConsPlusNormal"/>
        <w:jc w:val="center"/>
      </w:pPr>
      <w:r>
        <w:t>о результатах деятельности субъекта деятельности</w:t>
      </w:r>
    </w:p>
    <w:p w:rsidR="00CB10AF" w:rsidRDefault="00CB10AF">
      <w:pPr>
        <w:pStyle w:val="ConsPlusNormal"/>
        <w:jc w:val="center"/>
      </w:pPr>
      <w:r>
        <w:t>в сфере промышленности</w:t>
      </w:r>
    </w:p>
    <w:p w:rsidR="00CB10AF" w:rsidRDefault="00CB10AF">
      <w:pPr>
        <w:pStyle w:val="ConsPlusNormal"/>
        <w:jc w:val="both"/>
      </w:pPr>
    </w:p>
    <w:p w:rsidR="00CB10AF" w:rsidRDefault="00CB10AF">
      <w:pPr>
        <w:pStyle w:val="ConsPlusNormal"/>
        <w:jc w:val="right"/>
      </w:pPr>
      <w:r>
        <w:t>(</w:t>
      </w:r>
      <w:proofErr w:type="gramStart"/>
      <w:r>
        <w:t>В</w:t>
      </w:r>
      <w:proofErr w:type="gramEnd"/>
      <w:r>
        <w:t xml:space="preserve"> действующих ценах)</w:t>
      </w:r>
    </w:p>
    <w:p w:rsidR="00CB10AF" w:rsidRDefault="00CB10AF">
      <w:pPr>
        <w:sectPr w:rsidR="00CB10AF">
          <w:pgSz w:w="11905" w:h="16838"/>
          <w:pgMar w:top="1134" w:right="850" w:bottom="1134" w:left="1701" w:header="0" w:footer="0" w:gutter="0"/>
          <w:cols w:space="720"/>
        </w:sectPr>
      </w:pPr>
    </w:p>
    <w:p w:rsidR="00CB10AF" w:rsidRDefault="00CB10AF">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80"/>
        <w:gridCol w:w="1684"/>
        <w:gridCol w:w="2891"/>
        <w:gridCol w:w="1816"/>
        <w:gridCol w:w="794"/>
        <w:gridCol w:w="1336"/>
      </w:tblGrid>
      <w:tr w:rsidR="00CB10AF">
        <w:tc>
          <w:tcPr>
            <w:tcW w:w="1480" w:type="dxa"/>
            <w:vMerge w:val="restart"/>
          </w:tcPr>
          <w:p w:rsidR="00CB10AF" w:rsidRDefault="00CB10AF">
            <w:pPr>
              <w:pStyle w:val="ConsPlusNormal"/>
              <w:jc w:val="center"/>
            </w:pPr>
            <w:r>
              <w:t>Отчетный период</w:t>
            </w:r>
          </w:p>
        </w:tc>
        <w:tc>
          <w:tcPr>
            <w:tcW w:w="1684" w:type="dxa"/>
            <w:vMerge w:val="restart"/>
          </w:tcPr>
          <w:p w:rsidR="00CB10AF" w:rsidRDefault="00CB10AF">
            <w:pPr>
              <w:pStyle w:val="ConsPlusNormal"/>
              <w:jc w:val="center"/>
            </w:pPr>
            <w:r>
              <w:t>Объем произведенной продукции</w:t>
            </w:r>
          </w:p>
          <w:p w:rsidR="00CB10AF" w:rsidRDefault="00CB10AF">
            <w:pPr>
              <w:pStyle w:val="ConsPlusNormal"/>
              <w:jc w:val="center"/>
            </w:pPr>
            <w:r>
              <w:t>(тыс. руб.)</w:t>
            </w:r>
          </w:p>
        </w:tc>
        <w:tc>
          <w:tcPr>
            <w:tcW w:w="2891" w:type="dxa"/>
            <w:vMerge w:val="restart"/>
          </w:tcPr>
          <w:p w:rsidR="00CB10AF" w:rsidRDefault="00CB10AF">
            <w:pPr>
              <w:pStyle w:val="ConsPlusNormal"/>
              <w:jc w:val="center"/>
            </w:pPr>
            <w:r>
              <w:t>Среднесписочная численность работников, без внешних совместителей, без работников, выполняющих работы по договорам гражданско-правового характера</w:t>
            </w:r>
          </w:p>
          <w:p w:rsidR="00CB10AF" w:rsidRDefault="00CB10AF">
            <w:pPr>
              <w:pStyle w:val="ConsPlusNormal"/>
              <w:jc w:val="center"/>
            </w:pPr>
            <w:r>
              <w:t>(по состоянию на 1 января отчетного периода)</w:t>
            </w:r>
          </w:p>
        </w:tc>
        <w:tc>
          <w:tcPr>
            <w:tcW w:w="1816" w:type="dxa"/>
            <w:vMerge w:val="restart"/>
          </w:tcPr>
          <w:p w:rsidR="00CB10AF" w:rsidRDefault="00CB10AF">
            <w:pPr>
              <w:pStyle w:val="ConsPlusNormal"/>
              <w:jc w:val="center"/>
            </w:pPr>
            <w:r>
              <w:t>Среднемесячная номинальная начисленная заработная плата одного работника (руб.)</w:t>
            </w:r>
          </w:p>
        </w:tc>
        <w:tc>
          <w:tcPr>
            <w:tcW w:w="2130" w:type="dxa"/>
            <w:gridSpan w:val="2"/>
          </w:tcPr>
          <w:p w:rsidR="00CB10AF" w:rsidRDefault="00CB10AF">
            <w:pPr>
              <w:pStyle w:val="ConsPlusNormal"/>
              <w:jc w:val="center"/>
            </w:pPr>
            <w:r>
              <w:t>Налоги, уплаченные в бюджеты всех уровней (тыс. руб.)</w:t>
            </w:r>
          </w:p>
        </w:tc>
      </w:tr>
      <w:tr w:rsidR="00CB10AF">
        <w:tc>
          <w:tcPr>
            <w:tcW w:w="1480" w:type="dxa"/>
            <w:vMerge/>
          </w:tcPr>
          <w:p w:rsidR="00CB10AF" w:rsidRDefault="00CB10AF"/>
        </w:tc>
        <w:tc>
          <w:tcPr>
            <w:tcW w:w="1684" w:type="dxa"/>
            <w:vMerge/>
          </w:tcPr>
          <w:p w:rsidR="00CB10AF" w:rsidRDefault="00CB10AF"/>
        </w:tc>
        <w:tc>
          <w:tcPr>
            <w:tcW w:w="2891" w:type="dxa"/>
            <w:vMerge/>
          </w:tcPr>
          <w:p w:rsidR="00CB10AF" w:rsidRDefault="00CB10AF"/>
        </w:tc>
        <w:tc>
          <w:tcPr>
            <w:tcW w:w="1816" w:type="dxa"/>
            <w:vMerge/>
          </w:tcPr>
          <w:p w:rsidR="00CB10AF" w:rsidRDefault="00CB10AF"/>
        </w:tc>
        <w:tc>
          <w:tcPr>
            <w:tcW w:w="794" w:type="dxa"/>
          </w:tcPr>
          <w:p w:rsidR="00CB10AF" w:rsidRDefault="00CB10AF">
            <w:pPr>
              <w:pStyle w:val="ConsPlusNormal"/>
              <w:jc w:val="center"/>
            </w:pPr>
            <w:r>
              <w:t>всего</w:t>
            </w:r>
          </w:p>
        </w:tc>
        <w:tc>
          <w:tcPr>
            <w:tcW w:w="1336" w:type="dxa"/>
          </w:tcPr>
          <w:p w:rsidR="00CB10AF" w:rsidRDefault="00CB10AF">
            <w:pPr>
              <w:pStyle w:val="ConsPlusNormal"/>
              <w:jc w:val="center"/>
            </w:pPr>
            <w:r>
              <w:t>в том числе в бюджет Тюменской области (областной, местный)</w:t>
            </w:r>
          </w:p>
        </w:tc>
      </w:tr>
      <w:tr w:rsidR="00CB10AF">
        <w:tc>
          <w:tcPr>
            <w:tcW w:w="1480" w:type="dxa"/>
          </w:tcPr>
          <w:p w:rsidR="00CB10AF" w:rsidRDefault="00CB10AF">
            <w:pPr>
              <w:pStyle w:val="ConsPlusNormal"/>
            </w:pPr>
            <w:r>
              <w:t>Отчетный период текущего года</w:t>
            </w:r>
          </w:p>
        </w:tc>
        <w:tc>
          <w:tcPr>
            <w:tcW w:w="1684" w:type="dxa"/>
          </w:tcPr>
          <w:p w:rsidR="00CB10AF" w:rsidRDefault="00CB10AF">
            <w:pPr>
              <w:pStyle w:val="ConsPlusNormal"/>
            </w:pPr>
          </w:p>
        </w:tc>
        <w:tc>
          <w:tcPr>
            <w:tcW w:w="2891" w:type="dxa"/>
          </w:tcPr>
          <w:p w:rsidR="00CB10AF" w:rsidRDefault="00CB10AF">
            <w:pPr>
              <w:pStyle w:val="ConsPlusNormal"/>
            </w:pPr>
          </w:p>
        </w:tc>
        <w:tc>
          <w:tcPr>
            <w:tcW w:w="1816" w:type="dxa"/>
          </w:tcPr>
          <w:p w:rsidR="00CB10AF" w:rsidRDefault="00CB10AF">
            <w:pPr>
              <w:pStyle w:val="ConsPlusNormal"/>
            </w:pPr>
          </w:p>
        </w:tc>
        <w:tc>
          <w:tcPr>
            <w:tcW w:w="794" w:type="dxa"/>
          </w:tcPr>
          <w:p w:rsidR="00CB10AF" w:rsidRDefault="00CB10AF">
            <w:pPr>
              <w:pStyle w:val="ConsPlusNormal"/>
            </w:pPr>
          </w:p>
        </w:tc>
        <w:tc>
          <w:tcPr>
            <w:tcW w:w="1336" w:type="dxa"/>
          </w:tcPr>
          <w:p w:rsidR="00CB10AF" w:rsidRDefault="00CB10AF">
            <w:pPr>
              <w:pStyle w:val="ConsPlusNormal"/>
            </w:pPr>
          </w:p>
        </w:tc>
      </w:tr>
      <w:tr w:rsidR="00CB10AF">
        <w:tc>
          <w:tcPr>
            <w:tcW w:w="1480" w:type="dxa"/>
          </w:tcPr>
          <w:p w:rsidR="00CB10AF" w:rsidRDefault="00CB10AF">
            <w:pPr>
              <w:pStyle w:val="ConsPlusNormal"/>
            </w:pPr>
            <w:r>
              <w:t>Отчетный период предыдущего года</w:t>
            </w:r>
          </w:p>
        </w:tc>
        <w:tc>
          <w:tcPr>
            <w:tcW w:w="1684" w:type="dxa"/>
          </w:tcPr>
          <w:p w:rsidR="00CB10AF" w:rsidRDefault="00CB10AF">
            <w:pPr>
              <w:pStyle w:val="ConsPlusNormal"/>
            </w:pPr>
          </w:p>
        </w:tc>
        <w:tc>
          <w:tcPr>
            <w:tcW w:w="2891" w:type="dxa"/>
          </w:tcPr>
          <w:p w:rsidR="00CB10AF" w:rsidRDefault="00CB10AF">
            <w:pPr>
              <w:pStyle w:val="ConsPlusNormal"/>
            </w:pPr>
          </w:p>
        </w:tc>
        <w:tc>
          <w:tcPr>
            <w:tcW w:w="1816" w:type="dxa"/>
          </w:tcPr>
          <w:p w:rsidR="00CB10AF" w:rsidRDefault="00CB10AF">
            <w:pPr>
              <w:pStyle w:val="ConsPlusNormal"/>
            </w:pPr>
          </w:p>
        </w:tc>
        <w:tc>
          <w:tcPr>
            <w:tcW w:w="794" w:type="dxa"/>
          </w:tcPr>
          <w:p w:rsidR="00CB10AF" w:rsidRDefault="00CB10AF">
            <w:pPr>
              <w:pStyle w:val="ConsPlusNormal"/>
            </w:pPr>
          </w:p>
        </w:tc>
        <w:tc>
          <w:tcPr>
            <w:tcW w:w="1336" w:type="dxa"/>
          </w:tcPr>
          <w:p w:rsidR="00CB10AF" w:rsidRDefault="00CB10AF">
            <w:pPr>
              <w:pStyle w:val="ConsPlusNormal"/>
            </w:pPr>
          </w:p>
        </w:tc>
      </w:tr>
    </w:tbl>
    <w:p w:rsidR="00CB10AF" w:rsidRDefault="00CB10AF">
      <w:pPr>
        <w:sectPr w:rsidR="00CB10AF">
          <w:pgSz w:w="16838" w:h="11905" w:orient="landscape"/>
          <w:pgMar w:top="1701" w:right="1134" w:bottom="850" w:left="1134" w:header="0" w:footer="0" w:gutter="0"/>
          <w:cols w:space="720"/>
        </w:sectPr>
      </w:pPr>
    </w:p>
    <w:p w:rsidR="00CB10AF" w:rsidRDefault="00CB10AF">
      <w:pPr>
        <w:pStyle w:val="ConsPlusNormal"/>
        <w:jc w:val="both"/>
      </w:pPr>
    </w:p>
    <w:p w:rsidR="00CB10AF" w:rsidRDefault="00CB10AF">
      <w:pPr>
        <w:pStyle w:val="ConsPlusNonformat"/>
        <w:jc w:val="both"/>
      </w:pPr>
      <w:r>
        <w:t xml:space="preserve">    --------------------------------</w:t>
      </w:r>
    </w:p>
    <w:p w:rsidR="00CB10AF" w:rsidRDefault="00CB10AF">
      <w:pPr>
        <w:pStyle w:val="ConsPlusNonformat"/>
        <w:jc w:val="both"/>
      </w:pPr>
      <w:r>
        <w:t xml:space="preserve">    &lt;*&gt; Данные заполняются с нарастающим итогом</w:t>
      </w:r>
    </w:p>
    <w:p w:rsidR="00CB10AF" w:rsidRDefault="00CB10AF">
      <w:pPr>
        <w:pStyle w:val="ConsPlusNonformat"/>
        <w:jc w:val="both"/>
      </w:pPr>
    </w:p>
    <w:p w:rsidR="00CB10AF" w:rsidRDefault="00CB10AF">
      <w:pPr>
        <w:pStyle w:val="ConsPlusNonformat"/>
        <w:jc w:val="both"/>
      </w:pPr>
      <w:r>
        <w:t>1. Причинами спада (роста) объема произведенной и реализованной продукции и</w:t>
      </w:r>
    </w:p>
    <w:p w:rsidR="00CB10AF" w:rsidRDefault="00CB10AF">
      <w:pPr>
        <w:pStyle w:val="ConsPlusNonformat"/>
        <w:jc w:val="both"/>
      </w:pPr>
      <w:proofErr w:type="gramStart"/>
      <w:r>
        <w:t>услуг  отчетного</w:t>
      </w:r>
      <w:proofErr w:type="gramEnd"/>
      <w:r>
        <w:t xml:space="preserve">  периода  текущего  года  по  отношению к соответствующему</w:t>
      </w:r>
    </w:p>
    <w:p w:rsidR="00CB10AF" w:rsidRDefault="00CB10AF">
      <w:pPr>
        <w:pStyle w:val="ConsPlusNonformat"/>
        <w:jc w:val="both"/>
      </w:pPr>
      <w:r>
        <w:t>периоду предыдущего года являются: ________________________________________</w:t>
      </w:r>
    </w:p>
    <w:p w:rsidR="00CB10AF" w:rsidRDefault="00CB10AF">
      <w:pPr>
        <w:pStyle w:val="ConsPlusNonformat"/>
        <w:jc w:val="both"/>
      </w:pPr>
      <w:r>
        <w:t>__________________________________________________________________________.</w:t>
      </w:r>
    </w:p>
    <w:p w:rsidR="00CB10AF" w:rsidRDefault="00CB10AF">
      <w:pPr>
        <w:pStyle w:val="ConsPlusNonformat"/>
        <w:jc w:val="both"/>
      </w:pPr>
      <w:proofErr w:type="gramStart"/>
      <w:r>
        <w:t>В  связи</w:t>
      </w:r>
      <w:proofErr w:type="gramEnd"/>
      <w:r>
        <w:t xml:space="preserve">  с  этим  субъектом  деятельности  в  сфере промышленности приняты</w:t>
      </w:r>
    </w:p>
    <w:p w:rsidR="00CB10AF" w:rsidRDefault="00CB10AF">
      <w:pPr>
        <w:pStyle w:val="ConsPlusNonformat"/>
        <w:jc w:val="both"/>
      </w:pPr>
      <w:r>
        <w:t>следующие меры, направленные на изменение сложившейся ситуации:</w:t>
      </w:r>
    </w:p>
    <w:p w:rsidR="00CB10AF" w:rsidRDefault="00CB10AF">
      <w:pPr>
        <w:pStyle w:val="ConsPlusNonformat"/>
        <w:jc w:val="both"/>
      </w:pPr>
      <w:r>
        <w:t>__________________________________________________________________________.</w:t>
      </w:r>
    </w:p>
    <w:p w:rsidR="00CB10AF" w:rsidRDefault="00CB10AF">
      <w:pPr>
        <w:pStyle w:val="ConsPlusNonformat"/>
        <w:jc w:val="both"/>
      </w:pPr>
      <w:r>
        <w:t>2. По состоянию на 01.04.20___ (01.07.20____; 01.10.20___; 01.01.20___).</w:t>
      </w:r>
    </w:p>
    <w:p w:rsidR="00CB10AF" w:rsidRDefault="00CB10AF">
      <w:pPr>
        <w:pStyle w:val="ConsPlusNonformat"/>
        <w:jc w:val="both"/>
      </w:pPr>
      <w:proofErr w:type="gramStart"/>
      <w:r>
        <w:t>Дебиторская  задолженность</w:t>
      </w:r>
      <w:proofErr w:type="gramEnd"/>
      <w:r>
        <w:t xml:space="preserve">  составляет  __________ (отсутствует), причинами</w:t>
      </w:r>
    </w:p>
    <w:p w:rsidR="00CB10AF" w:rsidRDefault="00CB10AF">
      <w:pPr>
        <w:pStyle w:val="ConsPlusNonformat"/>
        <w:jc w:val="both"/>
      </w:pPr>
      <w:r>
        <w:t>сложившейся задолженности являются _______________________________________.</w:t>
      </w:r>
    </w:p>
    <w:p w:rsidR="00CB10AF" w:rsidRDefault="00CB10AF">
      <w:pPr>
        <w:pStyle w:val="ConsPlusNonformat"/>
        <w:jc w:val="both"/>
      </w:pPr>
      <w:r>
        <w:t>Принимаемые меры по снижению задолженности _______________________________.</w:t>
      </w:r>
    </w:p>
    <w:p w:rsidR="00CB10AF" w:rsidRDefault="00CB10AF">
      <w:pPr>
        <w:pStyle w:val="ConsPlusNonformat"/>
        <w:jc w:val="both"/>
      </w:pPr>
      <w:r>
        <w:t>Кредиторская задолженность составляет ______________________ (отсутствует).</w:t>
      </w:r>
    </w:p>
    <w:p w:rsidR="00CB10AF" w:rsidRDefault="00CB10AF">
      <w:pPr>
        <w:pStyle w:val="ConsPlusNonformat"/>
        <w:jc w:val="both"/>
      </w:pPr>
      <w:r>
        <w:t>Причинами сложившейся задолженности являются _____________________________.</w:t>
      </w:r>
    </w:p>
    <w:p w:rsidR="00CB10AF" w:rsidRDefault="00CB10AF">
      <w:pPr>
        <w:pStyle w:val="ConsPlusNonformat"/>
        <w:jc w:val="both"/>
      </w:pPr>
      <w:r>
        <w:t>Принимаемые меры по снижению задолженности _______________________________.</w:t>
      </w:r>
    </w:p>
    <w:p w:rsidR="00CB10AF" w:rsidRDefault="00CB10AF">
      <w:pPr>
        <w:pStyle w:val="ConsPlusNonformat"/>
        <w:jc w:val="both"/>
      </w:pPr>
      <w:r>
        <w:t>3. Внедрены системы качества _____________________________________________;</w:t>
      </w:r>
    </w:p>
    <w:p w:rsidR="00CB10AF" w:rsidRDefault="00CB10AF">
      <w:pPr>
        <w:pStyle w:val="ConsPlusNonformat"/>
        <w:jc w:val="both"/>
      </w:pPr>
      <w:r>
        <w:t>ожидаемый эффект от внедрения системы качества ___________________________.</w:t>
      </w:r>
    </w:p>
    <w:p w:rsidR="00CB10AF" w:rsidRDefault="00CB10AF">
      <w:pPr>
        <w:pStyle w:val="ConsPlusNonformat"/>
        <w:jc w:val="both"/>
      </w:pPr>
      <w:r>
        <w:t xml:space="preserve">4.  </w:t>
      </w:r>
      <w:proofErr w:type="gramStart"/>
      <w:r>
        <w:t>В  отчетном</w:t>
      </w:r>
      <w:proofErr w:type="gramEnd"/>
      <w:r>
        <w:t xml:space="preserve">  периоде  на  субъекте  деятельности в сфере промышленности</w:t>
      </w:r>
    </w:p>
    <w:p w:rsidR="00CB10AF" w:rsidRDefault="00CB10AF">
      <w:pPr>
        <w:pStyle w:val="ConsPlusNonformat"/>
        <w:jc w:val="both"/>
      </w:pPr>
      <w:r>
        <w:t>освоены:</w:t>
      </w:r>
    </w:p>
    <w:p w:rsidR="00CB10AF" w:rsidRDefault="00CB10AF">
      <w:pPr>
        <w:pStyle w:val="ConsPlusNonformat"/>
        <w:jc w:val="both"/>
      </w:pPr>
      <w:r>
        <w:t>- новый вид продукции ____________________________, особенности нового вида</w:t>
      </w:r>
    </w:p>
    <w:p w:rsidR="00CB10AF" w:rsidRDefault="00CB10AF">
      <w:pPr>
        <w:pStyle w:val="ConsPlusNonformat"/>
        <w:jc w:val="both"/>
      </w:pPr>
      <w:r>
        <w:t>продукции __________.</w:t>
      </w:r>
    </w:p>
    <w:p w:rsidR="00CB10AF" w:rsidRDefault="00CB10AF">
      <w:pPr>
        <w:pStyle w:val="ConsPlusNonformat"/>
        <w:jc w:val="both"/>
      </w:pPr>
      <w:r>
        <w:t>за отчетный период текущего года объем произведенного нового вида продукции</w:t>
      </w:r>
    </w:p>
    <w:p w:rsidR="00CB10AF" w:rsidRDefault="00CB10AF">
      <w:pPr>
        <w:pStyle w:val="ConsPlusNonformat"/>
        <w:jc w:val="both"/>
      </w:pPr>
      <w:r>
        <w:t>составил _______________________________________________________ тыс. руб.;</w:t>
      </w:r>
    </w:p>
    <w:p w:rsidR="00CB10AF" w:rsidRDefault="00CB10AF">
      <w:pPr>
        <w:pStyle w:val="ConsPlusNonformat"/>
        <w:jc w:val="both"/>
      </w:pPr>
      <w:r>
        <w:t>- новое оборудование или технологии _______________, назначение __________.</w:t>
      </w:r>
    </w:p>
    <w:p w:rsidR="00CB10AF" w:rsidRDefault="00CB10AF">
      <w:pPr>
        <w:pStyle w:val="ConsPlusNonformat"/>
        <w:jc w:val="both"/>
      </w:pPr>
      <w:r>
        <w:t>5. Расширены, созданы, в стадии запуска следующие производства:</w:t>
      </w:r>
    </w:p>
    <w:p w:rsidR="00CB10AF" w:rsidRDefault="00CB10AF">
      <w:pPr>
        <w:pStyle w:val="ConsPlusNonformat"/>
        <w:jc w:val="both"/>
      </w:pPr>
      <w:r>
        <w:t>___________________________________________________________________________</w:t>
      </w:r>
    </w:p>
    <w:p w:rsidR="00CB10AF" w:rsidRDefault="00CB10AF">
      <w:pPr>
        <w:pStyle w:val="ConsPlusNonformat"/>
        <w:jc w:val="both"/>
      </w:pPr>
      <w:r>
        <w:t>__________________________________________________________________________.</w:t>
      </w:r>
    </w:p>
    <w:p w:rsidR="00CB10AF" w:rsidRDefault="00CB10AF">
      <w:pPr>
        <w:pStyle w:val="ConsPlusNonformat"/>
        <w:jc w:val="both"/>
      </w:pPr>
      <w:r>
        <w:t>6. В отчетном периоде потребность в кадрах составляет ____________ человек.</w:t>
      </w:r>
    </w:p>
    <w:p w:rsidR="00CB10AF" w:rsidRDefault="00CB10AF">
      <w:pPr>
        <w:pStyle w:val="ConsPlusNonformat"/>
        <w:jc w:val="both"/>
      </w:pPr>
      <w:r>
        <w:t>Указать должности ________________. Сокращение кадров составило _____ чел.,</w:t>
      </w:r>
    </w:p>
    <w:p w:rsidR="00CB10AF" w:rsidRDefault="00CB10AF">
      <w:pPr>
        <w:pStyle w:val="ConsPlusNonformat"/>
        <w:jc w:val="both"/>
      </w:pPr>
      <w:r>
        <w:t>причины __________________________________________________________________.</w:t>
      </w:r>
    </w:p>
    <w:p w:rsidR="00CB10AF" w:rsidRDefault="00CB10AF">
      <w:pPr>
        <w:pStyle w:val="ConsPlusNonformat"/>
        <w:jc w:val="both"/>
      </w:pPr>
      <w:r>
        <w:t>7. Введение неполного рабочего времени, причины</w:t>
      </w:r>
    </w:p>
    <w:p w:rsidR="00CB10AF" w:rsidRDefault="00CB10AF">
      <w:pPr>
        <w:pStyle w:val="ConsPlusNonformat"/>
        <w:jc w:val="both"/>
      </w:pPr>
      <w:r>
        <w:t>__________________________________________________________________________.</w:t>
      </w:r>
    </w:p>
    <w:p w:rsidR="00CB10AF" w:rsidRDefault="00CB10AF">
      <w:pPr>
        <w:pStyle w:val="ConsPlusNonformat"/>
        <w:jc w:val="both"/>
      </w:pPr>
      <w:r>
        <w:t>8. Наличие свободных производственных площадей и оборудования, назначение.</w:t>
      </w:r>
    </w:p>
    <w:p w:rsidR="00CB10AF" w:rsidRDefault="00CB10AF">
      <w:pPr>
        <w:pStyle w:val="ConsPlusNonformat"/>
        <w:jc w:val="both"/>
      </w:pPr>
      <w:r>
        <w:t>__________________________________________________________________________.</w:t>
      </w:r>
    </w:p>
    <w:p w:rsidR="00CB10AF" w:rsidRDefault="00CB10AF">
      <w:pPr>
        <w:pStyle w:val="ConsPlusNonformat"/>
        <w:jc w:val="both"/>
      </w:pPr>
      <w:proofErr w:type="gramStart"/>
      <w:r>
        <w:t>Потребность  в</w:t>
      </w:r>
      <w:proofErr w:type="gramEnd"/>
      <w:r>
        <w:t xml:space="preserve">  покупке  (аренде)  недостающих  площадей  (общая площадь) и</w:t>
      </w:r>
    </w:p>
    <w:p w:rsidR="00CB10AF" w:rsidRDefault="00CB10AF">
      <w:pPr>
        <w:pStyle w:val="ConsPlusNonformat"/>
        <w:jc w:val="both"/>
      </w:pPr>
      <w:r>
        <w:t>оборудования, назначение.</w:t>
      </w:r>
    </w:p>
    <w:p w:rsidR="00CB10AF" w:rsidRDefault="00CB10AF">
      <w:pPr>
        <w:pStyle w:val="ConsPlusNonformat"/>
        <w:jc w:val="both"/>
      </w:pPr>
      <w:r>
        <w:t>__________________________________________________________________________.</w:t>
      </w:r>
    </w:p>
    <w:p w:rsidR="00CB10AF" w:rsidRDefault="00CB10AF">
      <w:pPr>
        <w:pStyle w:val="ConsPlusNonformat"/>
        <w:jc w:val="both"/>
      </w:pPr>
      <w:r>
        <w:t xml:space="preserve">9.  </w:t>
      </w:r>
      <w:proofErr w:type="gramStart"/>
      <w:r>
        <w:t>Планы,  проекты</w:t>
      </w:r>
      <w:proofErr w:type="gramEnd"/>
      <w:r>
        <w:t xml:space="preserve">  и  перспективы  развития субъекта деятельности в сфере</w:t>
      </w:r>
    </w:p>
    <w:p w:rsidR="00CB10AF" w:rsidRDefault="00CB10AF">
      <w:pPr>
        <w:pStyle w:val="ConsPlusNonformat"/>
        <w:jc w:val="both"/>
      </w:pPr>
      <w:r>
        <w:t>промышленности ___________________________________________________________.</w:t>
      </w:r>
    </w:p>
    <w:p w:rsidR="00CB10AF" w:rsidRDefault="00CB10AF">
      <w:pPr>
        <w:pStyle w:val="ConsPlusNonformat"/>
        <w:jc w:val="both"/>
      </w:pPr>
      <w:r>
        <w:t>Потребность в инвестициях ________________________________________________.</w:t>
      </w:r>
    </w:p>
    <w:p w:rsidR="00CB10AF" w:rsidRDefault="00CB10AF">
      <w:pPr>
        <w:pStyle w:val="ConsPlusNonformat"/>
        <w:jc w:val="both"/>
      </w:pPr>
      <w:r>
        <w:t>Проблемы и вопросы, в решении которых необходимо содействие департамента:</w:t>
      </w:r>
    </w:p>
    <w:p w:rsidR="00CB10AF" w:rsidRDefault="00CB10AF">
      <w:pPr>
        <w:pStyle w:val="ConsPlusNonformat"/>
        <w:jc w:val="both"/>
      </w:pPr>
      <w:r>
        <w:t>___________________________________________________________________________</w:t>
      </w:r>
    </w:p>
    <w:p w:rsidR="00CB10AF" w:rsidRDefault="00CB10AF">
      <w:pPr>
        <w:pStyle w:val="ConsPlusNonformat"/>
        <w:jc w:val="both"/>
      </w:pPr>
      <w:r>
        <w:t>__________________________________________________________________________.</w:t>
      </w:r>
    </w:p>
    <w:p w:rsidR="00CB10AF" w:rsidRDefault="00CB10AF">
      <w:pPr>
        <w:pStyle w:val="ConsPlusNonformat"/>
        <w:jc w:val="both"/>
      </w:pPr>
      <w:r>
        <w:t>10. Другие предложения</w:t>
      </w:r>
    </w:p>
    <w:p w:rsidR="00CB10AF" w:rsidRDefault="00CB10AF">
      <w:pPr>
        <w:pStyle w:val="ConsPlusNonformat"/>
        <w:jc w:val="both"/>
      </w:pPr>
      <w:r>
        <w:t>___________________________________________________________________________</w:t>
      </w:r>
    </w:p>
    <w:p w:rsidR="00CB10AF" w:rsidRDefault="00CB10AF">
      <w:pPr>
        <w:pStyle w:val="ConsPlusNonformat"/>
        <w:jc w:val="both"/>
      </w:pPr>
      <w:r>
        <w:t>__________________________________________________________________________.</w:t>
      </w:r>
    </w:p>
    <w:p w:rsidR="00CB10AF" w:rsidRDefault="00CB10AF">
      <w:pPr>
        <w:pStyle w:val="ConsPlusNonformat"/>
        <w:jc w:val="both"/>
      </w:pPr>
    </w:p>
    <w:p w:rsidR="00CB10AF" w:rsidRDefault="00CB10AF">
      <w:pPr>
        <w:pStyle w:val="ConsPlusNonformat"/>
        <w:jc w:val="both"/>
      </w:pPr>
      <w:r>
        <w:t>Руководитель субъекта деятельности</w:t>
      </w:r>
    </w:p>
    <w:p w:rsidR="00CB10AF" w:rsidRDefault="00CB10AF">
      <w:pPr>
        <w:pStyle w:val="ConsPlusNonformat"/>
        <w:jc w:val="both"/>
      </w:pPr>
      <w:r>
        <w:t>в сфере промышленности ___________________________________/_______________)</w:t>
      </w:r>
    </w:p>
    <w:p w:rsidR="00CB10AF" w:rsidRDefault="00CB10AF">
      <w:pPr>
        <w:pStyle w:val="ConsPlusNonformat"/>
        <w:jc w:val="both"/>
      </w:pPr>
      <w:r>
        <w:t>(подпись, Ф.И.О.)</w:t>
      </w:r>
    </w:p>
    <w:p w:rsidR="00CB10AF" w:rsidRDefault="00CB10AF">
      <w:pPr>
        <w:pStyle w:val="ConsPlusNonformat"/>
        <w:jc w:val="both"/>
      </w:pPr>
      <w:r>
        <w:t>М.П. (при наличии печати) "_____" _____________ 20_ года</w:t>
      </w: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right"/>
        <w:outlineLvl w:val="1"/>
      </w:pPr>
      <w:r>
        <w:t>Приложение N 6</w:t>
      </w:r>
    </w:p>
    <w:p w:rsidR="00CB10AF" w:rsidRDefault="00CB10AF">
      <w:pPr>
        <w:pStyle w:val="ConsPlusNormal"/>
        <w:jc w:val="right"/>
      </w:pPr>
      <w:r>
        <w:t>к Порядку предоставления поддержки</w:t>
      </w:r>
    </w:p>
    <w:p w:rsidR="00CB10AF" w:rsidRDefault="00CB10AF">
      <w:pPr>
        <w:pStyle w:val="ConsPlusNormal"/>
        <w:jc w:val="right"/>
      </w:pPr>
      <w:r>
        <w:t>субъектам деятельности в сфере промышленности</w:t>
      </w:r>
    </w:p>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center"/>
            </w:pPr>
            <w:r>
              <w:rPr>
                <w:color w:val="392C69"/>
              </w:rPr>
              <w:t>Список изменяющих документов</w:t>
            </w:r>
          </w:p>
          <w:p w:rsidR="00CB10AF" w:rsidRDefault="00CB10AF">
            <w:pPr>
              <w:pStyle w:val="ConsPlusNormal"/>
              <w:jc w:val="center"/>
            </w:pPr>
            <w:r>
              <w:rPr>
                <w:color w:val="392C69"/>
              </w:rPr>
              <w:t xml:space="preserve">(введен </w:t>
            </w:r>
            <w:hyperlink r:id="rId382" w:history="1">
              <w:r>
                <w:rPr>
                  <w:color w:val="0000FF"/>
                </w:rPr>
                <w:t>постановлением</w:t>
              </w:r>
            </w:hyperlink>
            <w:r>
              <w:rPr>
                <w:color w:val="392C69"/>
              </w:rPr>
              <w:t xml:space="preserve"> Правительства Тюменской области</w:t>
            </w:r>
          </w:p>
          <w:p w:rsidR="00CB10AF" w:rsidRDefault="00CB10AF">
            <w:pPr>
              <w:pStyle w:val="ConsPlusNormal"/>
              <w:jc w:val="center"/>
            </w:pPr>
            <w:r>
              <w:rPr>
                <w:color w:val="392C69"/>
              </w:rPr>
              <w:t>от 01.07.2019 N 207-п;</w:t>
            </w:r>
          </w:p>
          <w:p w:rsidR="00CB10AF" w:rsidRDefault="00CB10AF">
            <w:pPr>
              <w:pStyle w:val="ConsPlusNormal"/>
              <w:jc w:val="center"/>
            </w:pPr>
            <w:r>
              <w:rPr>
                <w:color w:val="392C69"/>
              </w:rPr>
              <w:t xml:space="preserve">в ред. постановлений Правительства Тюменской области от 26.06.2020 </w:t>
            </w:r>
            <w:hyperlink r:id="rId383" w:history="1">
              <w:r>
                <w:rPr>
                  <w:color w:val="0000FF"/>
                </w:rPr>
                <w:t>N 417-п</w:t>
              </w:r>
            </w:hyperlink>
            <w:r>
              <w:rPr>
                <w:color w:val="392C69"/>
              </w:rPr>
              <w:t>,</w:t>
            </w:r>
          </w:p>
          <w:p w:rsidR="00CB10AF" w:rsidRDefault="00CB10AF">
            <w:pPr>
              <w:pStyle w:val="ConsPlusNormal"/>
              <w:jc w:val="center"/>
            </w:pPr>
            <w:r>
              <w:rPr>
                <w:color w:val="392C69"/>
              </w:rPr>
              <w:t xml:space="preserve">от 13.04.2021 </w:t>
            </w:r>
            <w:hyperlink r:id="rId384" w:history="1">
              <w:r>
                <w:rPr>
                  <w:color w:val="0000FF"/>
                </w:rPr>
                <w:t>N 184-п</w:t>
              </w:r>
            </w:hyperlink>
            <w:r>
              <w:rPr>
                <w:color w:val="392C69"/>
              </w:rPr>
              <w:t>)</w:t>
            </w:r>
          </w:p>
        </w:tc>
      </w:tr>
    </w:tbl>
    <w:p w:rsidR="00CB10AF" w:rsidRDefault="00CB10AF">
      <w:pPr>
        <w:pStyle w:val="ConsPlusNormal"/>
        <w:jc w:val="both"/>
      </w:pPr>
    </w:p>
    <w:p w:rsidR="00CB10AF" w:rsidRPr="00DF4DA3" w:rsidRDefault="00CB10AF">
      <w:pPr>
        <w:pStyle w:val="ConsPlusNormal"/>
        <w:jc w:val="center"/>
        <w:rPr>
          <w:strike/>
          <w:color w:val="FF0000"/>
        </w:rPr>
      </w:pPr>
      <w:bookmarkStart w:id="98" w:name="P1423"/>
      <w:bookmarkEnd w:id="98"/>
      <w:r w:rsidRPr="00DF4DA3">
        <w:rPr>
          <w:strike/>
          <w:color w:val="FF0000"/>
        </w:rPr>
        <w:t>Отчет о достижении результата предоставления субсидии -</w:t>
      </w:r>
    </w:p>
    <w:p w:rsidR="00CB10AF" w:rsidRPr="00DF4DA3" w:rsidRDefault="00CB10AF">
      <w:pPr>
        <w:pStyle w:val="ConsPlusNormal"/>
        <w:jc w:val="center"/>
        <w:rPr>
          <w:strike/>
          <w:color w:val="FF0000"/>
        </w:rPr>
      </w:pPr>
      <w:r w:rsidRPr="00DF4DA3">
        <w:rPr>
          <w:strike/>
          <w:color w:val="FF0000"/>
        </w:rPr>
        <w:t>прирост производительности труда</w:t>
      </w:r>
    </w:p>
    <w:p w:rsidR="00CB10AF" w:rsidRPr="00DF4DA3" w:rsidRDefault="00CB10AF">
      <w:pPr>
        <w:pStyle w:val="ConsPlusNormal"/>
        <w:jc w:val="both"/>
        <w:rPr>
          <w:strike/>
          <w:color w:val="FF0000"/>
        </w:rPr>
      </w:pPr>
    </w:p>
    <w:p w:rsidR="00CB10AF" w:rsidRPr="00DF4DA3" w:rsidRDefault="00CB10AF">
      <w:pPr>
        <w:rPr>
          <w:strike/>
          <w:color w:val="FF0000"/>
        </w:rPr>
        <w:sectPr w:rsidR="00CB10AF" w:rsidRPr="00DF4DA3">
          <w:pgSz w:w="11905" w:h="16838"/>
          <w:pgMar w:top="1134" w:right="850" w:bottom="1134" w:left="1701" w:header="0" w:footer="0" w:gutter="0"/>
          <w:cols w:space="720"/>
        </w:sectPr>
      </w:pPr>
    </w:p>
    <w:tbl>
      <w:tblPr>
        <w:tblW w:w="0" w:type="auto"/>
        <w:tblBorders>
          <w:left w:val="single" w:sz="4" w:space="0" w:color="auto"/>
          <w:bottom w:val="single" w:sz="4" w:space="0" w:color="auto"/>
          <w:right w:val="nil"/>
          <w:insideH w:val="nil"/>
          <w:insideV w:val="nil"/>
        </w:tblBorders>
        <w:tblLayout w:type="fixed"/>
        <w:tblCellMar>
          <w:top w:w="102" w:type="dxa"/>
          <w:left w:w="62" w:type="dxa"/>
          <w:bottom w:w="102" w:type="dxa"/>
          <w:right w:w="62" w:type="dxa"/>
        </w:tblCellMar>
        <w:tblLook w:val="0000" w:firstRow="0" w:lastRow="0" w:firstColumn="0" w:lastColumn="0" w:noHBand="0" w:noVBand="0"/>
      </w:tblPr>
      <w:tblGrid>
        <w:gridCol w:w="2041"/>
        <w:gridCol w:w="852"/>
        <w:gridCol w:w="2608"/>
        <w:gridCol w:w="1016"/>
        <w:gridCol w:w="1134"/>
        <w:gridCol w:w="626"/>
        <w:gridCol w:w="397"/>
        <w:gridCol w:w="878"/>
        <w:gridCol w:w="624"/>
        <w:gridCol w:w="878"/>
        <w:gridCol w:w="454"/>
      </w:tblGrid>
      <w:tr w:rsidR="00CB10AF" w:rsidRPr="00DF4DA3">
        <w:tc>
          <w:tcPr>
            <w:tcW w:w="2041" w:type="dxa"/>
            <w:tcBorders>
              <w:left w:val="single" w:sz="4" w:space="0" w:color="auto"/>
              <w:right w:val="single" w:sz="4" w:space="0" w:color="auto"/>
            </w:tcBorders>
          </w:tcPr>
          <w:p w:rsidR="00CB10AF" w:rsidRPr="00DF4DA3" w:rsidRDefault="00CB10AF">
            <w:pPr>
              <w:pStyle w:val="ConsPlusNormal"/>
              <w:jc w:val="center"/>
              <w:rPr>
                <w:strike/>
                <w:color w:val="FF0000"/>
              </w:rPr>
            </w:pPr>
            <w:r w:rsidRPr="00DF4DA3">
              <w:rPr>
                <w:strike/>
                <w:color w:val="FF0000"/>
              </w:rPr>
              <w:lastRenderedPageBreak/>
              <w:t>Наименование предприятия</w:t>
            </w:r>
          </w:p>
        </w:tc>
        <w:tc>
          <w:tcPr>
            <w:tcW w:w="852" w:type="dxa"/>
            <w:tcBorders>
              <w:left w:val="single" w:sz="4" w:space="0" w:color="auto"/>
              <w:right w:val="single" w:sz="4" w:space="0" w:color="auto"/>
            </w:tcBorders>
          </w:tcPr>
          <w:p w:rsidR="00CB10AF" w:rsidRPr="00DF4DA3" w:rsidRDefault="00CB10AF">
            <w:pPr>
              <w:pStyle w:val="ConsPlusNormal"/>
              <w:jc w:val="center"/>
              <w:rPr>
                <w:strike/>
                <w:color w:val="FF0000"/>
              </w:rPr>
            </w:pPr>
            <w:r w:rsidRPr="00DF4DA3">
              <w:rPr>
                <w:strike/>
                <w:color w:val="FF0000"/>
              </w:rPr>
              <w:t>ИНН</w:t>
            </w:r>
          </w:p>
        </w:tc>
        <w:tc>
          <w:tcPr>
            <w:tcW w:w="2608" w:type="dxa"/>
            <w:tcBorders>
              <w:left w:val="single" w:sz="4" w:space="0" w:color="auto"/>
              <w:right w:val="single" w:sz="4" w:space="0" w:color="auto"/>
            </w:tcBorders>
          </w:tcPr>
          <w:p w:rsidR="00CB10AF" w:rsidRPr="00DF4DA3" w:rsidRDefault="00CB10AF">
            <w:pPr>
              <w:pStyle w:val="ConsPlusNormal"/>
              <w:jc w:val="center"/>
              <w:rPr>
                <w:strike/>
                <w:color w:val="FF0000"/>
              </w:rPr>
            </w:pPr>
            <w:r w:rsidRPr="00DF4DA3">
              <w:rPr>
                <w:strike/>
                <w:color w:val="FF0000"/>
              </w:rPr>
              <w:t xml:space="preserve">Основной вид деятельности предприятия по </w:t>
            </w:r>
            <w:hyperlink r:id="rId385" w:history="1">
              <w:r w:rsidRPr="00DF4DA3">
                <w:rPr>
                  <w:strike/>
                  <w:color w:val="FF0000"/>
                </w:rPr>
                <w:t>ОКВЭД-2</w:t>
              </w:r>
            </w:hyperlink>
          </w:p>
        </w:tc>
        <w:tc>
          <w:tcPr>
            <w:tcW w:w="1016" w:type="dxa"/>
            <w:tcBorders>
              <w:top w:val="nil"/>
              <w:left w:val="single" w:sz="4" w:space="0" w:color="auto"/>
              <w:bottom w:val="nil"/>
            </w:tcBorders>
          </w:tcPr>
          <w:p w:rsidR="00CB10AF" w:rsidRPr="00DF4DA3" w:rsidRDefault="00CB10AF">
            <w:pPr>
              <w:pStyle w:val="ConsPlusNormal"/>
              <w:rPr>
                <w:strike/>
                <w:color w:val="FF0000"/>
              </w:rPr>
            </w:pPr>
          </w:p>
        </w:tc>
        <w:tc>
          <w:tcPr>
            <w:tcW w:w="1760" w:type="dxa"/>
            <w:gridSpan w:val="2"/>
            <w:tcBorders>
              <w:top w:val="nil"/>
              <w:bottom w:val="nil"/>
            </w:tcBorders>
          </w:tcPr>
          <w:p w:rsidR="00CB10AF" w:rsidRPr="00DF4DA3" w:rsidRDefault="00CB10AF">
            <w:pPr>
              <w:pStyle w:val="ConsPlusNormal"/>
              <w:rPr>
                <w:strike/>
                <w:color w:val="FF0000"/>
              </w:rPr>
            </w:pPr>
          </w:p>
        </w:tc>
        <w:tc>
          <w:tcPr>
            <w:tcW w:w="1275" w:type="dxa"/>
            <w:gridSpan w:val="2"/>
            <w:tcBorders>
              <w:top w:val="nil"/>
              <w:bottom w:val="nil"/>
            </w:tcBorders>
          </w:tcPr>
          <w:p w:rsidR="00CB10AF" w:rsidRPr="00DF4DA3" w:rsidRDefault="00CB10AF">
            <w:pPr>
              <w:pStyle w:val="ConsPlusNormal"/>
              <w:rPr>
                <w:strike/>
                <w:color w:val="FF0000"/>
              </w:rPr>
            </w:pPr>
          </w:p>
        </w:tc>
        <w:tc>
          <w:tcPr>
            <w:tcW w:w="1502" w:type="dxa"/>
            <w:gridSpan w:val="2"/>
            <w:tcBorders>
              <w:top w:val="nil"/>
              <w:bottom w:val="nil"/>
            </w:tcBorders>
          </w:tcPr>
          <w:p w:rsidR="00CB10AF" w:rsidRPr="00DF4DA3" w:rsidRDefault="00CB10AF">
            <w:pPr>
              <w:pStyle w:val="ConsPlusNormal"/>
              <w:rPr>
                <w:strike/>
                <w:color w:val="FF0000"/>
              </w:rPr>
            </w:pPr>
          </w:p>
        </w:tc>
        <w:tc>
          <w:tcPr>
            <w:tcW w:w="454" w:type="dxa"/>
            <w:tcBorders>
              <w:top w:val="nil"/>
              <w:bottom w:val="nil"/>
            </w:tcBorders>
          </w:tcPr>
          <w:p w:rsidR="00CB10AF" w:rsidRPr="00DF4DA3" w:rsidRDefault="00CB10AF">
            <w:pPr>
              <w:pStyle w:val="ConsPlusNormal"/>
              <w:rPr>
                <w:strike/>
                <w:color w:val="FF0000"/>
              </w:rPr>
            </w:pPr>
          </w:p>
        </w:tc>
      </w:tr>
      <w:tr w:rsidR="00CB10AF" w:rsidRPr="00DF4DA3">
        <w:tc>
          <w:tcPr>
            <w:tcW w:w="2041" w:type="dxa"/>
            <w:tcBorders>
              <w:left w:val="single" w:sz="4" w:space="0" w:color="auto"/>
              <w:right w:val="single" w:sz="4" w:space="0" w:color="auto"/>
            </w:tcBorders>
          </w:tcPr>
          <w:p w:rsidR="00CB10AF" w:rsidRPr="00DF4DA3" w:rsidRDefault="00CB10AF">
            <w:pPr>
              <w:pStyle w:val="ConsPlusNormal"/>
              <w:rPr>
                <w:strike/>
                <w:color w:val="FF0000"/>
              </w:rPr>
            </w:pPr>
          </w:p>
        </w:tc>
        <w:tc>
          <w:tcPr>
            <w:tcW w:w="852" w:type="dxa"/>
            <w:tcBorders>
              <w:left w:val="single" w:sz="4" w:space="0" w:color="auto"/>
              <w:right w:val="single" w:sz="4" w:space="0" w:color="auto"/>
            </w:tcBorders>
          </w:tcPr>
          <w:p w:rsidR="00CB10AF" w:rsidRPr="00DF4DA3" w:rsidRDefault="00CB10AF">
            <w:pPr>
              <w:pStyle w:val="ConsPlusNormal"/>
              <w:rPr>
                <w:strike/>
                <w:color w:val="FF0000"/>
              </w:rPr>
            </w:pPr>
          </w:p>
        </w:tc>
        <w:tc>
          <w:tcPr>
            <w:tcW w:w="2608" w:type="dxa"/>
            <w:tcBorders>
              <w:left w:val="single" w:sz="4" w:space="0" w:color="auto"/>
              <w:right w:val="single" w:sz="4" w:space="0" w:color="auto"/>
            </w:tcBorders>
          </w:tcPr>
          <w:p w:rsidR="00CB10AF" w:rsidRPr="00DF4DA3" w:rsidRDefault="00CB10AF">
            <w:pPr>
              <w:pStyle w:val="ConsPlusNormal"/>
              <w:rPr>
                <w:strike/>
                <w:color w:val="FF0000"/>
              </w:rPr>
            </w:pPr>
          </w:p>
        </w:tc>
        <w:tc>
          <w:tcPr>
            <w:tcW w:w="1016" w:type="dxa"/>
            <w:tcBorders>
              <w:top w:val="nil"/>
              <w:left w:val="single" w:sz="4" w:space="0" w:color="auto"/>
              <w:bottom w:val="nil"/>
            </w:tcBorders>
          </w:tcPr>
          <w:p w:rsidR="00CB10AF" w:rsidRPr="00DF4DA3" w:rsidRDefault="00CB10AF">
            <w:pPr>
              <w:pStyle w:val="ConsPlusNormal"/>
              <w:rPr>
                <w:strike/>
                <w:color w:val="FF0000"/>
              </w:rPr>
            </w:pPr>
          </w:p>
        </w:tc>
        <w:tc>
          <w:tcPr>
            <w:tcW w:w="1760" w:type="dxa"/>
            <w:gridSpan w:val="2"/>
            <w:tcBorders>
              <w:top w:val="nil"/>
              <w:bottom w:val="nil"/>
            </w:tcBorders>
          </w:tcPr>
          <w:p w:rsidR="00CB10AF" w:rsidRPr="00DF4DA3" w:rsidRDefault="00CB10AF">
            <w:pPr>
              <w:pStyle w:val="ConsPlusNormal"/>
              <w:rPr>
                <w:strike/>
                <w:color w:val="FF0000"/>
              </w:rPr>
            </w:pPr>
          </w:p>
        </w:tc>
        <w:tc>
          <w:tcPr>
            <w:tcW w:w="1275" w:type="dxa"/>
            <w:gridSpan w:val="2"/>
            <w:tcBorders>
              <w:top w:val="nil"/>
              <w:bottom w:val="nil"/>
            </w:tcBorders>
          </w:tcPr>
          <w:p w:rsidR="00CB10AF" w:rsidRPr="00DF4DA3" w:rsidRDefault="00CB10AF">
            <w:pPr>
              <w:pStyle w:val="ConsPlusNormal"/>
              <w:rPr>
                <w:strike/>
                <w:color w:val="FF0000"/>
              </w:rPr>
            </w:pPr>
          </w:p>
        </w:tc>
        <w:tc>
          <w:tcPr>
            <w:tcW w:w="1502" w:type="dxa"/>
            <w:gridSpan w:val="2"/>
            <w:tcBorders>
              <w:top w:val="nil"/>
              <w:bottom w:val="nil"/>
            </w:tcBorders>
          </w:tcPr>
          <w:p w:rsidR="00CB10AF" w:rsidRPr="00DF4DA3" w:rsidRDefault="00CB10AF">
            <w:pPr>
              <w:pStyle w:val="ConsPlusNormal"/>
              <w:rPr>
                <w:strike/>
                <w:color w:val="FF0000"/>
              </w:rPr>
            </w:pPr>
          </w:p>
        </w:tc>
        <w:tc>
          <w:tcPr>
            <w:tcW w:w="454" w:type="dxa"/>
            <w:tcBorders>
              <w:top w:val="nil"/>
              <w:bottom w:val="nil"/>
            </w:tcBorders>
          </w:tcPr>
          <w:p w:rsidR="00CB10AF" w:rsidRPr="00DF4DA3" w:rsidRDefault="00CB10AF">
            <w:pPr>
              <w:pStyle w:val="ConsPlusNormal"/>
              <w:rPr>
                <w:strike/>
                <w:color w:val="FF0000"/>
              </w:rPr>
            </w:pPr>
          </w:p>
        </w:tc>
      </w:tr>
      <w:tr w:rsidR="00CB10AF" w:rsidRPr="00DF4DA3">
        <w:tblPrEx>
          <w:tblBorders>
            <w:left w:val="nil"/>
            <w:insideH w:val="single" w:sz="4" w:space="0" w:color="auto"/>
          </w:tblBorders>
        </w:tblPrEx>
        <w:tc>
          <w:tcPr>
            <w:tcW w:w="2041" w:type="dxa"/>
          </w:tcPr>
          <w:p w:rsidR="00CB10AF" w:rsidRPr="00DF4DA3" w:rsidRDefault="00CB10AF">
            <w:pPr>
              <w:pStyle w:val="ConsPlusNormal"/>
              <w:rPr>
                <w:strike/>
                <w:color w:val="FF0000"/>
              </w:rPr>
            </w:pPr>
          </w:p>
        </w:tc>
        <w:tc>
          <w:tcPr>
            <w:tcW w:w="852" w:type="dxa"/>
          </w:tcPr>
          <w:p w:rsidR="00CB10AF" w:rsidRPr="00DF4DA3" w:rsidRDefault="00CB10AF">
            <w:pPr>
              <w:pStyle w:val="ConsPlusNormal"/>
              <w:rPr>
                <w:strike/>
                <w:color w:val="FF0000"/>
              </w:rPr>
            </w:pPr>
          </w:p>
        </w:tc>
        <w:tc>
          <w:tcPr>
            <w:tcW w:w="2608" w:type="dxa"/>
          </w:tcPr>
          <w:p w:rsidR="00CB10AF" w:rsidRPr="00DF4DA3" w:rsidRDefault="00CB10AF">
            <w:pPr>
              <w:pStyle w:val="ConsPlusNormal"/>
              <w:rPr>
                <w:strike/>
                <w:color w:val="FF0000"/>
              </w:rPr>
            </w:pPr>
          </w:p>
        </w:tc>
        <w:tc>
          <w:tcPr>
            <w:tcW w:w="1016" w:type="dxa"/>
            <w:tcBorders>
              <w:top w:val="nil"/>
            </w:tcBorders>
          </w:tcPr>
          <w:p w:rsidR="00CB10AF" w:rsidRPr="00DF4DA3" w:rsidRDefault="00CB10AF">
            <w:pPr>
              <w:pStyle w:val="ConsPlusNormal"/>
              <w:rPr>
                <w:strike/>
                <w:color w:val="FF0000"/>
              </w:rPr>
            </w:pPr>
          </w:p>
        </w:tc>
        <w:tc>
          <w:tcPr>
            <w:tcW w:w="1760" w:type="dxa"/>
            <w:gridSpan w:val="2"/>
            <w:tcBorders>
              <w:top w:val="nil"/>
            </w:tcBorders>
          </w:tcPr>
          <w:p w:rsidR="00CB10AF" w:rsidRPr="00DF4DA3" w:rsidRDefault="00CB10AF">
            <w:pPr>
              <w:pStyle w:val="ConsPlusNormal"/>
              <w:rPr>
                <w:strike/>
                <w:color w:val="FF0000"/>
              </w:rPr>
            </w:pPr>
          </w:p>
        </w:tc>
        <w:tc>
          <w:tcPr>
            <w:tcW w:w="1275" w:type="dxa"/>
            <w:gridSpan w:val="2"/>
            <w:tcBorders>
              <w:top w:val="nil"/>
            </w:tcBorders>
          </w:tcPr>
          <w:p w:rsidR="00CB10AF" w:rsidRPr="00DF4DA3" w:rsidRDefault="00CB10AF">
            <w:pPr>
              <w:pStyle w:val="ConsPlusNormal"/>
              <w:rPr>
                <w:strike/>
                <w:color w:val="FF0000"/>
              </w:rPr>
            </w:pPr>
          </w:p>
        </w:tc>
        <w:tc>
          <w:tcPr>
            <w:tcW w:w="1502" w:type="dxa"/>
            <w:gridSpan w:val="2"/>
            <w:tcBorders>
              <w:top w:val="nil"/>
            </w:tcBorders>
          </w:tcPr>
          <w:p w:rsidR="00CB10AF" w:rsidRPr="00DF4DA3" w:rsidRDefault="00CB10AF">
            <w:pPr>
              <w:pStyle w:val="ConsPlusNormal"/>
              <w:rPr>
                <w:strike/>
                <w:color w:val="FF0000"/>
              </w:rPr>
            </w:pPr>
          </w:p>
        </w:tc>
        <w:tc>
          <w:tcPr>
            <w:tcW w:w="454" w:type="dxa"/>
            <w:tcBorders>
              <w:top w:val="nil"/>
            </w:tcBorders>
          </w:tcPr>
          <w:p w:rsidR="00CB10AF" w:rsidRPr="00DF4DA3" w:rsidRDefault="00CB10AF">
            <w:pPr>
              <w:pStyle w:val="ConsPlusNormal"/>
              <w:rPr>
                <w:strike/>
                <w:color w:val="FF0000"/>
              </w:rPr>
            </w:pPr>
          </w:p>
        </w:tc>
      </w:tr>
      <w:tr w:rsidR="00CB10AF" w:rsidRPr="00DF4DA3">
        <w:tblPrEx>
          <w:tblBorders>
            <w:right w:val="single" w:sz="4" w:space="0" w:color="auto"/>
            <w:insideH w:val="single" w:sz="4" w:space="0" w:color="auto"/>
            <w:insideV w:val="single" w:sz="4" w:space="0" w:color="auto"/>
          </w:tblBorders>
        </w:tblPrEx>
        <w:tc>
          <w:tcPr>
            <w:tcW w:w="2041" w:type="dxa"/>
          </w:tcPr>
          <w:p w:rsidR="00CB10AF" w:rsidRPr="00DF4DA3" w:rsidRDefault="00CB10AF">
            <w:pPr>
              <w:pStyle w:val="ConsPlusNormal"/>
              <w:jc w:val="center"/>
              <w:rPr>
                <w:strike/>
                <w:color w:val="FF0000"/>
              </w:rPr>
            </w:pPr>
            <w:r w:rsidRPr="00DF4DA3">
              <w:rPr>
                <w:strike/>
                <w:color w:val="FF0000"/>
              </w:rPr>
              <w:t>Наименование показателя</w:t>
            </w:r>
          </w:p>
        </w:tc>
        <w:tc>
          <w:tcPr>
            <w:tcW w:w="3460" w:type="dxa"/>
            <w:gridSpan w:val="2"/>
          </w:tcPr>
          <w:p w:rsidR="00CB10AF" w:rsidRPr="00DF4DA3" w:rsidRDefault="00CB10AF">
            <w:pPr>
              <w:pStyle w:val="ConsPlusNormal"/>
              <w:jc w:val="center"/>
              <w:rPr>
                <w:strike/>
                <w:color w:val="FF0000"/>
              </w:rPr>
            </w:pPr>
            <w:r w:rsidRPr="00DF4DA3">
              <w:rPr>
                <w:strike/>
                <w:color w:val="FF0000"/>
              </w:rPr>
              <w:t>Как рассчитывается (для предприятий, применяющих общую систему налогообложения)</w:t>
            </w:r>
          </w:p>
        </w:tc>
        <w:tc>
          <w:tcPr>
            <w:tcW w:w="2150" w:type="dxa"/>
            <w:gridSpan w:val="2"/>
          </w:tcPr>
          <w:p w:rsidR="00CB10AF" w:rsidRPr="00DF4DA3" w:rsidRDefault="00CB10AF">
            <w:pPr>
              <w:pStyle w:val="ConsPlusNormal"/>
              <w:jc w:val="center"/>
              <w:rPr>
                <w:strike/>
                <w:color w:val="FF0000"/>
              </w:rPr>
            </w:pPr>
            <w:r w:rsidRPr="00DF4DA3">
              <w:rPr>
                <w:strike/>
                <w:color w:val="FF0000"/>
              </w:rPr>
              <w:t>Как рассчитывается (для предприятий, применяющих прочие системы налогообложения)</w:t>
            </w:r>
          </w:p>
        </w:tc>
        <w:tc>
          <w:tcPr>
            <w:tcW w:w="1023" w:type="dxa"/>
            <w:gridSpan w:val="2"/>
          </w:tcPr>
          <w:p w:rsidR="00CB10AF" w:rsidRPr="00DF4DA3" w:rsidRDefault="00CB10AF">
            <w:pPr>
              <w:pStyle w:val="ConsPlusNormal"/>
              <w:jc w:val="center"/>
              <w:rPr>
                <w:strike/>
                <w:color w:val="FF0000"/>
              </w:rPr>
            </w:pPr>
            <w:r w:rsidRPr="00DF4DA3">
              <w:rPr>
                <w:strike/>
                <w:color w:val="FF0000"/>
              </w:rPr>
              <w:t>Ед. измерения</w:t>
            </w:r>
          </w:p>
        </w:tc>
        <w:tc>
          <w:tcPr>
            <w:tcW w:w="1502" w:type="dxa"/>
            <w:gridSpan w:val="2"/>
          </w:tcPr>
          <w:p w:rsidR="00CB10AF" w:rsidRPr="00DF4DA3" w:rsidRDefault="00CB10AF">
            <w:pPr>
              <w:pStyle w:val="ConsPlusNormal"/>
              <w:jc w:val="center"/>
              <w:rPr>
                <w:strike/>
                <w:color w:val="FF0000"/>
              </w:rPr>
            </w:pPr>
            <w:r w:rsidRPr="00DF4DA3">
              <w:rPr>
                <w:strike/>
                <w:color w:val="FF0000"/>
              </w:rPr>
              <w:t>Год предоставления поддержки</w:t>
            </w:r>
          </w:p>
        </w:tc>
        <w:tc>
          <w:tcPr>
            <w:tcW w:w="1332" w:type="dxa"/>
            <w:gridSpan w:val="2"/>
          </w:tcPr>
          <w:p w:rsidR="00CB10AF" w:rsidRPr="00DF4DA3" w:rsidRDefault="00CB10AF">
            <w:pPr>
              <w:pStyle w:val="ConsPlusNormal"/>
              <w:jc w:val="center"/>
              <w:rPr>
                <w:strike/>
                <w:color w:val="FF0000"/>
              </w:rPr>
            </w:pPr>
            <w:r w:rsidRPr="00DF4DA3">
              <w:rPr>
                <w:strike/>
                <w:color w:val="FF0000"/>
              </w:rPr>
              <w:t>Год, следующий за годом предоставления поддержки</w:t>
            </w:r>
          </w:p>
        </w:tc>
      </w:tr>
      <w:tr w:rsidR="00CB10AF" w:rsidRPr="00DF4DA3">
        <w:tblPrEx>
          <w:tblBorders>
            <w:right w:val="single" w:sz="4" w:space="0" w:color="auto"/>
            <w:insideH w:val="single" w:sz="4" w:space="0" w:color="auto"/>
            <w:insideV w:val="single" w:sz="4" w:space="0" w:color="auto"/>
          </w:tblBorders>
        </w:tblPrEx>
        <w:tc>
          <w:tcPr>
            <w:tcW w:w="2041" w:type="dxa"/>
          </w:tcPr>
          <w:p w:rsidR="00CB10AF" w:rsidRPr="00DF4DA3" w:rsidRDefault="00CB10AF">
            <w:pPr>
              <w:pStyle w:val="ConsPlusNormal"/>
              <w:rPr>
                <w:strike/>
                <w:color w:val="FF0000"/>
              </w:rPr>
            </w:pPr>
            <w:r w:rsidRPr="00DF4DA3">
              <w:rPr>
                <w:strike/>
                <w:color w:val="FF0000"/>
              </w:rPr>
              <w:t>Добавленная стоимость</w:t>
            </w:r>
          </w:p>
        </w:tc>
        <w:tc>
          <w:tcPr>
            <w:tcW w:w="5610" w:type="dxa"/>
            <w:gridSpan w:val="4"/>
          </w:tcPr>
          <w:p w:rsidR="00CB10AF" w:rsidRPr="00DF4DA3" w:rsidRDefault="00CB10AF">
            <w:pPr>
              <w:pStyle w:val="ConsPlusNormal"/>
              <w:jc w:val="center"/>
              <w:rPr>
                <w:strike/>
                <w:color w:val="FF0000"/>
              </w:rPr>
            </w:pPr>
            <w:r w:rsidRPr="00DF4DA3">
              <w:rPr>
                <w:strike/>
                <w:color w:val="FF0000"/>
              </w:rPr>
              <w:t>Прибыль + Сумма расходов на оплату труда работников + Сумма страховых взносов + Сумма налогов, включаемых в себестоимость</w:t>
            </w:r>
          </w:p>
        </w:tc>
        <w:tc>
          <w:tcPr>
            <w:tcW w:w="1023" w:type="dxa"/>
            <w:gridSpan w:val="2"/>
          </w:tcPr>
          <w:p w:rsidR="00CB10AF" w:rsidRPr="00DF4DA3" w:rsidRDefault="00CB10AF">
            <w:pPr>
              <w:pStyle w:val="ConsPlusNormal"/>
              <w:jc w:val="center"/>
              <w:rPr>
                <w:strike/>
                <w:color w:val="FF0000"/>
              </w:rPr>
            </w:pPr>
            <w:r w:rsidRPr="00DF4DA3">
              <w:rPr>
                <w:strike/>
                <w:color w:val="FF0000"/>
              </w:rPr>
              <w:t>млн рублей</w:t>
            </w:r>
          </w:p>
        </w:tc>
        <w:tc>
          <w:tcPr>
            <w:tcW w:w="1502" w:type="dxa"/>
            <w:gridSpan w:val="2"/>
          </w:tcPr>
          <w:p w:rsidR="00CB10AF" w:rsidRPr="00DF4DA3" w:rsidRDefault="00CB10AF">
            <w:pPr>
              <w:pStyle w:val="ConsPlusNormal"/>
              <w:rPr>
                <w:strike/>
                <w:color w:val="FF0000"/>
              </w:rPr>
            </w:pPr>
          </w:p>
        </w:tc>
        <w:tc>
          <w:tcPr>
            <w:tcW w:w="1332" w:type="dxa"/>
            <w:gridSpan w:val="2"/>
          </w:tcPr>
          <w:p w:rsidR="00CB10AF" w:rsidRPr="00DF4DA3" w:rsidRDefault="00CB10AF">
            <w:pPr>
              <w:pStyle w:val="ConsPlusNormal"/>
              <w:rPr>
                <w:strike/>
                <w:color w:val="FF0000"/>
              </w:rPr>
            </w:pPr>
          </w:p>
        </w:tc>
      </w:tr>
      <w:tr w:rsidR="00CB10AF" w:rsidRPr="00DF4DA3">
        <w:tblPrEx>
          <w:tblBorders>
            <w:right w:val="single" w:sz="4" w:space="0" w:color="auto"/>
            <w:insideH w:val="single" w:sz="4" w:space="0" w:color="auto"/>
            <w:insideV w:val="single" w:sz="4" w:space="0" w:color="auto"/>
          </w:tblBorders>
        </w:tblPrEx>
        <w:tc>
          <w:tcPr>
            <w:tcW w:w="2041" w:type="dxa"/>
          </w:tcPr>
          <w:p w:rsidR="00CB10AF" w:rsidRPr="00DF4DA3" w:rsidRDefault="00CB10AF">
            <w:pPr>
              <w:pStyle w:val="ConsPlusNormal"/>
              <w:rPr>
                <w:strike/>
                <w:color w:val="FF0000"/>
              </w:rPr>
            </w:pPr>
            <w:r w:rsidRPr="00DF4DA3">
              <w:rPr>
                <w:strike/>
                <w:color w:val="FF0000"/>
              </w:rPr>
              <w:t>Прибыль</w:t>
            </w:r>
          </w:p>
        </w:tc>
        <w:tc>
          <w:tcPr>
            <w:tcW w:w="5610" w:type="dxa"/>
            <w:gridSpan w:val="4"/>
          </w:tcPr>
          <w:p w:rsidR="00CB10AF" w:rsidRPr="00DF4DA3" w:rsidRDefault="00CB10AF">
            <w:pPr>
              <w:pStyle w:val="ConsPlusNormal"/>
              <w:jc w:val="center"/>
              <w:rPr>
                <w:strike/>
                <w:color w:val="FF0000"/>
              </w:rPr>
            </w:pPr>
            <w:r w:rsidRPr="00DF4DA3">
              <w:rPr>
                <w:strike/>
                <w:color w:val="FF0000"/>
              </w:rPr>
              <w:t>Выручка - Прямые расходы</w:t>
            </w:r>
          </w:p>
        </w:tc>
        <w:tc>
          <w:tcPr>
            <w:tcW w:w="1023" w:type="dxa"/>
            <w:gridSpan w:val="2"/>
          </w:tcPr>
          <w:p w:rsidR="00CB10AF" w:rsidRPr="00DF4DA3" w:rsidRDefault="00CB10AF">
            <w:pPr>
              <w:pStyle w:val="ConsPlusNormal"/>
              <w:jc w:val="center"/>
              <w:rPr>
                <w:strike/>
                <w:color w:val="FF0000"/>
              </w:rPr>
            </w:pPr>
            <w:r w:rsidRPr="00DF4DA3">
              <w:rPr>
                <w:strike/>
                <w:color w:val="FF0000"/>
              </w:rPr>
              <w:t>млн рублей</w:t>
            </w:r>
          </w:p>
        </w:tc>
        <w:tc>
          <w:tcPr>
            <w:tcW w:w="1502" w:type="dxa"/>
            <w:gridSpan w:val="2"/>
          </w:tcPr>
          <w:p w:rsidR="00CB10AF" w:rsidRPr="00DF4DA3" w:rsidRDefault="00CB10AF">
            <w:pPr>
              <w:pStyle w:val="ConsPlusNormal"/>
              <w:rPr>
                <w:strike/>
                <w:color w:val="FF0000"/>
              </w:rPr>
            </w:pPr>
          </w:p>
        </w:tc>
        <w:tc>
          <w:tcPr>
            <w:tcW w:w="1332" w:type="dxa"/>
            <w:gridSpan w:val="2"/>
          </w:tcPr>
          <w:p w:rsidR="00CB10AF" w:rsidRPr="00DF4DA3" w:rsidRDefault="00CB10AF">
            <w:pPr>
              <w:pStyle w:val="ConsPlusNormal"/>
              <w:rPr>
                <w:strike/>
                <w:color w:val="FF0000"/>
              </w:rPr>
            </w:pPr>
          </w:p>
        </w:tc>
      </w:tr>
      <w:tr w:rsidR="00CB10AF" w:rsidRPr="00DF4DA3">
        <w:tblPrEx>
          <w:tblBorders>
            <w:right w:val="single" w:sz="4" w:space="0" w:color="auto"/>
            <w:insideH w:val="single" w:sz="4" w:space="0" w:color="auto"/>
            <w:insideV w:val="single" w:sz="4" w:space="0" w:color="auto"/>
          </w:tblBorders>
        </w:tblPrEx>
        <w:tc>
          <w:tcPr>
            <w:tcW w:w="2041" w:type="dxa"/>
          </w:tcPr>
          <w:p w:rsidR="00CB10AF" w:rsidRPr="00DF4DA3" w:rsidRDefault="00CB10AF">
            <w:pPr>
              <w:pStyle w:val="ConsPlusNormal"/>
              <w:rPr>
                <w:strike/>
                <w:color w:val="FF0000"/>
              </w:rPr>
            </w:pPr>
            <w:r w:rsidRPr="00DF4DA3">
              <w:rPr>
                <w:strike/>
                <w:color w:val="FF0000"/>
              </w:rPr>
              <w:t>Выручка</w:t>
            </w:r>
          </w:p>
        </w:tc>
        <w:tc>
          <w:tcPr>
            <w:tcW w:w="3460" w:type="dxa"/>
            <w:gridSpan w:val="2"/>
          </w:tcPr>
          <w:p w:rsidR="00CB10AF" w:rsidRPr="00DF4DA3" w:rsidRDefault="00CB10AF">
            <w:pPr>
              <w:pStyle w:val="ConsPlusNormal"/>
              <w:jc w:val="center"/>
              <w:rPr>
                <w:strike/>
                <w:color w:val="FF0000"/>
              </w:rPr>
            </w:pPr>
            <w:r w:rsidRPr="00DF4DA3">
              <w:rPr>
                <w:strike/>
                <w:color w:val="FF0000"/>
              </w:rPr>
              <w:t>Сумма строк 11 ("Выручка от реализации товаров (работ, услуг) собственного производства") и 12 ("Выручка от реализации покупных товаров") приложения N 1 к Листу 2 формы налоговой декларации по налогу на прибыль организации</w:t>
            </w:r>
          </w:p>
        </w:tc>
        <w:tc>
          <w:tcPr>
            <w:tcW w:w="2150" w:type="dxa"/>
            <w:gridSpan w:val="2"/>
          </w:tcPr>
          <w:p w:rsidR="00CB10AF" w:rsidRPr="00DF4DA3" w:rsidRDefault="00CB10AF">
            <w:pPr>
              <w:pStyle w:val="ConsPlusNormal"/>
              <w:jc w:val="center"/>
              <w:rPr>
                <w:strike/>
                <w:color w:val="FF0000"/>
              </w:rPr>
            </w:pPr>
            <w:r w:rsidRPr="00DF4DA3">
              <w:rPr>
                <w:strike/>
                <w:color w:val="FF0000"/>
              </w:rPr>
              <w:t>Выручка от реализации товаров (работ, услуг) собственного производства и Выручка от реализации покупных товаров</w:t>
            </w:r>
          </w:p>
        </w:tc>
        <w:tc>
          <w:tcPr>
            <w:tcW w:w="1023" w:type="dxa"/>
            <w:gridSpan w:val="2"/>
          </w:tcPr>
          <w:p w:rsidR="00CB10AF" w:rsidRPr="00DF4DA3" w:rsidRDefault="00CB10AF">
            <w:pPr>
              <w:pStyle w:val="ConsPlusNormal"/>
              <w:jc w:val="center"/>
              <w:rPr>
                <w:strike/>
                <w:color w:val="FF0000"/>
              </w:rPr>
            </w:pPr>
            <w:r w:rsidRPr="00DF4DA3">
              <w:rPr>
                <w:strike/>
                <w:color w:val="FF0000"/>
              </w:rPr>
              <w:t>млн рублей</w:t>
            </w:r>
          </w:p>
        </w:tc>
        <w:tc>
          <w:tcPr>
            <w:tcW w:w="1502" w:type="dxa"/>
            <w:gridSpan w:val="2"/>
          </w:tcPr>
          <w:p w:rsidR="00CB10AF" w:rsidRPr="00DF4DA3" w:rsidRDefault="00CB10AF">
            <w:pPr>
              <w:pStyle w:val="ConsPlusNormal"/>
              <w:rPr>
                <w:strike/>
                <w:color w:val="FF0000"/>
              </w:rPr>
            </w:pPr>
          </w:p>
        </w:tc>
        <w:tc>
          <w:tcPr>
            <w:tcW w:w="1332" w:type="dxa"/>
            <w:gridSpan w:val="2"/>
          </w:tcPr>
          <w:p w:rsidR="00CB10AF" w:rsidRPr="00DF4DA3" w:rsidRDefault="00CB10AF">
            <w:pPr>
              <w:pStyle w:val="ConsPlusNormal"/>
              <w:rPr>
                <w:strike/>
                <w:color w:val="FF0000"/>
              </w:rPr>
            </w:pPr>
          </w:p>
        </w:tc>
      </w:tr>
      <w:tr w:rsidR="00CB10AF" w:rsidRPr="00DF4DA3">
        <w:tblPrEx>
          <w:tblBorders>
            <w:right w:val="single" w:sz="4" w:space="0" w:color="auto"/>
            <w:insideH w:val="single" w:sz="4" w:space="0" w:color="auto"/>
            <w:insideV w:val="single" w:sz="4" w:space="0" w:color="auto"/>
          </w:tblBorders>
        </w:tblPrEx>
        <w:tc>
          <w:tcPr>
            <w:tcW w:w="2041" w:type="dxa"/>
          </w:tcPr>
          <w:p w:rsidR="00CB10AF" w:rsidRPr="00DF4DA3" w:rsidRDefault="00CB10AF">
            <w:pPr>
              <w:pStyle w:val="ConsPlusNormal"/>
              <w:rPr>
                <w:strike/>
                <w:color w:val="FF0000"/>
              </w:rPr>
            </w:pPr>
            <w:r w:rsidRPr="00DF4DA3">
              <w:rPr>
                <w:strike/>
                <w:color w:val="FF0000"/>
              </w:rPr>
              <w:t>Прямые расходы</w:t>
            </w:r>
          </w:p>
        </w:tc>
        <w:tc>
          <w:tcPr>
            <w:tcW w:w="3460" w:type="dxa"/>
            <w:gridSpan w:val="2"/>
          </w:tcPr>
          <w:p w:rsidR="00CB10AF" w:rsidRPr="00DF4DA3" w:rsidRDefault="00CB10AF">
            <w:pPr>
              <w:pStyle w:val="ConsPlusNormal"/>
              <w:jc w:val="center"/>
              <w:rPr>
                <w:strike/>
                <w:color w:val="FF0000"/>
              </w:rPr>
            </w:pPr>
            <w:r w:rsidRPr="00DF4DA3">
              <w:rPr>
                <w:strike/>
                <w:color w:val="FF0000"/>
              </w:rPr>
              <w:t xml:space="preserve">Сумма строк 10 ("Прямые расходы, относящиеся к реализованным товарам (работам, услугам)") и 20 ("Прямые расходы </w:t>
            </w:r>
            <w:r w:rsidRPr="00DF4DA3">
              <w:rPr>
                <w:strike/>
                <w:color w:val="FF0000"/>
              </w:rPr>
              <w:lastRenderedPageBreak/>
              <w:t>налогоплательщиков, осуществляющих оптовую, мелкооптовую и розничную торговлю в текущем отчетном (налоговом) периоде, относящиеся к реализованным товарам") приложения N 2 к Листу 2 формы налоговой декларации по налогу на прибыль организации.</w:t>
            </w:r>
          </w:p>
        </w:tc>
        <w:tc>
          <w:tcPr>
            <w:tcW w:w="2150" w:type="dxa"/>
            <w:gridSpan w:val="2"/>
          </w:tcPr>
          <w:p w:rsidR="00CB10AF" w:rsidRPr="00DF4DA3" w:rsidRDefault="00CB10AF">
            <w:pPr>
              <w:pStyle w:val="ConsPlusNormal"/>
              <w:jc w:val="center"/>
              <w:rPr>
                <w:strike/>
                <w:color w:val="FF0000"/>
              </w:rPr>
            </w:pPr>
            <w:r w:rsidRPr="00DF4DA3">
              <w:rPr>
                <w:strike/>
                <w:color w:val="FF0000"/>
              </w:rPr>
              <w:lastRenderedPageBreak/>
              <w:t xml:space="preserve">Прямые расходы, относящиеся к реализованным товарам (работам, </w:t>
            </w:r>
            <w:r w:rsidRPr="00DF4DA3">
              <w:rPr>
                <w:strike/>
                <w:color w:val="FF0000"/>
              </w:rPr>
              <w:lastRenderedPageBreak/>
              <w:t>услугам)</w:t>
            </w:r>
          </w:p>
        </w:tc>
        <w:tc>
          <w:tcPr>
            <w:tcW w:w="1023" w:type="dxa"/>
            <w:gridSpan w:val="2"/>
          </w:tcPr>
          <w:p w:rsidR="00CB10AF" w:rsidRPr="00DF4DA3" w:rsidRDefault="00CB10AF">
            <w:pPr>
              <w:pStyle w:val="ConsPlusNormal"/>
              <w:jc w:val="center"/>
              <w:rPr>
                <w:strike/>
                <w:color w:val="FF0000"/>
              </w:rPr>
            </w:pPr>
            <w:r w:rsidRPr="00DF4DA3">
              <w:rPr>
                <w:strike/>
                <w:color w:val="FF0000"/>
              </w:rPr>
              <w:lastRenderedPageBreak/>
              <w:t>млн рублей</w:t>
            </w:r>
          </w:p>
        </w:tc>
        <w:tc>
          <w:tcPr>
            <w:tcW w:w="1502" w:type="dxa"/>
            <w:gridSpan w:val="2"/>
          </w:tcPr>
          <w:p w:rsidR="00CB10AF" w:rsidRPr="00DF4DA3" w:rsidRDefault="00CB10AF">
            <w:pPr>
              <w:pStyle w:val="ConsPlusNormal"/>
              <w:rPr>
                <w:strike/>
                <w:color w:val="FF0000"/>
              </w:rPr>
            </w:pPr>
          </w:p>
        </w:tc>
        <w:tc>
          <w:tcPr>
            <w:tcW w:w="1332" w:type="dxa"/>
            <w:gridSpan w:val="2"/>
          </w:tcPr>
          <w:p w:rsidR="00CB10AF" w:rsidRPr="00DF4DA3" w:rsidRDefault="00CB10AF">
            <w:pPr>
              <w:pStyle w:val="ConsPlusNormal"/>
              <w:rPr>
                <w:strike/>
                <w:color w:val="FF0000"/>
              </w:rPr>
            </w:pPr>
          </w:p>
        </w:tc>
      </w:tr>
      <w:tr w:rsidR="00CB10AF" w:rsidRPr="00DF4DA3">
        <w:tblPrEx>
          <w:tblBorders>
            <w:right w:val="single" w:sz="4" w:space="0" w:color="auto"/>
            <w:insideH w:val="single" w:sz="4" w:space="0" w:color="auto"/>
            <w:insideV w:val="single" w:sz="4" w:space="0" w:color="auto"/>
          </w:tblBorders>
        </w:tblPrEx>
        <w:tc>
          <w:tcPr>
            <w:tcW w:w="2041" w:type="dxa"/>
          </w:tcPr>
          <w:p w:rsidR="00CB10AF" w:rsidRPr="00DF4DA3" w:rsidRDefault="00CB10AF">
            <w:pPr>
              <w:pStyle w:val="ConsPlusNormal"/>
              <w:rPr>
                <w:strike/>
                <w:color w:val="FF0000"/>
              </w:rPr>
            </w:pPr>
            <w:r w:rsidRPr="00DF4DA3">
              <w:rPr>
                <w:strike/>
                <w:color w:val="FF0000"/>
              </w:rPr>
              <w:lastRenderedPageBreak/>
              <w:t>Сумма расходов на оплату труда работников</w:t>
            </w:r>
          </w:p>
        </w:tc>
        <w:tc>
          <w:tcPr>
            <w:tcW w:w="5610" w:type="dxa"/>
            <w:gridSpan w:val="4"/>
          </w:tcPr>
          <w:p w:rsidR="00CB10AF" w:rsidRPr="00DF4DA3" w:rsidRDefault="00CB10AF">
            <w:pPr>
              <w:pStyle w:val="ConsPlusNormal"/>
              <w:jc w:val="center"/>
              <w:rPr>
                <w:strike/>
                <w:color w:val="FF0000"/>
              </w:rPr>
            </w:pPr>
            <w:r w:rsidRPr="00DF4DA3">
              <w:rPr>
                <w:strike/>
                <w:color w:val="FF0000"/>
              </w:rPr>
              <w:t>Рассчитывается на основе данных Расчета сумм налога на доходы физических лиц, исчисленных и удержанных налоговым агентом форма 6-НДФЛ: обобщенная по всем физическим лицам сумма начисленного дохода нарастающим итогом с начала налогового периода, за которых предприятие подает Расчет сумм налога на доходы физических лиц, исчисленных и удержанных налоговым агентом форма 6-НДФЛ</w:t>
            </w:r>
          </w:p>
        </w:tc>
        <w:tc>
          <w:tcPr>
            <w:tcW w:w="1023" w:type="dxa"/>
            <w:gridSpan w:val="2"/>
          </w:tcPr>
          <w:p w:rsidR="00CB10AF" w:rsidRPr="00DF4DA3" w:rsidRDefault="00CB10AF">
            <w:pPr>
              <w:pStyle w:val="ConsPlusNormal"/>
              <w:jc w:val="center"/>
              <w:rPr>
                <w:strike/>
                <w:color w:val="FF0000"/>
              </w:rPr>
            </w:pPr>
            <w:r w:rsidRPr="00DF4DA3">
              <w:rPr>
                <w:strike/>
                <w:color w:val="FF0000"/>
              </w:rPr>
              <w:t>млн рублей</w:t>
            </w:r>
          </w:p>
        </w:tc>
        <w:tc>
          <w:tcPr>
            <w:tcW w:w="1502" w:type="dxa"/>
            <w:gridSpan w:val="2"/>
          </w:tcPr>
          <w:p w:rsidR="00CB10AF" w:rsidRPr="00DF4DA3" w:rsidRDefault="00CB10AF">
            <w:pPr>
              <w:pStyle w:val="ConsPlusNormal"/>
              <w:rPr>
                <w:strike/>
                <w:color w:val="FF0000"/>
              </w:rPr>
            </w:pPr>
          </w:p>
        </w:tc>
        <w:tc>
          <w:tcPr>
            <w:tcW w:w="1332" w:type="dxa"/>
            <w:gridSpan w:val="2"/>
          </w:tcPr>
          <w:p w:rsidR="00CB10AF" w:rsidRPr="00DF4DA3" w:rsidRDefault="00CB10AF">
            <w:pPr>
              <w:pStyle w:val="ConsPlusNormal"/>
              <w:rPr>
                <w:strike/>
                <w:color w:val="FF0000"/>
              </w:rPr>
            </w:pPr>
          </w:p>
        </w:tc>
      </w:tr>
      <w:tr w:rsidR="00CB10AF" w:rsidRPr="00DF4DA3">
        <w:tblPrEx>
          <w:tblBorders>
            <w:right w:val="single" w:sz="4" w:space="0" w:color="auto"/>
            <w:insideH w:val="single" w:sz="4" w:space="0" w:color="auto"/>
            <w:insideV w:val="single" w:sz="4" w:space="0" w:color="auto"/>
          </w:tblBorders>
        </w:tblPrEx>
        <w:tc>
          <w:tcPr>
            <w:tcW w:w="2041" w:type="dxa"/>
          </w:tcPr>
          <w:p w:rsidR="00CB10AF" w:rsidRPr="00DF4DA3" w:rsidRDefault="00CB10AF">
            <w:pPr>
              <w:pStyle w:val="ConsPlusNormal"/>
              <w:rPr>
                <w:strike/>
                <w:color w:val="FF0000"/>
              </w:rPr>
            </w:pPr>
            <w:r w:rsidRPr="00DF4DA3">
              <w:rPr>
                <w:strike/>
                <w:color w:val="FF0000"/>
              </w:rPr>
              <w:t>Сумма страховых взносов</w:t>
            </w:r>
          </w:p>
        </w:tc>
        <w:tc>
          <w:tcPr>
            <w:tcW w:w="5610" w:type="dxa"/>
            <w:gridSpan w:val="4"/>
          </w:tcPr>
          <w:p w:rsidR="00CB10AF" w:rsidRPr="00DF4DA3" w:rsidRDefault="00CB10AF">
            <w:pPr>
              <w:pStyle w:val="ConsPlusNormal"/>
              <w:jc w:val="center"/>
              <w:rPr>
                <w:strike/>
                <w:color w:val="FF0000"/>
              </w:rPr>
            </w:pPr>
            <w:r w:rsidRPr="00DF4DA3">
              <w:rPr>
                <w:strike/>
                <w:color w:val="FF0000"/>
              </w:rPr>
              <w:t>Страховые взносы, уплачиваемые предприятиями в государственные внебюджетные фонды Российской Федерации: сумма строк 30, 50, 70, 90 раздела 1 и строки 60 раздела 1 приложения N 2 формы расчета по страховым взносам КНД 1151111</w:t>
            </w:r>
          </w:p>
        </w:tc>
        <w:tc>
          <w:tcPr>
            <w:tcW w:w="1023" w:type="dxa"/>
            <w:gridSpan w:val="2"/>
          </w:tcPr>
          <w:p w:rsidR="00CB10AF" w:rsidRPr="00DF4DA3" w:rsidRDefault="00CB10AF">
            <w:pPr>
              <w:pStyle w:val="ConsPlusNormal"/>
              <w:jc w:val="center"/>
              <w:rPr>
                <w:strike/>
                <w:color w:val="FF0000"/>
              </w:rPr>
            </w:pPr>
            <w:r w:rsidRPr="00DF4DA3">
              <w:rPr>
                <w:strike/>
                <w:color w:val="FF0000"/>
              </w:rPr>
              <w:t>млн рублей</w:t>
            </w:r>
          </w:p>
        </w:tc>
        <w:tc>
          <w:tcPr>
            <w:tcW w:w="1502" w:type="dxa"/>
            <w:gridSpan w:val="2"/>
          </w:tcPr>
          <w:p w:rsidR="00CB10AF" w:rsidRPr="00DF4DA3" w:rsidRDefault="00CB10AF">
            <w:pPr>
              <w:pStyle w:val="ConsPlusNormal"/>
              <w:rPr>
                <w:strike/>
                <w:color w:val="FF0000"/>
              </w:rPr>
            </w:pPr>
          </w:p>
        </w:tc>
        <w:tc>
          <w:tcPr>
            <w:tcW w:w="1332" w:type="dxa"/>
            <w:gridSpan w:val="2"/>
          </w:tcPr>
          <w:p w:rsidR="00CB10AF" w:rsidRPr="00DF4DA3" w:rsidRDefault="00CB10AF">
            <w:pPr>
              <w:pStyle w:val="ConsPlusNormal"/>
              <w:rPr>
                <w:strike/>
                <w:color w:val="FF0000"/>
              </w:rPr>
            </w:pPr>
          </w:p>
        </w:tc>
      </w:tr>
      <w:tr w:rsidR="00CB10AF" w:rsidRPr="00DF4DA3">
        <w:tblPrEx>
          <w:tblBorders>
            <w:right w:val="single" w:sz="4" w:space="0" w:color="auto"/>
            <w:insideH w:val="single" w:sz="4" w:space="0" w:color="auto"/>
            <w:insideV w:val="single" w:sz="4" w:space="0" w:color="auto"/>
          </w:tblBorders>
        </w:tblPrEx>
        <w:tc>
          <w:tcPr>
            <w:tcW w:w="2041" w:type="dxa"/>
          </w:tcPr>
          <w:p w:rsidR="00CB10AF" w:rsidRPr="00DF4DA3" w:rsidRDefault="00CB10AF">
            <w:pPr>
              <w:pStyle w:val="ConsPlusNormal"/>
              <w:rPr>
                <w:strike/>
                <w:color w:val="FF0000"/>
              </w:rPr>
            </w:pPr>
            <w:r w:rsidRPr="00DF4DA3">
              <w:rPr>
                <w:strike/>
                <w:color w:val="FF0000"/>
              </w:rPr>
              <w:t>Сумма налогов, включаемых в себестоимость</w:t>
            </w:r>
          </w:p>
        </w:tc>
        <w:tc>
          <w:tcPr>
            <w:tcW w:w="3460" w:type="dxa"/>
            <w:gridSpan w:val="2"/>
          </w:tcPr>
          <w:p w:rsidR="00CB10AF" w:rsidRPr="00DF4DA3" w:rsidRDefault="00CB10AF">
            <w:pPr>
              <w:pStyle w:val="ConsPlusNormal"/>
              <w:jc w:val="center"/>
              <w:rPr>
                <w:strike/>
                <w:color w:val="FF0000"/>
              </w:rPr>
            </w:pPr>
            <w:r w:rsidRPr="00DF4DA3">
              <w:rPr>
                <w:strike/>
                <w:color w:val="FF0000"/>
              </w:rPr>
              <w:t>Налог на имущество - строка 220 раздела 2 налоговой декларации по налогу на имущество организаций</w:t>
            </w:r>
          </w:p>
        </w:tc>
        <w:tc>
          <w:tcPr>
            <w:tcW w:w="2150" w:type="dxa"/>
            <w:gridSpan w:val="2"/>
          </w:tcPr>
          <w:p w:rsidR="00CB10AF" w:rsidRPr="00DF4DA3" w:rsidRDefault="00CB10AF">
            <w:pPr>
              <w:pStyle w:val="ConsPlusNormal"/>
              <w:jc w:val="center"/>
              <w:rPr>
                <w:strike/>
                <w:color w:val="FF0000"/>
              </w:rPr>
            </w:pPr>
            <w:r w:rsidRPr="00DF4DA3">
              <w:rPr>
                <w:strike/>
                <w:color w:val="FF0000"/>
              </w:rPr>
              <w:t>Не заполняется</w:t>
            </w:r>
          </w:p>
        </w:tc>
        <w:tc>
          <w:tcPr>
            <w:tcW w:w="1023" w:type="dxa"/>
            <w:gridSpan w:val="2"/>
          </w:tcPr>
          <w:p w:rsidR="00CB10AF" w:rsidRPr="00DF4DA3" w:rsidRDefault="00CB10AF">
            <w:pPr>
              <w:pStyle w:val="ConsPlusNormal"/>
              <w:jc w:val="center"/>
              <w:rPr>
                <w:strike/>
                <w:color w:val="FF0000"/>
              </w:rPr>
            </w:pPr>
            <w:r w:rsidRPr="00DF4DA3">
              <w:rPr>
                <w:strike/>
                <w:color w:val="FF0000"/>
              </w:rPr>
              <w:t>млн рублей</w:t>
            </w:r>
          </w:p>
        </w:tc>
        <w:tc>
          <w:tcPr>
            <w:tcW w:w="1502" w:type="dxa"/>
            <w:gridSpan w:val="2"/>
          </w:tcPr>
          <w:p w:rsidR="00CB10AF" w:rsidRPr="00DF4DA3" w:rsidRDefault="00CB10AF">
            <w:pPr>
              <w:pStyle w:val="ConsPlusNormal"/>
              <w:rPr>
                <w:strike/>
                <w:color w:val="FF0000"/>
              </w:rPr>
            </w:pPr>
          </w:p>
        </w:tc>
        <w:tc>
          <w:tcPr>
            <w:tcW w:w="1332" w:type="dxa"/>
            <w:gridSpan w:val="2"/>
          </w:tcPr>
          <w:p w:rsidR="00CB10AF" w:rsidRPr="00DF4DA3" w:rsidRDefault="00CB10AF">
            <w:pPr>
              <w:pStyle w:val="ConsPlusNormal"/>
              <w:rPr>
                <w:strike/>
                <w:color w:val="FF0000"/>
              </w:rPr>
            </w:pPr>
          </w:p>
        </w:tc>
      </w:tr>
      <w:tr w:rsidR="00CB10AF" w:rsidRPr="00DF4DA3">
        <w:tblPrEx>
          <w:tblBorders>
            <w:right w:val="single" w:sz="4" w:space="0" w:color="auto"/>
            <w:insideH w:val="single" w:sz="4" w:space="0" w:color="auto"/>
            <w:insideV w:val="single" w:sz="4" w:space="0" w:color="auto"/>
          </w:tblBorders>
        </w:tblPrEx>
        <w:tc>
          <w:tcPr>
            <w:tcW w:w="2041" w:type="dxa"/>
          </w:tcPr>
          <w:p w:rsidR="00CB10AF" w:rsidRPr="00DF4DA3" w:rsidRDefault="00CB10AF">
            <w:pPr>
              <w:pStyle w:val="ConsPlusNormal"/>
              <w:rPr>
                <w:strike/>
                <w:color w:val="FF0000"/>
              </w:rPr>
            </w:pPr>
            <w:r w:rsidRPr="00DF4DA3">
              <w:rPr>
                <w:strike/>
                <w:color w:val="FF0000"/>
              </w:rPr>
              <w:t>Затраты труда</w:t>
            </w:r>
          </w:p>
        </w:tc>
        <w:tc>
          <w:tcPr>
            <w:tcW w:w="5610" w:type="dxa"/>
            <w:gridSpan w:val="4"/>
          </w:tcPr>
          <w:p w:rsidR="00CB10AF" w:rsidRPr="00DF4DA3" w:rsidRDefault="00CB10AF">
            <w:pPr>
              <w:pStyle w:val="ConsPlusNormal"/>
              <w:jc w:val="center"/>
              <w:rPr>
                <w:strike/>
                <w:color w:val="FF0000"/>
              </w:rPr>
            </w:pPr>
            <w:r w:rsidRPr="00DF4DA3">
              <w:rPr>
                <w:strike/>
                <w:color w:val="FF0000"/>
              </w:rPr>
              <w:t xml:space="preserve">Среднемесячное количество застрахованных лиц по данным четырех квартальных форм по страховым взносам (квартал: сумма столбцов 3, 4, 5 строки 10 подраздела 1.1 приложения N 1 раздела 1 по Форме КНД </w:t>
            </w:r>
            <w:r w:rsidRPr="00DF4DA3">
              <w:rPr>
                <w:strike/>
                <w:color w:val="FF0000"/>
              </w:rPr>
              <w:lastRenderedPageBreak/>
              <w:t>1151111; начиная с отчетности за I квартал 2020 г.: сумма столбцов 2, 3, 4 строки 10 подраздела 1.1 приложения N 1 раздела 1 по Форме КНД 1151111)</w:t>
            </w:r>
          </w:p>
        </w:tc>
        <w:tc>
          <w:tcPr>
            <w:tcW w:w="1023" w:type="dxa"/>
            <w:gridSpan w:val="2"/>
          </w:tcPr>
          <w:p w:rsidR="00CB10AF" w:rsidRPr="00DF4DA3" w:rsidRDefault="00CB10AF">
            <w:pPr>
              <w:pStyle w:val="ConsPlusNormal"/>
              <w:jc w:val="center"/>
              <w:rPr>
                <w:strike/>
                <w:color w:val="FF0000"/>
              </w:rPr>
            </w:pPr>
            <w:r w:rsidRPr="00DF4DA3">
              <w:rPr>
                <w:strike/>
                <w:color w:val="FF0000"/>
              </w:rPr>
              <w:lastRenderedPageBreak/>
              <w:t>чел.</w:t>
            </w:r>
          </w:p>
        </w:tc>
        <w:tc>
          <w:tcPr>
            <w:tcW w:w="1502" w:type="dxa"/>
            <w:gridSpan w:val="2"/>
          </w:tcPr>
          <w:p w:rsidR="00CB10AF" w:rsidRPr="00DF4DA3" w:rsidRDefault="00CB10AF">
            <w:pPr>
              <w:pStyle w:val="ConsPlusNormal"/>
              <w:rPr>
                <w:strike/>
                <w:color w:val="FF0000"/>
              </w:rPr>
            </w:pPr>
          </w:p>
        </w:tc>
        <w:tc>
          <w:tcPr>
            <w:tcW w:w="1332" w:type="dxa"/>
            <w:gridSpan w:val="2"/>
          </w:tcPr>
          <w:p w:rsidR="00CB10AF" w:rsidRPr="00DF4DA3" w:rsidRDefault="00CB10AF">
            <w:pPr>
              <w:pStyle w:val="ConsPlusNormal"/>
              <w:rPr>
                <w:strike/>
                <w:color w:val="FF0000"/>
              </w:rPr>
            </w:pPr>
          </w:p>
        </w:tc>
      </w:tr>
      <w:tr w:rsidR="00CB10AF" w:rsidRPr="00DF4DA3">
        <w:tblPrEx>
          <w:tblBorders>
            <w:right w:val="single" w:sz="4" w:space="0" w:color="auto"/>
            <w:insideH w:val="single" w:sz="4" w:space="0" w:color="auto"/>
            <w:insideV w:val="single" w:sz="4" w:space="0" w:color="auto"/>
          </w:tblBorders>
        </w:tblPrEx>
        <w:tc>
          <w:tcPr>
            <w:tcW w:w="2041" w:type="dxa"/>
          </w:tcPr>
          <w:p w:rsidR="00CB10AF" w:rsidRPr="00DF4DA3" w:rsidRDefault="00CB10AF">
            <w:pPr>
              <w:pStyle w:val="ConsPlusNormal"/>
              <w:rPr>
                <w:strike/>
                <w:color w:val="FF0000"/>
              </w:rPr>
            </w:pPr>
            <w:r w:rsidRPr="00DF4DA3">
              <w:rPr>
                <w:strike/>
                <w:color w:val="FF0000"/>
              </w:rPr>
              <w:lastRenderedPageBreak/>
              <w:t>Производительность труда в текущих ценах</w:t>
            </w:r>
          </w:p>
        </w:tc>
        <w:tc>
          <w:tcPr>
            <w:tcW w:w="5610" w:type="dxa"/>
            <w:gridSpan w:val="4"/>
          </w:tcPr>
          <w:p w:rsidR="00CB10AF" w:rsidRPr="00DF4DA3" w:rsidRDefault="00CB10AF">
            <w:pPr>
              <w:pStyle w:val="ConsPlusNormal"/>
              <w:jc w:val="center"/>
              <w:rPr>
                <w:strike/>
                <w:color w:val="FF0000"/>
              </w:rPr>
            </w:pPr>
            <w:r w:rsidRPr="00DF4DA3">
              <w:rPr>
                <w:strike/>
                <w:color w:val="FF0000"/>
              </w:rPr>
              <w:t>Добавленная стоимость / Затраты труда</w:t>
            </w:r>
          </w:p>
        </w:tc>
        <w:tc>
          <w:tcPr>
            <w:tcW w:w="1023" w:type="dxa"/>
            <w:gridSpan w:val="2"/>
          </w:tcPr>
          <w:p w:rsidR="00CB10AF" w:rsidRPr="00DF4DA3" w:rsidRDefault="00CB10AF">
            <w:pPr>
              <w:pStyle w:val="ConsPlusNormal"/>
              <w:jc w:val="center"/>
              <w:rPr>
                <w:strike/>
                <w:color w:val="FF0000"/>
              </w:rPr>
            </w:pPr>
            <w:r w:rsidRPr="00DF4DA3">
              <w:rPr>
                <w:strike/>
                <w:color w:val="FF0000"/>
              </w:rPr>
              <w:t>млн рублей/чел.</w:t>
            </w:r>
          </w:p>
        </w:tc>
        <w:tc>
          <w:tcPr>
            <w:tcW w:w="1502" w:type="dxa"/>
            <w:gridSpan w:val="2"/>
          </w:tcPr>
          <w:p w:rsidR="00CB10AF" w:rsidRPr="00DF4DA3" w:rsidRDefault="00CB10AF">
            <w:pPr>
              <w:pStyle w:val="ConsPlusNormal"/>
              <w:rPr>
                <w:strike/>
                <w:color w:val="FF0000"/>
              </w:rPr>
            </w:pPr>
          </w:p>
        </w:tc>
        <w:tc>
          <w:tcPr>
            <w:tcW w:w="1332" w:type="dxa"/>
            <w:gridSpan w:val="2"/>
          </w:tcPr>
          <w:p w:rsidR="00CB10AF" w:rsidRPr="00DF4DA3" w:rsidRDefault="00CB10AF">
            <w:pPr>
              <w:pStyle w:val="ConsPlusNormal"/>
              <w:rPr>
                <w:strike/>
                <w:color w:val="FF0000"/>
              </w:rPr>
            </w:pPr>
          </w:p>
        </w:tc>
      </w:tr>
      <w:tr w:rsidR="00CB10AF" w:rsidRPr="00DF4DA3">
        <w:tblPrEx>
          <w:tblBorders>
            <w:right w:val="single" w:sz="4" w:space="0" w:color="auto"/>
            <w:insideH w:val="single" w:sz="4" w:space="0" w:color="auto"/>
            <w:insideV w:val="single" w:sz="4" w:space="0" w:color="auto"/>
          </w:tblBorders>
        </w:tblPrEx>
        <w:tc>
          <w:tcPr>
            <w:tcW w:w="2041" w:type="dxa"/>
          </w:tcPr>
          <w:p w:rsidR="00CB10AF" w:rsidRPr="00DF4DA3" w:rsidRDefault="00CB10AF">
            <w:pPr>
              <w:pStyle w:val="ConsPlusNormal"/>
              <w:rPr>
                <w:strike/>
                <w:color w:val="FF0000"/>
              </w:rPr>
            </w:pPr>
            <w:r w:rsidRPr="00DF4DA3">
              <w:rPr>
                <w:strike/>
                <w:color w:val="FF0000"/>
              </w:rPr>
              <w:t>Индекс - дефлятор валовой добавленной стоимости по основному виду деятельности предприятия</w:t>
            </w:r>
          </w:p>
        </w:tc>
        <w:tc>
          <w:tcPr>
            <w:tcW w:w="5610" w:type="dxa"/>
            <w:gridSpan w:val="4"/>
          </w:tcPr>
          <w:p w:rsidR="00CB10AF" w:rsidRPr="00DF4DA3" w:rsidRDefault="00CB10AF">
            <w:pPr>
              <w:pStyle w:val="ConsPlusNormal"/>
              <w:jc w:val="center"/>
              <w:rPr>
                <w:strike/>
                <w:color w:val="FF0000"/>
              </w:rPr>
            </w:pPr>
            <w:r w:rsidRPr="00DF4DA3">
              <w:rPr>
                <w:strike/>
                <w:color w:val="FF0000"/>
              </w:rPr>
              <w:t xml:space="preserve">Применяется в соответствии с кодом основного вида деятельности по </w:t>
            </w:r>
            <w:hyperlink r:id="rId386" w:history="1">
              <w:r w:rsidRPr="00DF4DA3">
                <w:rPr>
                  <w:strike/>
                  <w:color w:val="FF0000"/>
                </w:rPr>
                <w:t>ОКВЭД-2</w:t>
              </w:r>
            </w:hyperlink>
            <w:r w:rsidRPr="00DF4DA3">
              <w:rPr>
                <w:strike/>
                <w:color w:val="FF0000"/>
              </w:rPr>
              <w:t xml:space="preserve"> по данным Росстата (Официальная статистика - Национальные счета - Валовой внутренний продукт - Произведенный ВВП - Годовые данные по </w:t>
            </w:r>
            <w:hyperlink r:id="rId387" w:history="1">
              <w:r w:rsidRPr="00DF4DA3">
                <w:rPr>
                  <w:strike/>
                  <w:color w:val="FF0000"/>
                </w:rPr>
                <w:t>ОКВЭД 2</w:t>
              </w:r>
            </w:hyperlink>
            <w:r w:rsidRPr="00DF4DA3">
              <w:rPr>
                <w:strike/>
                <w:color w:val="FF0000"/>
              </w:rPr>
              <w:t xml:space="preserve"> (КДЕС Ред. 2) (с 2014 г.) - Данные в детализированной разработке - Индексы - дефляторы, в % к предыдущему году).</w:t>
            </w:r>
          </w:p>
        </w:tc>
        <w:tc>
          <w:tcPr>
            <w:tcW w:w="1023" w:type="dxa"/>
            <w:gridSpan w:val="2"/>
          </w:tcPr>
          <w:p w:rsidR="00CB10AF" w:rsidRPr="00DF4DA3" w:rsidRDefault="00CB10AF">
            <w:pPr>
              <w:pStyle w:val="ConsPlusNormal"/>
              <w:jc w:val="center"/>
              <w:rPr>
                <w:strike/>
                <w:color w:val="FF0000"/>
              </w:rPr>
            </w:pPr>
            <w:r w:rsidRPr="00DF4DA3">
              <w:rPr>
                <w:strike/>
                <w:color w:val="FF0000"/>
              </w:rPr>
              <w:t>%</w:t>
            </w:r>
          </w:p>
        </w:tc>
        <w:tc>
          <w:tcPr>
            <w:tcW w:w="1502" w:type="dxa"/>
            <w:gridSpan w:val="2"/>
          </w:tcPr>
          <w:p w:rsidR="00CB10AF" w:rsidRPr="00DF4DA3" w:rsidRDefault="00CB10AF">
            <w:pPr>
              <w:pStyle w:val="ConsPlusNormal"/>
              <w:jc w:val="center"/>
              <w:rPr>
                <w:strike/>
                <w:color w:val="FF0000"/>
              </w:rPr>
            </w:pPr>
            <w:r w:rsidRPr="00DF4DA3">
              <w:rPr>
                <w:strike/>
                <w:color w:val="FF0000"/>
              </w:rPr>
              <w:t>X</w:t>
            </w:r>
          </w:p>
        </w:tc>
        <w:tc>
          <w:tcPr>
            <w:tcW w:w="1332" w:type="dxa"/>
            <w:gridSpan w:val="2"/>
          </w:tcPr>
          <w:p w:rsidR="00CB10AF" w:rsidRPr="00DF4DA3" w:rsidRDefault="00CB10AF">
            <w:pPr>
              <w:pStyle w:val="ConsPlusNormal"/>
              <w:rPr>
                <w:strike/>
                <w:color w:val="FF0000"/>
              </w:rPr>
            </w:pPr>
          </w:p>
        </w:tc>
      </w:tr>
      <w:tr w:rsidR="00CB10AF" w:rsidRPr="00DF4DA3">
        <w:tblPrEx>
          <w:tblBorders>
            <w:right w:val="single" w:sz="4" w:space="0" w:color="auto"/>
            <w:insideH w:val="single" w:sz="4" w:space="0" w:color="auto"/>
            <w:insideV w:val="single" w:sz="4" w:space="0" w:color="auto"/>
          </w:tblBorders>
        </w:tblPrEx>
        <w:tc>
          <w:tcPr>
            <w:tcW w:w="2041" w:type="dxa"/>
          </w:tcPr>
          <w:p w:rsidR="00CB10AF" w:rsidRPr="00DF4DA3" w:rsidRDefault="00CB10AF">
            <w:pPr>
              <w:pStyle w:val="ConsPlusNormal"/>
              <w:rPr>
                <w:strike/>
                <w:color w:val="FF0000"/>
              </w:rPr>
            </w:pPr>
            <w:r w:rsidRPr="00DF4DA3">
              <w:rPr>
                <w:strike/>
                <w:color w:val="FF0000"/>
              </w:rPr>
              <w:t>Прирост производительности труда по итогам года, следующего за годом оказания поддержки, в ценах года предоставления поддержки</w:t>
            </w:r>
          </w:p>
        </w:tc>
        <w:tc>
          <w:tcPr>
            <w:tcW w:w="5610" w:type="dxa"/>
            <w:gridSpan w:val="4"/>
          </w:tcPr>
          <w:p w:rsidR="00CB10AF" w:rsidRPr="00DF4DA3" w:rsidRDefault="00CB10AF">
            <w:pPr>
              <w:pStyle w:val="ConsPlusNormal"/>
              <w:jc w:val="center"/>
              <w:rPr>
                <w:strike/>
                <w:color w:val="FF0000"/>
              </w:rPr>
            </w:pPr>
            <w:r w:rsidRPr="00DF4DA3">
              <w:rPr>
                <w:strike/>
                <w:color w:val="FF0000"/>
              </w:rPr>
              <w:t>((Производительность труда в текущих ценах по итогам года, следующего за годом предоставления поддержки / Индекс - дефлятор валовой добавленной стоимости по основному виду деятельности предприятия по итогам года, следующего за годом предоставления субсидии / Производительность труда в текущих ценах по итогам года предоставления поддержки * 100) - 1) * 100</w:t>
            </w:r>
          </w:p>
        </w:tc>
        <w:tc>
          <w:tcPr>
            <w:tcW w:w="1023" w:type="dxa"/>
            <w:gridSpan w:val="2"/>
          </w:tcPr>
          <w:p w:rsidR="00CB10AF" w:rsidRPr="00DF4DA3" w:rsidRDefault="00CB10AF">
            <w:pPr>
              <w:pStyle w:val="ConsPlusNormal"/>
              <w:jc w:val="center"/>
              <w:rPr>
                <w:strike/>
                <w:color w:val="FF0000"/>
              </w:rPr>
            </w:pPr>
            <w:r w:rsidRPr="00DF4DA3">
              <w:rPr>
                <w:strike/>
                <w:color w:val="FF0000"/>
              </w:rPr>
              <w:t>%</w:t>
            </w:r>
          </w:p>
        </w:tc>
        <w:tc>
          <w:tcPr>
            <w:tcW w:w="1502" w:type="dxa"/>
            <w:gridSpan w:val="2"/>
          </w:tcPr>
          <w:p w:rsidR="00CB10AF" w:rsidRPr="00DF4DA3" w:rsidRDefault="00CB10AF">
            <w:pPr>
              <w:pStyle w:val="ConsPlusNormal"/>
              <w:jc w:val="center"/>
              <w:rPr>
                <w:strike/>
                <w:color w:val="FF0000"/>
              </w:rPr>
            </w:pPr>
            <w:r w:rsidRPr="00DF4DA3">
              <w:rPr>
                <w:strike/>
                <w:color w:val="FF0000"/>
              </w:rPr>
              <w:t>X</w:t>
            </w:r>
          </w:p>
        </w:tc>
        <w:tc>
          <w:tcPr>
            <w:tcW w:w="1332" w:type="dxa"/>
            <w:gridSpan w:val="2"/>
          </w:tcPr>
          <w:p w:rsidR="00CB10AF" w:rsidRPr="00DF4DA3" w:rsidRDefault="00CB10AF">
            <w:pPr>
              <w:pStyle w:val="ConsPlusNormal"/>
              <w:rPr>
                <w:strike/>
                <w:color w:val="FF0000"/>
              </w:rPr>
            </w:pPr>
          </w:p>
        </w:tc>
      </w:tr>
    </w:tbl>
    <w:p w:rsidR="00CB10AF" w:rsidRPr="00DF4DA3" w:rsidRDefault="00CB10AF">
      <w:pPr>
        <w:rPr>
          <w:strike/>
          <w:color w:val="FF0000"/>
        </w:rPr>
        <w:sectPr w:rsidR="00CB10AF" w:rsidRPr="00DF4DA3">
          <w:pgSz w:w="16838" w:h="11905" w:orient="landscape"/>
          <w:pgMar w:top="1701" w:right="1134" w:bottom="850" w:left="1134" w:header="0" w:footer="0" w:gutter="0"/>
          <w:cols w:space="720"/>
        </w:sectPr>
      </w:pPr>
    </w:p>
    <w:p w:rsidR="00CB10AF" w:rsidRPr="00DF4DA3" w:rsidRDefault="00CB10AF">
      <w:pPr>
        <w:pStyle w:val="ConsPlusNormal"/>
        <w:jc w:val="both"/>
        <w:rPr>
          <w:strike/>
          <w:color w:val="FF0000"/>
        </w:rPr>
      </w:pPr>
    </w:p>
    <w:p w:rsidR="00CB10AF" w:rsidRPr="00DF4DA3" w:rsidRDefault="00CB10AF">
      <w:pPr>
        <w:pStyle w:val="ConsPlusNormal"/>
        <w:ind w:firstLine="540"/>
        <w:jc w:val="both"/>
        <w:rPr>
          <w:strike/>
          <w:color w:val="FF0000"/>
        </w:rPr>
      </w:pPr>
      <w:r w:rsidRPr="00DF4DA3">
        <w:rPr>
          <w:strike/>
          <w:color w:val="FF0000"/>
        </w:rPr>
        <w:t>Руководитель ______________________</w:t>
      </w:r>
    </w:p>
    <w:p w:rsidR="00CB10AF" w:rsidRPr="00DF4DA3" w:rsidRDefault="00CB10AF">
      <w:pPr>
        <w:pStyle w:val="ConsPlusNormal"/>
        <w:spacing w:before="220"/>
        <w:ind w:firstLine="540"/>
        <w:jc w:val="both"/>
        <w:rPr>
          <w:strike/>
          <w:color w:val="FF0000"/>
        </w:rPr>
      </w:pPr>
      <w:r w:rsidRPr="00DF4DA3">
        <w:rPr>
          <w:strike/>
          <w:color w:val="FF0000"/>
        </w:rPr>
        <w:t>Гл. бухгалтер _____________________</w:t>
      </w:r>
    </w:p>
    <w:p w:rsidR="00CB10AF" w:rsidRPr="00DF4DA3" w:rsidRDefault="00CB10AF">
      <w:pPr>
        <w:pStyle w:val="ConsPlusNormal"/>
        <w:spacing w:before="220"/>
        <w:ind w:firstLine="540"/>
        <w:jc w:val="both"/>
        <w:rPr>
          <w:strike/>
          <w:color w:val="FF0000"/>
        </w:rPr>
      </w:pPr>
      <w:r w:rsidRPr="00DF4DA3">
        <w:rPr>
          <w:strike/>
          <w:color w:val="FF0000"/>
        </w:rPr>
        <w:t>М.П. (при наличии печати)</w:t>
      </w: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right"/>
        <w:outlineLvl w:val="0"/>
      </w:pPr>
      <w:r>
        <w:t>Приложение N 2</w:t>
      </w:r>
    </w:p>
    <w:p w:rsidR="00CB10AF" w:rsidRDefault="00CB10AF">
      <w:pPr>
        <w:pStyle w:val="ConsPlusNormal"/>
        <w:jc w:val="right"/>
      </w:pPr>
      <w:r>
        <w:t>к постановлению Правительства</w:t>
      </w:r>
    </w:p>
    <w:p w:rsidR="00CB10AF" w:rsidRDefault="00CB10AF">
      <w:pPr>
        <w:pStyle w:val="ConsPlusNormal"/>
        <w:jc w:val="right"/>
      </w:pPr>
      <w:r>
        <w:t>Тюменской области</w:t>
      </w:r>
    </w:p>
    <w:p w:rsidR="00CB10AF" w:rsidRDefault="00CB10AF">
      <w:pPr>
        <w:pStyle w:val="ConsPlusNormal"/>
        <w:jc w:val="right"/>
      </w:pPr>
      <w:r>
        <w:t>от 7 мая 2007 г. N 105-п</w:t>
      </w:r>
    </w:p>
    <w:p w:rsidR="00CB10AF" w:rsidRDefault="00CB10AF">
      <w:pPr>
        <w:pStyle w:val="ConsPlusNormal"/>
        <w:jc w:val="both"/>
      </w:pPr>
    </w:p>
    <w:p w:rsidR="00CB10AF" w:rsidRDefault="00CB10AF">
      <w:pPr>
        <w:pStyle w:val="ConsPlusTitle"/>
        <w:jc w:val="center"/>
      </w:pPr>
      <w:bookmarkStart w:id="99" w:name="P1528"/>
      <w:bookmarkEnd w:id="99"/>
      <w:r>
        <w:t>ПОРЯДОК</w:t>
      </w:r>
    </w:p>
    <w:p w:rsidR="00CB10AF" w:rsidRDefault="00CB10AF">
      <w:pPr>
        <w:pStyle w:val="ConsPlusTitle"/>
        <w:jc w:val="center"/>
      </w:pPr>
      <w:r>
        <w:t>ПРЕДОСТАВЛЕНИЯ ПОДДЕРЖКИ УПРАВЛЯЮЩИМ КОМПАНИЯМ</w:t>
      </w:r>
    </w:p>
    <w:p w:rsidR="00CB10AF" w:rsidRDefault="00CB10AF">
      <w:pPr>
        <w:pStyle w:val="ConsPlusTitle"/>
        <w:jc w:val="center"/>
      </w:pPr>
      <w:r>
        <w:t>ИНДУСТРИАЛЬНЫХ (ПРОМЫШЛЕННЫХ) ПАРКОВ</w:t>
      </w:r>
    </w:p>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center"/>
            </w:pPr>
            <w:r>
              <w:rPr>
                <w:color w:val="392C69"/>
              </w:rPr>
              <w:t>Список изменяющих документов</w:t>
            </w:r>
          </w:p>
          <w:p w:rsidR="00CB10AF" w:rsidRDefault="00CB10AF">
            <w:pPr>
              <w:pStyle w:val="ConsPlusNormal"/>
              <w:jc w:val="center"/>
            </w:pPr>
            <w:r>
              <w:rPr>
                <w:color w:val="392C69"/>
              </w:rPr>
              <w:t xml:space="preserve">(в ред. постановлений Правительства Тюменской области от 31.05.2017 </w:t>
            </w:r>
            <w:hyperlink r:id="rId388" w:history="1">
              <w:r>
                <w:rPr>
                  <w:color w:val="0000FF"/>
                </w:rPr>
                <w:t>N 216-п</w:t>
              </w:r>
            </w:hyperlink>
            <w:r>
              <w:rPr>
                <w:color w:val="392C69"/>
              </w:rPr>
              <w:t>,</w:t>
            </w:r>
          </w:p>
          <w:p w:rsidR="00CB10AF" w:rsidRDefault="00CB10AF">
            <w:pPr>
              <w:pStyle w:val="ConsPlusNormal"/>
              <w:jc w:val="center"/>
            </w:pPr>
            <w:r>
              <w:rPr>
                <w:color w:val="392C69"/>
              </w:rPr>
              <w:t xml:space="preserve">от 28.12.2017 </w:t>
            </w:r>
            <w:hyperlink r:id="rId389" w:history="1">
              <w:r>
                <w:rPr>
                  <w:color w:val="0000FF"/>
                </w:rPr>
                <w:t>N 698-п</w:t>
              </w:r>
            </w:hyperlink>
            <w:r>
              <w:rPr>
                <w:color w:val="392C69"/>
              </w:rPr>
              <w:t xml:space="preserve">, от 05.06.2018 </w:t>
            </w:r>
            <w:hyperlink r:id="rId390" w:history="1">
              <w:r>
                <w:rPr>
                  <w:color w:val="0000FF"/>
                </w:rPr>
                <w:t>N 216-п</w:t>
              </w:r>
            </w:hyperlink>
            <w:r>
              <w:rPr>
                <w:color w:val="392C69"/>
              </w:rPr>
              <w:t xml:space="preserve">, от 01.07.2019 </w:t>
            </w:r>
            <w:hyperlink r:id="rId391" w:history="1">
              <w:r>
                <w:rPr>
                  <w:color w:val="0000FF"/>
                </w:rPr>
                <w:t>N 207-п</w:t>
              </w:r>
            </w:hyperlink>
            <w:r>
              <w:rPr>
                <w:color w:val="392C69"/>
              </w:rPr>
              <w:t>,</w:t>
            </w:r>
          </w:p>
          <w:p w:rsidR="00CB10AF" w:rsidRDefault="00CB10AF">
            <w:pPr>
              <w:pStyle w:val="ConsPlusNormal"/>
              <w:jc w:val="center"/>
            </w:pPr>
            <w:r>
              <w:rPr>
                <w:color w:val="392C69"/>
              </w:rPr>
              <w:t xml:space="preserve">от 26.06.2020 </w:t>
            </w:r>
            <w:hyperlink r:id="rId392" w:history="1">
              <w:r>
                <w:rPr>
                  <w:color w:val="0000FF"/>
                </w:rPr>
                <w:t>N 417-п</w:t>
              </w:r>
            </w:hyperlink>
            <w:r>
              <w:rPr>
                <w:color w:val="392C69"/>
              </w:rPr>
              <w:t xml:space="preserve">, от 13.04.2021 </w:t>
            </w:r>
            <w:hyperlink r:id="rId393" w:history="1">
              <w:r>
                <w:rPr>
                  <w:color w:val="0000FF"/>
                </w:rPr>
                <w:t>N 184-п</w:t>
              </w:r>
            </w:hyperlink>
            <w:r>
              <w:rPr>
                <w:color w:val="392C69"/>
              </w:rPr>
              <w:t>)</w:t>
            </w:r>
          </w:p>
        </w:tc>
      </w:tr>
    </w:tbl>
    <w:p w:rsidR="00CB10AF" w:rsidRDefault="00CB10AF">
      <w:pPr>
        <w:pStyle w:val="ConsPlusNormal"/>
        <w:jc w:val="both"/>
      </w:pPr>
    </w:p>
    <w:p w:rsidR="00CB10AF" w:rsidRDefault="00CB10AF">
      <w:pPr>
        <w:pStyle w:val="ConsPlusTitle"/>
        <w:jc w:val="center"/>
        <w:outlineLvl w:val="1"/>
      </w:pPr>
      <w:r>
        <w:t>I. Общие положения о предоставлении субсидии</w:t>
      </w:r>
    </w:p>
    <w:p w:rsidR="00CB10AF" w:rsidRDefault="00CB10AF">
      <w:pPr>
        <w:pStyle w:val="ConsPlusNormal"/>
        <w:jc w:val="both"/>
      </w:pPr>
    </w:p>
    <w:p w:rsidR="00CB10AF" w:rsidRDefault="00CB10AF">
      <w:pPr>
        <w:pStyle w:val="ConsPlusNormal"/>
        <w:ind w:firstLine="540"/>
        <w:jc w:val="both"/>
      </w:pPr>
      <w:bookmarkStart w:id="100" w:name="P1538"/>
      <w:bookmarkEnd w:id="100"/>
      <w:r>
        <w:t>1.1. Порядок определяет категории управляющих компаний индустриальных (промышленных) парков для предоставления поддержки в форме предоставления на безвозмездной, безвозвратной основе бюджетных средств (далее - субсидий), а также цели, условия и порядок предоставления поддержки и порядок возврата субсидий в случае нарушения условий, установленных при их предоставлении.</w:t>
      </w:r>
    </w:p>
    <w:p w:rsidR="00CB10AF" w:rsidRDefault="00CB10AF">
      <w:pPr>
        <w:pStyle w:val="ConsPlusNormal"/>
        <w:jc w:val="both"/>
      </w:pPr>
      <w:r>
        <w:t xml:space="preserve">(в ред. </w:t>
      </w:r>
      <w:hyperlink r:id="rId394"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Предоставление субсидий в форме, указанной в </w:t>
      </w:r>
      <w:hyperlink w:anchor="P1663" w:history="1">
        <w:r>
          <w:rPr>
            <w:color w:val="0000FF"/>
          </w:rPr>
          <w:t>пункте 2</w:t>
        </w:r>
      </w:hyperlink>
      <w:r>
        <w:t xml:space="preserve"> настоящего Порядка, осуществляется на финансовое обеспечение (возмещение) затрат в связи с производством (реализацией) товаров, выполнением работ, оказанием услуг. Субсидии предоставляются следующей категории получателей: управляющая компания - организация, созданная в соответствии с законодательством Российской Федерации, осуществляющая деятельность по управлению индустриальным (промышленным) парком, находящимся на территории Тюменской области.</w:t>
      </w:r>
    </w:p>
    <w:p w:rsidR="00CB10AF" w:rsidRDefault="00CB10AF">
      <w:pPr>
        <w:pStyle w:val="ConsPlusNormal"/>
        <w:jc w:val="both"/>
      </w:pPr>
      <w:r>
        <w:t xml:space="preserve">(в ред. </w:t>
      </w:r>
      <w:hyperlink r:id="rId395"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bookmarkStart w:id="101" w:name="P1542"/>
      <w:bookmarkEnd w:id="101"/>
      <w:r>
        <w:t xml:space="preserve">Целью оказания поддержки в форме предоставления субсидий управляющим компаниям индустриальных (промышленных) парков является создание условий для появления новых промышленных производств в Тюменской области, создания новых рабочих мест, увеличения поступлений в налоговую систему и социальные фонды, в рамках реализации мероприятий государственной </w:t>
      </w:r>
      <w:hyperlink r:id="rId396" w:history="1">
        <w:r>
          <w:rPr>
            <w:color w:val="0000FF"/>
          </w:rPr>
          <w:t>программы</w:t>
        </w:r>
      </w:hyperlink>
      <w:r>
        <w:t xml:space="preserve"> Тюменской области "Развитие промышленности и инвестиционной деятельности".</w:t>
      </w:r>
    </w:p>
    <w:p w:rsidR="00CB10AF" w:rsidRDefault="00CB10AF">
      <w:pPr>
        <w:pStyle w:val="ConsPlusNormal"/>
        <w:jc w:val="both"/>
      </w:pPr>
      <w:r>
        <w:t xml:space="preserve">(в ред. </w:t>
      </w:r>
      <w:hyperlink r:id="rId397" w:history="1">
        <w:r>
          <w:rPr>
            <w:color w:val="0000FF"/>
          </w:rPr>
          <w:t>постановления</w:t>
        </w:r>
      </w:hyperlink>
      <w:r>
        <w:t xml:space="preserve"> Правительства Тюменской области от 26.06.2020 N 417-п)</w:t>
      </w:r>
    </w:p>
    <w:p w:rsidR="00CB10AF" w:rsidRDefault="00CB10AF">
      <w:pPr>
        <w:pStyle w:val="ConsPlusNormal"/>
        <w:spacing w:before="220"/>
        <w:ind w:firstLine="540"/>
        <w:jc w:val="both"/>
      </w:pPr>
      <w:r>
        <w:t xml:space="preserve">Уполномоченным органом по реализации Порядка,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w:t>
      </w:r>
      <w:r>
        <w:lastRenderedPageBreak/>
        <w:t>лимиты бюджетных обязательств на предоставление субсидий на соответствующий финансовый год (соответствующий финансовый год и плановый период) является Департамент инвестиционной политики и государственной поддержки предпринимательства Тюменской области (далее - уполномоченный орган).</w:t>
      </w:r>
    </w:p>
    <w:p w:rsidR="00CB10AF" w:rsidRDefault="00CB10AF">
      <w:pPr>
        <w:pStyle w:val="ConsPlusNormal"/>
        <w:jc w:val="both"/>
      </w:pPr>
      <w:r>
        <w:t xml:space="preserve">(в ред. </w:t>
      </w:r>
      <w:hyperlink r:id="rId398" w:history="1">
        <w:r>
          <w:rPr>
            <w:color w:val="0000FF"/>
          </w:rPr>
          <w:t>постановления</w:t>
        </w:r>
      </w:hyperlink>
      <w:r>
        <w:t xml:space="preserve"> Правительства Тюменской области от 13.04.2021 N 184-п)</w:t>
      </w:r>
    </w:p>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both"/>
            </w:pPr>
            <w:proofErr w:type="spellStart"/>
            <w:r>
              <w:rPr>
                <w:color w:val="392C69"/>
              </w:rPr>
              <w:t>Абз</w:t>
            </w:r>
            <w:proofErr w:type="spellEnd"/>
            <w:r>
              <w:rPr>
                <w:color w:val="392C69"/>
              </w:rPr>
              <w:t>. 5 п. 1.1 вступает в силу с 01.06.2021 (</w:t>
            </w:r>
            <w:hyperlink r:id="rId399" w:history="1">
              <w:r>
                <w:rPr>
                  <w:color w:val="0000FF"/>
                </w:rPr>
                <w:t>п. 5</w:t>
              </w:r>
            </w:hyperlink>
            <w:r>
              <w:rPr>
                <w:color w:val="392C69"/>
              </w:rPr>
              <w:t xml:space="preserve"> постановления Правительства Тюменской области от 13.04.2021 N 184-п).</w:t>
            </w:r>
          </w:p>
        </w:tc>
      </w:tr>
    </w:tbl>
    <w:p w:rsidR="00CB10AF" w:rsidRDefault="00CB10AF">
      <w:pPr>
        <w:pStyle w:val="ConsPlusNormal"/>
        <w:spacing w:before="280"/>
        <w:ind w:firstLine="540"/>
        <w:jc w:val="both"/>
      </w:pPr>
      <w:r>
        <w:t>Сведения о субсидиях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при формировании проекта закона (решения) о бюджете (проекта закона (решения) о внесении изменений в закон (решение) о бюджете).</w:t>
      </w:r>
    </w:p>
    <w:p w:rsidR="00CB10AF" w:rsidRDefault="00CB10AF">
      <w:pPr>
        <w:pStyle w:val="ConsPlusNormal"/>
        <w:jc w:val="both"/>
      </w:pPr>
      <w:r>
        <w:t xml:space="preserve">(абзац введен </w:t>
      </w:r>
      <w:hyperlink r:id="rId400" w:history="1">
        <w:r>
          <w:rPr>
            <w:color w:val="0000FF"/>
          </w:rPr>
          <w:t>постановлением</w:t>
        </w:r>
      </w:hyperlink>
      <w:r>
        <w:t xml:space="preserve"> Правительства Тюменской области от 13.04.2021 N 184-п)</w:t>
      </w:r>
    </w:p>
    <w:p w:rsidR="00CB10AF" w:rsidRDefault="00CB10AF">
      <w:pPr>
        <w:pStyle w:val="ConsPlusNormal"/>
        <w:spacing w:before="220"/>
        <w:ind w:firstLine="540"/>
        <w:jc w:val="both"/>
      </w:pPr>
      <w:bookmarkStart w:id="102" w:name="P1549"/>
      <w:bookmarkEnd w:id="102"/>
      <w:r>
        <w:t>1.2. Поддержка оказывается управляющим компаниям индустриальных (промышленных) парков (далее - заявители), соответствующим следующим требованиям:</w:t>
      </w:r>
    </w:p>
    <w:p w:rsidR="00CB10AF" w:rsidRDefault="00CB10AF">
      <w:pPr>
        <w:pStyle w:val="ConsPlusNormal"/>
        <w:jc w:val="both"/>
      </w:pPr>
      <w:r>
        <w:t xml:space="preserve">(в ред. постановлений Правительства Тюменской области от 28.12.2017 </w:t>
      </w:r>
      <w:hyperlink r:id="rId401" w:history="1">
        <w:r>
          <w:rPr>
            <w:color w:val="0000FF"/>
          </w:rPr>
          <w:t>N 698-п</w:t>
        </w:r>
      </w:hyperlink>
      <w:r>
        <w:t xml:space="preserve">, от 13.04.2021 </w:t>
      </w:r>
      <w:hyperlink r:id="rId402" w:history="1">
        <w:r>
          <w:rPr>
            <w:color w:val="0000FF"/>
          </w:rPr>
          <w:t>N 184-п</w:t>
        </w:r>
      </w:hyperlink>
      <w:r>
        <w:t>)</w:t>
      </w:r>
    </w:p>
    <w:p w:rsidR="00CB10AF" w:rsidRDefault="00CB10AF">
      <w:pPr>
        <w:pStyle w:val="ConsPlusNormal"/>
        <w:spacing w:before="220"/>
        <w:ind w:firstLine="540"/>
        <w:jc w:val="both"/>
      </w:pPr>
      <w:r>
        <w:t>1) при условии соответствия индустриального (промышленного) парка и его управляющей компании требованиям, установленным Правительством Российской Федерации;</w:t>
      </w:r>
    </w:p>
    <w:p w:rsidR="00CB10AF" w:rsidRDefault="00CB10AF">
      <w:pPr>
        <w:pStyle w:val="ConsPlusNormal"/>
        <w:spacing w:before="220"/>
        <w:ind w:firstLine="540"/>
        <w:jc w:val="both"/>
      </w:pPr>
      <w:r>
        <w:t>2) зарегистрированным в соответствии с действующим законодательством в Тюменской области;</w:t>
      </w:r>
    </w:p>
    <w:p w:rsidR="00CB10AF" w:rsidRDefault="00CB10AF">
      <w:pPr>
        <w:pStyle w:val="ConsPlusNormal"/>
        <w:spacing w:before="220"/>
        <w:ind w:firstLine="540"/>
        <w:jc w:val="both"/>
      </w:pPr>
      <w:r>
        <w:t>3) учредителями которых являются Тюменская область и (или) муниципальные образования Тюменской области;</w:t>
      </w:r>
    </w:p>
    <w:p w:rsidR="00CB10AF" w:rsidRDefault="00CB10AF">
      <w:pPr>
        <w:pStyle w:val="ConsPlusNormal"/>
        <w:spacing w:before="220"/>
        <w:ind w:firstLine="540"/>
        <w:jc w:val="both"/>
      </w:pPr>
      <w:r>
        <w:t>4) не находящимся в процессе реорганизации (за исключением реорганизации в форме присоединения к юридическому лицу, являющемуся заявителем, другого юридического лица), ликвидации, в отношении заявителя не введена процедура банкротства, деятельность заявителя не приостановлена в порядке, предусмотренном законодательством Российской Федерации;</w:t>
      </w:r>
    </w:p>
    <w:p w:rsidR="00CB10AF" w:rsidRDefault="00CB10AF">
      <w:pPr>
        <w:pStyle w:val="ConsPlusNormal"/>
        <w:jc w:val="both"/>
      </w:pPr>
      <w:r>
        <w:t>(</w:t>
      </w:r>
      <w:proofErr w:type="spellStart"/>
      <w:r>
        <w:t>пп</w:t>
      </w:r>
      <w:proofErr w:type="spellEnd"/>
      <w:r>
        <w:t xml:space="preserve">. 4 в ред. </w:t>
      </w:r>
      <w:hyperlink r:id="rId403"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5) не имеющим просроченной задолженности по заработной плате;</w:t>
      </w:r>
    </w:p>
    <w:p w:rsidR="00CB10AF" w:rsidRDefault="00CB10AF">
      <w:pPr>
        <w:pStyle w:val="ConsPlusNormal"/>
        <w:spacing w:before="220"/>
        <w:ind w:firstLine="540"/>
        <w:jc w:val="both"/>
      </w:pPr>
      <w:r>
        <w:t xml:space="preserve">6) исключен. - </w:t>
      </w:r>
      <w:hyperlink r:id="rId404" w:history="1">
        <w:r>
          <w:rPr>
            <w:color w:val="0000FF"/>
          </w:rPr>
          <w:t>Постановление</w:t>
        </w:r>
      </w:hyperlink>
      <w:r>
        <w:t xml:space="preserve"> Правительства Тюменской области от 01.07.2019 N 207-п;</w:t>
      </w:r>
    </w:p>
    <w:p w:rsidR="00CB10AF" w:rsidRDefault="00CB10AF">
      <w:pPr>
        <w:pStyle w:val="ConsPlusNormal"/>
        <w:spacing w:before="220"/>
        <w:ind w:firstLine="540"/>
        <w:jc w:val="both"/>
      </w:pPr>
      <w:hyperlink r:id="rId405" w:history="1">
        <w:r>
          <w:rPr>
            <w:color w:val="0000FF"/>
          </w:rPr>
          <w:t>6</w:t>
        </w:r>
      </w:hyperlink>
      <w:r>
        <w:t>) не имеющим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CB10AF" w:rsidRDefault="00CB10AF">
      <w:pPr>
        <w:pStyle w:val="ConsPlusNormal"/>
        <w:jc w:val="both"/>
      </w:pPr>
      <w:r>
        <w:t xml:space="preserve">(в ред. </w:t>
      </w:r>
      <w:hyperlink r:id="rId406"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7) исключен. - </w:t>
      </w:r>
      <w:hyperlink r:id="rId407" w:history="1">
        <w:r>
          <w:rPr>
            <w:color w:val="0000FF"/>
          </w:rPr>
          <w:t>Постановление</w:t>
        </w:r>
      </w:hyperlink>
      <w:r>
        <w:t xml:space="preserve"> Правительства Тюменской области от 13.04.2021 N 184-п;</w:t>
      </w:r>
    </w:p>
    <w:p w:rsidR="00CB10AF" w:rsidRDefault="00CB10AF">
      <w:pPr>
        <w:pStyle w:val="ConsPlusNormal"/>
        <w:spacing w:before="220"/>
        <w:ind w:firstLine="540"/>
        <w:jc w:val="both"/>
      </w:pPr>
      <w:hyperlink r:id="rId408" w:history="1">
        <w:r>
          <w:rPr>
            <w:color w:val="0000FF"/>
          </w:rPr>
          <w:t>7</w:t>
        </w:r>
      </w:hyperlink>
      <w:r>
        <w:t xml:space="preserve">) не являющимся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409" w:history="1">
        <w:r>
          <w:rPr>
            <w:color w:val="0000FF"/>
          </w:rPr>
          <w:t>перечень</w:t>
        </w:r>
      </w:hyperlink>
      <w: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CB10AF" w:rsidRDefault="00CB10AF">
      <w:pPr>
        <w:pStyle w:val="ConsPlusNormal"/>
        <w:spacing w:before="220"/>
        <w:ind w:firstLine="540"/>
        <w:jc w:val="both"/>
      </w:pPr>
      <w:hyperlink r:id="rId410" w:history="1">
        <w:r>
          <w:rPr>
            <w:color w:val="0000FF"/>
          </w:rPr>
          <w:t>8</w:t>
        </w:r>
      </w:hyperlink>
      <w:r>
        <w:t xml:space="preserve">) не получающим средств из бюджета Тюменской области на основании иных нормативных правовых актов на цели, указанные в </w:t>
      </w:r>
      <w:hyperlink w:anchor="P1542" w:history="1">
        <w:r>
          <w:rPr>
            <w:color w:val="0000FF"/>
          </w:rPr>
          <w:t>пункте 1.1</w:t>
        </w:r>
      </w:hyperlink>
      <w:r>
        <w:t xml:space="preserve"> настоящего Порядка;</w:t>
      </w:r>
    </w:p>
    <w:p w:rsidR="00CB10AF" w:rsidRDefault="00CB10AF">
      <w:pPr>
        <w:pStyle w:val="ConsPlusNormal"/>
        <w:jc w:val="both"/>
      </w:pPr>
      <w:r>
        <w:t xml:space="preserve">(в ред. </w:t>
      </w:r>
      <w:hyperlink r:id="rId411" w:history="1">
        <w:r>
          <w:rPr>
            <w:color w:val="0000FF"/>
          </w:rPr>
          <w:t>постановления</w:t>
        </w:r>
      </w:hyperlink>
      <w:r>
        <w:t xml:space="preserve"> Правительства Тюменской области от 28.12.2017 N 698-п)</w:t>
      </w:r>
    </w:p>
    <w:p w:rsidR="00CB10AF" w:rsidRDefault="00CB10AF">
      <w:pPr>
        <w:pStyle w:val="ConsPlusNormal"/>
        <w:spacing w:before="220"/>
        <w:ind w:firstLine="540"/>
        <w:jc w:val="both"/>
      </w:pPr>
      <w:hyperlink r:id="rId412" w:history="1">
        <w:r>
          <w:rPr>
            <w:color w:val="0000FF"/>
          </w:rPr>
          <w:t>9</w:t>
        </w:r>
      </w:hyperlink>
      <w:r>
        <w:t xml:space="preserve">) не относящимся к организациям, потерявшим право на получение государственной поддержки в соответствии с </w:t>
      </w:r>
      <w:hyperlink w:anchor="P1752" w:history="1">
        <w:r>
          <w:rPr>
            <w:color w:val="0000FF"/>
          </w:rPr>
          <w:t>разделом IV</w:t>
        </w:r>
      </w:hyperlink>
      <w:r>
        <w:t xml:space="preserve"> настоящего Порядка;</w:t>
      </w:r>
    </w:p>
    <w:p w:rsidR="00CB10AF" w:rsidRDefault="00CB10AF">
      <w:pPr>
        <w:pStyle w:val="ConsPlusNormal"/>
        <w:jc w:val="both"/>
      </w:pPr>
      <w:r>
        <w:t xml:space="preserve">(п. 10 в ред. </w:t>
      </w:r>
      <w:hyperlink r:id="rId413" w:history="1">
        <w:r>
          <w:rPr>
            <w:color w:val="0000FF"/>
          </w:rPr>
          <w:t>постановления</w:t>
        </w:r>
      </w:hyperlink>
      <w:r>
        <w:t xml:space="preserve"> Правительства Тюменской области от 01.07.2019 N 207-п)</w:t>
      </w:r>
    </w:p>
    <w:p w:rsidR="00CB10AF" w:rsidRDefault="00CB10AF">
      <w:pPr>
        <w:pStyle w:val="ConsPlusNormal"/>
        <w:spacing w:before="220"/>
        <w:ind w:firstLine="540"/>
        <w:jc w:val="both"/>
      </w:pPr>
      <w:hyperlink r:id="rId414" w:history="1">
        <w:r>
          <w:rPr>
            <w:color w:val="0000FF"/>
          </w:rPr>
          <w:t>10</w:t>
        </w:r>
      </w:hyperlink>
      <w:r>
        <w:t>) не осуществляющим производство и (или) реализацию подакцизных товаров;</w:t>
      </w:r>
    </w:p>
    <w:p w:rsidR="00CB10AF" w:rsidRDefault="00CB10AF">
      <w:pPr>
        <w:pStyle w:val="ConsPlusNormal"/>
        <w:spacing w:before="220"/>
        <w:ind w:firstLine="540"/>
        <w:jc w:val="both"/>
      </w:pPr>
      <w:hyperlink r:id="rId415" w:history="1">
        <w:r>
          <w:rPr>
            <w:color w:val="0000FF"/>
          </w:rPr>
          <w:t>11</w:t>
        </w:r>
      </w:hyperlink>
      <w:r>
        <w:t>) имеющим земельный участок, предназначенный для размещения объектов недвижимости и инфраструктуры в целях создания и функционирования индустриального (промышленного) парка, в собственности либо на правах аренды;</w:t>
      </w:r>
    </w:p>
    <w:p w:rsidR="00CB10AF" w:rsidRDefault="00CB10AF">
      <w:pPr>
        <w:pStyle w:val="ConsPlusNormal"/>
        <w:spacing w:before="220"/>
        <w:ind w:firstLine="540"/>
        <w:jc w:val="both"/>
      </w:pPr>
      <w:hyperlink r:id="rId416" w:history="1">
        <w:r>
          <w:rPr>
            <w:color w:val="0000FF"/>
          </w:rPr>
          <w:t>12</w:t>
        </w:r>
      </w:hyperlink>
      <w:r>
        <w:t>) имеющим договор (договоры) с резидентом (резидентами) индустриального (промышленного) парка о предоставлении в аренду земельного участка для осуществления промышленной деятельности на территории индустриального (промышленного) парка, либо договор (договоры) о намерениях с резидентами (резидентом) индустриального парка;</w:t>
      </w:r>
    </w:p>
    <w:p w:rsidR="00CB10AF" w:rsidRDefault="00CB10AF">
      <w:pPr>
        <w:pStyle w:val="ConsPlusNormal"/>
        <w:jc w:val="both"/>
      </w:pPr>
      <w:r>
        <w:t xml:space="preserve">(в ред. постановлений Правительства Тюменской области от 01.07.2019 </w:t>
      </w:r>
      <w:hyperlink r:id="rId417" w:history="1">
        <w:r>
          <w:rPr>
            <w:color w:val="0000FF"/>
          </w:rPr>
          <w:t>N 207-п</w:t>
        </w:r>
      </w:hyperlink>
      <w:r>
        <w:t xml:space="preserve">, от 26.06.2020 </w:t>
      </w:r>
      <w:hyperlink r:id="rId418" w:history="1">
        <w:r>
          <w:rPr>
            <w:color w:val="0000FF"/>
          </w:rPr>
          <w:t>N 417-п</w:t>
        </w:r>
      </w:hyperlink>
      <w:r>
        <w:t>)</w:t>
      </w:r>
    </w:p>
    <w:p w:rsidR="00CB10AF" w:rsidRDefault="00CB10AF">
      <w:pPr>
        <w:pStyle w:val="ConsPlusNormal"/>
        <w:spacing w:before="220"/>
        <w:ind w:firstLine="540"/>
        <w:jc w:val="both"/>
      </w:pPr>
      <w:hyperlink r:id="rId419" w:history="1">
        <w:r>
          <w:rPr>
            <w:color w:val="0000FF"/>
          </w:rPr>
          <w:t>13</w:t>
        </w:r>
      </w:hyperlink>
      <w:r>
        <w:t>) Не имеющим просроченной задолженности по возврату в областной бюджет субсидий, бюджетных инвестиций и иной просроченной (неурегулированной) задолженности перед областным бюджетом.</w:t>
      </w:r>
    </w:p>
    <w:p w:rsidR="00CB10AF" w:rsidRDefault="00CB10AF">
      <w:pPr>
        <w:pStyle w:val="ConsPlusNormal"/>
        <w:jc w:val="both"/>
      </w:pPr>
      <w:r>
        <w:t xml:space="preserve">(подпункт введен </w:t>
      </w:r>
      <w:hyperlink r:id="rId420" w:history="1">
        <w:r>
          <w:rPr>
            <w:color w:val="0000FF"/>
          </w:rPr>
          <w:t>постановлением</w:t>
        </w:r>
      </w:hyperlink>
      <w:r>
        <w:t xml:space="preserve"> Правительства Тюменской области от 26.06.2020 N 417-п; в ред. </w:t>
      </w:r>
      <w:hyperlink r:id="rId421"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15) исключен. - </w:t>
      </w:r>
      <w:hyperlink r:id="rId422" w:history="1">
        <w:r>
          <w:rPr>
            <w:color w:val="0000FF"/>
          </w:rPr>
          <w:t>Постановление</w:t>
        </w:r>
      </w:hyperlink>
      <w:r>
        <w:t xml:space="preserve"> Правительства Тюменской области от 01.07.2019 N 207-п.</w:t>
      </w:r>
    </w:p>
    <w:p w:rsidR="00CB10AF" w:rsidRDefault="00CB10AF">
      <w:pPr>
        <w:pStyle w:val="ConsPlusNormal"/>
        <w:jc w:val="both"/>
      </w:pPr>
    </w:p>
    <w:p w:rsidR="00CB10AF" w:rsidRDefault="00CB10AF">
      <w:pPr>
        <w:pStyle w:val="ConsPlusTitle"/>
        <w:jc w:val="center"/>
        <w:outlineLvl w:val="1"/>
      </w:pPr>
      <w:r>
        <w:t>II. Условия и порядок предоставления субсидий</w:t>
      </w:r>
    </w:p>
    <w:p w:rsidR="00CB10AF" w:rsidRDefault="00CB10AF">
      <w:pPr>
        <w:pStyle w:val="ConsPlusNormal"/>
        <w:jc w:val="both"/>
      </w:pPr>
    </w:p>
    <w:p w:rsidR="00CB10AF" w:rsidRDefault="00CB10AF">
      <w:pPr>
        <w:pStyle w:val="ConsPlusNormal"/>
        <w:ind w:firstLine="540"/>
        <w:jc w:val="both"/>
      </w:pPr>
      <w:r>
        <w:t>1.3. При предоставлении субсидий управляющим компаниям индустриальных (промышленных) парков устанавливаются следующие условия:</w:t>
      </w:r>
    </w:p>
    <w:p w:rsidR="00CB10AF" w:rsidRDefault="00CB10AF">
      <w:pPr>
        <w:pStyle w:val="ConsPlusNormal"/>
        <w:spacing w:before="220"/>
        <w:ind w:firstLine="540"/>
        <w:jc w:val="both"/>
      </w:pPr>
      <w:bookmarkStart w:id="103" w:name="P1577"/>
      <w:bookmarkEnd w:id="103"/>
      <w:r>
        <w:t xml:space="preserve">1.3.1. Право на получение субсидии имеют управляющие компании индустриальных (промышленных) парков, соответствующие требованиям, указанным в </w:t>
      </w:r>
      <w:hyperlink w:anchor="P1549" w:history="1">
        <w:r>
          <w:rPr>
            <w:color w:val="0000FF"/>
          </w:rPr>
          <w:t>пункте 1.2</w:t>
        </w:r>
      </w:hyperlink>
      <w:r>
        <w:t xml:space="preserve"> настоящего Порядка, на дату не ранее 1 числа месяца, предшествующего месяцу, в котором планируется заключение договора на оказание поддержки.</w:t>
      </w:r>
    </w:p>
    <w:p w:rsidR="00CB10AF" w:rsidRDefault="00CB10AF">
      <w:pPr>
        <w:pStyle w:val="ConsPlusNormal"/>
        <w:jc w:val="both"/>
      </w:pPr>
      <w:r>
        <w:t xml:space="preserve">(в ред. постановлений Правительства Тюменской области от 28.12.2017 </w:t>
      </w:r>
      <w:hyperlink r:id="rId423" w:history="1">
        <w:r>
          <w:rPr>
            <w:color w:val="0000FF"/>
          </w:rPr>
          <w:t>N 698-п</w:t>
        </w:r>
      </w:hyperlink>
      <w:r>
        <w:t xml:space="preserve">, от 05.06.2018 </w:t>
      </w:r>
      <w:hyperlink r:id="rId424" w:history="1">
        <w:r>
          <w:rPr>
            <w:color w:val="0000FF"/>
          </w:rPr>
          <w:t>N 216-п</w:t>
        </w:r>
      </w:hyperlink>
      <w:r>
        <w:t xml:space="preserve">, от 13.04.2021 </w:t>
      </w:r>
      <w:hyperlink r:id="rId425" w:history="1">
        <w:r>
          <w:rPr>
            <w:color w:val="0000FF"/>
          </w:rPr>
          <w:t>N 184-п</w:t>
        </w:r>
      </w:hyperlink>
      <w:r>
        <w:t>)</w:t>
      </w:r>
    </w:p>
    <w:p w:rsidR="00CB10AF" w:rsidRDefault="00CB10AF">
      <w:pPr>
        <w:pStyle w:val="ConsPlusNormal"/>
        <w:spacing w:before="220"/>
        <w:ind w:firstLine="540"/>
        <w:jc w:val="both"/>
      </w:pPr>
      <w:r>
        <w:t xml:space="preserve">1.3.2. Достоверность представленной управляющей компанией индустриального (промышленного) парка информации, указанной в </w:t>
      </w:r>
      <w:hyperlink w:anchor="P1668" w:history="1">
        <w:r>
          <w:rPr>
            <w:color w:val="0000FF"/>
          </w:rPr>
          <w:t>пункте 2.1</w:t>
        </w:r>
      </w:hyperlink>
      <w:r>
        <w:t xml:space="preserve"> настоящего Порядка. Под недостоверной информацией понимается наличие неточностей, искажений в содержании представленных для получения поддержки документов.</w:t>
      </w:r>
    </w:p>
    <w:p w:rsidR="00CB10AF" w:rsidRDefault="00CB10AF">
      <w:pPr>
        <w:pStyle w:val="ConsPlusNormal"/>
        <w:jc w:val="both"/>
      </w:pPr>
      <w:r>
        <w:t xml:space="preserve">(п. 1.3.2 в ред. </w:t>
      </w:r>
      <w:hyperlink r:id="rId426" w:history="1">
        <w:r>
          <w:rPr>
            <w:color w:val="0000FF"/>
          </w:rPr>
          <w:t>постановления</w:t>
        </w:r>
      </w:hyperlink>
      <w:r>
        <w:t xml:space="preserve"> Правительства Тюменской области от 05.06.2018 N 216-п)</w:t>
      </w:r>
    </w:p>
    <w:p w:rsidR="00CB10AF" w:rsidRDefault="00CB10AF">
      <w:pPr>
        <w:pStyle w:val="ConsPlusNormal"/>
        <w:spacing w:before="220"/>
        <w:ind w:firstLine="540"/>
        <w:jc w:val="both"/>
      </w:pPr>
      <w:r>
        <w:t xml:space="preserve">1.3.3. Согласие заявителей на осуществление уполномоченным органом и органами государственного финансового контроля проверок соблюдения ими условий, целей и порядка предоставления субсидий, в случае подачи заявки на возмещение затрат на </w:t>
      </w:r>
      <w:proofErr w:type="spellStart"/>
      <w:r>
        <w:t>инфраструктурно</w:t>
      </w:r>
      <w:proofErr w:type="spellEnd"/>
      <w:r>
        <w:t>-инженерное обустройство индустриальных (промышленных) парков.</w:t>
      </w:r>
    </w:p>
    <w:p w:rsidR="00CB10AF" w:rsidRDefault="00CB10AF">
      <w:pPr>
        <w:pStyle w:val="ConsPlusNormal"/>
        <w:spacing w:before="220"/>
        <w:ind w:firstLine="540"/>
        <w:jc w:val="both"/>
      </w:pPr>
      <w:r>
        <w:t xml:space="preserve">Согласие заявителей и лиц, являющихся поставщиками (подрядчиками, исполнителями) по договорам на проведение работ по </w:t>
      </w:r>
      <w:proofErr w:type="spellStart"/>
      <w:r>
        <w:t>инфраструктурно</w:t>
      </w:r>
      <w:proofErr w:type="spellEnd"/>
      <w:r>
        <w:t xml:space="preserve">-инженерному обустройству индустриального (промышленного) парка (за исключением государственных (муниципальных) унитарных предприятий, хозяйственных товариществ и обществ с участием публично-правовых образований </w:t>
      </w:r>
      <w:r>
        <w:lastRenderedPageBreak/>
        <w:t xml:space="preserve">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уполномоченным органом и органами государственного финансового контроля проверок соблюдения ими условий, целей и порядка предоставления субсидий, в случае подачи заявки на финансовое обеспечение затрат на </w:t>
      </w:r>
      <w:proofErr w:type="spellStart"/>
      <w:r>
        <w:t>инфраструктурно</w:t>
      </w:r>
      <w:proofErr w:type="spellEnd"/>
      <w:r>
        <w:t>-инженерное обустройство индустриальных (промышленных) парков.</w:t>
      </w:r>
    </w:p>
    <w:p w:rsidR="00CB10AF" w:rsidRDefault="00CB10AF">
      <w:pPr>
        <w:pStyle w:val="ConsPlusNormal"/>
        <w:jc w:val="both"/>
      </w:pPr>
      <w:r>
        <w:t>(</w:t>
      </w:r>
      <w:proofErr w:type="spellStart"/>
      <w:r>
        <w:t>пп</w:t>
      </w:r>
      <w:proofErr w:type="spellEnd"/>
      <w:r>
        <w:t xml:space="preserve">. 1.3.3 в ред. </w:t>
      </w:r>
      <w:hyperlink r:id="rId427" w:history="1">
        <w:r>
          <w:rPr>
            <w:color w:val="0000FF"/>
          </w:rPr>
          <w:t>постановления</w:t>
        </w:r>
      </w:hyperlink>
      <w:r>
        <w:t xml:space="preserve"> Правительства Тюменской области от 26.06.2020 N 417-п)</w:t>
      </w:r>
    </w:p>
    <w:p w:rsidR="00CB10AF" w:rsidRDefault="00CB10AF">
      <w:pPr>
        <w:pStyle w:val="ConsPlusNormal"/>
        <w:spacing w:before="220"/>
        <w:ind w:firstLine="540"/>
        <w:jc w:val="both"/>
      </w:pPr>
      <w:bookmarkStart w:id="104" w:name="P1584"/>
      <w:bookmarkEnd w:id="104"/>
      <w:r>
        <w:t xml:space="preserve">1.3.4. Соответствие произведенных затрат требованиям, содержащимся в </w:t>
      </w:r>
      <w:hyperlink w:anchor="P1663" w:history="1">
        <w:r>
          <w:rPr>
            <w:color w:val="0000FF"/>
          </w:rPr>
          <w:t>пункте 2</w:t>
        </w:r>
      </w:hyperlink>
      <w:r>
        <w:t xml:space="preserve"> настоящего Порядка.</w:t>
      </w:r>
    </w:p>
    <w:p w:rsidR="00CB10AF" w:rsidRDefault="00CB10AF">
      <w:pPr>
        <w:pStyle w:val="ConsPlusNormal"/>
        <w:spacing w:before="220"/>
        <w:ind w:firstLine="540"/>
        <w:jc w:val="both"/>
      </w:pPr>
      <w:r>
        <w:t xml:space="preserve">1.3.5. Исполнение требований </w:t>
      </w:r>
      <w:hyperlink w:anchor="P1633" w:history="1">
        <w:r>
          <w:rPr>
            <w:color w:val="0000FF"/>
          </w:rPr>
          <w:t>первого абзаца пункта 1.13</w:t>
        </w:r>
      </w:hyperlink>
      <w:r>
        <w:t xml:space="preserve"> настоящего Порядка.</w:t>
      </w:r>
    </w:p>
    <w:p w:rsidR="00CB10AF" w:rsidRDefault="00CB10AF">
      <w:pPr>
        <w:pStyle w:val="ConsPlusNormal"/>
        <w:spacing w:before="220"/>
        <w:ind w:firstLine="540"/>
        <w:jc w:val="both"/>
      </w:pPr>
      <w:r>
        <w:t xml:space="preserve">1.3.6. Запрет приобретения получателями субсидии - юридическими лицами, а также иными юридическими лицами, получающими средства на основании договоров, заключенных с получателями субсидии, за счет полученных средств субсидий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настоящим Порядком (для управляющих компаний индустриальных (промышленных) парков, претендующих на получение субсидии на финансовое обеспечение затрат на </w:t>
      </w:r>
      <w:proofErr w:type="spellStart"/>
      <w:r>
        <w:t>инфраструктурно</w:t>
      </w:r>
      <w:proofErr w:type="spellEnd"/>
      <w:r>
        <w:t>-инженерное обустройство индустриальных (промышленных) парков).</w:t>
      </w:r>
    </w:p>
    <w:p w:rsidR="00CB10AF" w:rsidRDefault="00CB10AF">
      <w:pPr>
        <w:pStyle w:val="ConsPlusNormal"/>
        <w:jc w:val="both"/>
      </w:pPr>
      <w:r>
        <w:t>(</w:t>
      </w:r>
      <w:proofErr w:type="spellStart"/>
      <w:r>
        <w:t>пп</w:t>
      </w:r>
      <w:proofErr w:type="spellEnd"/>
      <w:r>
        <w:t xml:space="preserve">. 1.3.6 в ред. </w:t>
      </w:r>
      <w:hyperlink r:id="rId428"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bookmarkStart w:id="105" w:name="P1588"/>
      <w:bookmarkEnd w:id="105"/>
      <w:r>
        <w:t xml:space="preserve">1.3.7. Представление полного комплекта документов, соответствующих требованиям настоящего Порядка и являющихся обязательными для предоставления поддержки (документы, указанные в </w:t>
      </w:r>
      <w:hyperlink w:anchor="P1670" w:history="1">
        <w:r>
          <w:rPr>
            <w:color w:val="0000FF"/>
          </w:rPr>
          <w:t>подпунктах 1</w:t>
        </w:r>
      </w:hyperlink>
      <w:r>
        <w:t xml:space="preserve">, </w:t>
      </w:r>
      <w:hyperlink w:anchor="P1673" w:history="1">
        <w:r>
          <w:rPr>
            <w:color w:val="0000FF"/>
          </w:rPr>
          <w:t>3</w:t>
        </w:r>
      </w:hyperlink>
      <w:r>
        <w:t xml:space="preserve">, </w:t>
      </w:r>
      <w:hyperlink w:anchor="P1674" w:history="1">
        <w:r>
          <w:rPr>
            <w:color w:val="0000FF"/>
          </w:rPr>
          <w:t>4</w:t>
        </w:r>
      </w:hyperlink>
      <w:r>
        <w:t xml:space="preserve">, </w:t>
      </w:r>
      <w:hyperlink w:anchor="P1676" w:history="1">
        <w:r>
          <w:rPr>
            <w:color w:val="0000FF"/>
          </w:rPr>
          <w:t>6</w:t>
        </w:r>
      </w:hyperlink>
      <w:r>
        <w:t xml:space="preserve"> - </w:t>
      </w:r>
      <w:hyperlink w:anchor="P1681" w:history="1">
        <w:r>
          <w:rPr>
            <w:color w:val="0000FF"/>
          </w:rPr>
          <w:t>11</w:t>
        </w:r>
      </w:hyperlink>
      <w:r>
        <w:t xml:space="preserve">, </w:t>
      </w:r>
      <w:hyperlink w:anchor="P1691" w:history="1">
        <w:r>
          <w:rPr>
            <w:color w:val="0000FF"/>
          </w:rPr>
          <w:t>17</w:t>
        </w:r>
      </w:hyperlink>
      <w:r>
        <w:t xml:space="preserve"> - </w:t>
      </w:r>
      <w:hyperlink w:anchor="P1696" w:history="1">
        <w:r>
          <w:rPr>
            <w:color w:val="0000FF"/>
          </w:rPr>
          <w:t>19 пункта 2.1</w:t>
        </w:r>
      </w:hyperlink>
      <w:r>
        <w:t xml:space="preserve"> настоящего Порядка).</w:t>
      </w:r>
    </w:p>
    <w:p w:rsidR="00CB10AF" w:rsidRDefault="00CB10AF">
      <w:pPr>
        <w:pStyle w:val="ConsPlusNormal"/>
        <w:jc w:val="both"/>
      </w:pPr>
      <w:r>
        <w:t xml:space="preserve">(в ред. постановлений Правительства Тюменской области от 01.07.2019 </w:t>
      </w:r>
      <w:hyperlink r:id="rId429" w:history="1">
        <w:r>
          <w:rPr>
            <w:color w:val="0000FF"/>
          </w:rPr>
          <w:t>N 207-п</w:t>
        </w:r>
      </w:hyperlink>
      <w:r>
        <w:t xml:space="preserve">, от 26.06.2020 </w:t>
      </w:r>
      <w:hyperlink r:id="rId430" w:history="1">
        <w:r>
          <w:rPr>
            <w:color w:val="0000FF"/>
          </w:rPr>
          <w:t>N 417-п</w:t>
        </w:r>
      </w:hyperlink>
      <w:r>
        <w:t>)</w:t>
      </w:r>
    </w:p>
    <w:p w:rsidR="00CB10AF" w:rsidRDefault="00CB10AF">
      <w:pPr>
        <w:pStyle w:val="ConsPlusNormal"/>
        <w:spacing w:before="220"/>
        <w:ind w:firstLine="540"/>
        <w:jc w:val="both"/>
      </w:pPr>
      <w:r>
        <w:t>1.3.8. Наличие лимитов бюджетных обязательств на текущий финансовый год для реализации соответствующих направлений государственной поддержки.</w:t>
      </w:r>
    </w:p>
    <w:p w:rsidR="00CB10AF" w:rsidRDefault="00CB10AF">
      <w:pPr>
        <w:pStyle w:val="ConsPlusNormal"/>
        <w:spacing w:before="220"/>
        <w:ind w:firstLine="540"/>
        <w:jc w:val="both"/>
      </w:pPr>
      <w:bookmarkStart w:id="106" w:name="P1591"/>
      <w:bookmarkEnd w:id="106"/>
      <w:r>
        <w:t xml:space="preserve">1.3.9. Исключен. - </w:t>
      </w:r>
      <w:hyperlink r:id="rId431" w:history="1">
        <w:r>
          <w:rPr>
            <w:color w:val="0000FF"/>
          </w:rPr>
          <w:t>Постановление</w:t>
        </w:r>
      </w:hyperlink>
      <w:r>
        <w:t xml:space="preserve"> Правительства Тюменской области от 26.06.2020 N 417-п.</w:t>
      </w:r>
    </w:p>
    <w:p w:rsidR="00CB10AF" w:rsidRDefault="00CB10AF">
      <w:pPr>
        <w:pStyle w:val="ConsPlusNormal"/>
        <w:spacing w:before="220"/>
        <w:ind w:firstLine="540"/>
        <w:jc w:val="both"/>
      </w:pPr>
      <w:r>
        <w:t xml:space="preserve">1.4. Предоставление поддержки управляющим компаниям индустриальных (промышленных) парков производится в пределах лимитов бюджетных обязательств, предусмотренных Законом Тюменской области об областном бюджете на текущий финансовый год на реализацию государственной </w:t>
      </w:r>
      <w:hyperlink r:id="rId432" w:history="1">
        <w:r>
          <w:rPr>
            <w:color w:val="0000FF"/>
          </w:rPr>
          <w:t>программы</w:t>
        </w:r>
      </w:hyperlink>
      <w:r>
        <w:t xml:space="preserve"> Тюменской области "Развитие промышленности и инвестиционной деятельности". В случае недостаточности лимитов бюджетных обязательств для финансирования субсидии в полном объеме, ее финансирование производится в пределах остатка лимитов бюджетных обязательств пропорционально объему средств, заявленному к субсидированию, на все поступившие заявки, в отношении которых уполномоченным органом принято решение о предоставлении поддержки. Отсутствие лимитов бюджетных обязательств на соответствующее мероприятие государственной программы Тюменской области является основанием для отказа в предоставлении поддержки.</w:t>
      </w:r>
    </w:p>
    <w:p w:rsidR="00CB10AF" w:rsidRDefault="00CB10AF">
      <w:pPr>
        <w:pStyle w:val="ConsPlusNormal"/>
        <w:jc w:val="both"/>
      </w:pPr>
      <w:r>
        <w:t xml:space="preserve">(в ред. </w:t>
      </w:r>
      <w:hyperlink r:id="rId433" w:history="1">
        <w:r>
          <w:rPr>
            <w:color w:val="0000FF"/>
          </w:rPr>
          <w:t>постановления</w:t>
        </w:r>
      </w:hyperlink>
      <w:r>
        <w:t xml:space="preserve"> Правительства Тюменской области от 01.07.2019 N 207-п)</w:t>
      </w:r>
    </w:p>
    <w:p w:rsidR="00CB10AF" w:rsidRDefault="00CB10AF">
      <w:pPr>
        <w:pStyle w:val="ConsPlusNormal"/>
        <w:spacing w:before="220"/>
        <w:ind w:firstLine="540"/>
        <w:jc w:val="both"/>
      </w:pPr>
      <w:r>
        <w:t>1.5. Предоставление поддержки управляющим компаниям индустриальных (промышленных) парков на оказание поддержки производится уполномоченным органом с учетом рекомендации комиссии по предоставлению поддержки субъектам деятельности в сфере промышленности, управляющим компаниям индустриальных (промышленных) парков (далее - Комиссия).</w:t>
      </w:r>
    </w:p>
    <w:p w:rsidR="00CB10AF" w:rsidRDefault="00CB10AF">
      <w:pPr>
        <w:pStyle w:val="ConsPlusNormal"/>
        <w:jc w:val="both"/>
      </w:pPr>
      <w:r>
        <w:t xml:space="preserve">(в ред. </w:t>
      </w:r>
      <w:hyperlink r:id="rId434"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Комиссия формируется из представителей исполнительных органов государственной власти </w:t>
      </w:r>
      <w:r>
        <w:lastRenderedPageBreak/>
        <w:t>Тюменской области, общественного совета при уполномоченном органе, некоммерческих организаций (союзов, ассоциаций) в составе председателя, заместителя председателя, секретаря и членов Комиссии. Персональный состав Комиссии утверждается протоколом заседания Комиссии.</w:t>
      </w:r>
    </w:p>
    <w:p w:rsidR="00CB10AF" w:rsidRDefault="00CB10AF">
      <w:pPr>
        <w:pStyle w:val="ConsPlusNormal"/>
        <w:jc w:val="both"/>
      </w:pPr>
      <w:r>
        <w:t xml:space="preserve">(абзац введен </w:t>
      </w:r>
      <w:hyperlink r:id="rId435" w:history="1">
        <w:r>
          <w:rPr>
            <w:color w:val="0000FF"/>
          </w:rPr>
          <w:t>постановлением</w:t>
        </w:r>
      </w:hyperlink>
      <w:r>
        <w:t xml:space="preserve"> Правительства Тюменской области от 01.07.2019 N 207-п)</w:t>
      </w:r>
    </w:p>
    <w:p w:rsidR="00CB10AF" w:rsidRDefault="00CB10AF">
      <w:pPr>
        <w:pStyle w:val="ConsPlusNormal"/>
        <w:spacing w:before="220"/>
        <w:ind w:firstLine="540"/>
        <w:jc w:val="both"/>
      </w:pPr>
      <w:r>
        <w:t>Заседание Комиссии по решению председателя Комиссии может быть проведено в очной или заочной формах. Заседание Комиссии считается правомочным при участии не менее половины состава Комиссии. Решения Комиссии считаются принятыми, если за них проголосовало более половины присутствующих на заседании членов Комиссии. Каждый член Комиссии имеет один голос. В случае равенства голосов голос председателя Комиссии является решающим.</w:t>
      </w:r>
    </w:p>
    <w:p w:rsidR="00CB10AF" w:rsidRDefault="00CB10AF">
      <w:pPr>
        <w:pStyle w:val="ConsPlusNormal"/>
        <w:jc w:val="both"/>
      </w:pPr>
      <w:r>
        <w:t xml:space="preserve">(абзац введен </w:t>
      </w:r>
      <w:hyperlink r:id="rId436" w:history="1">
        <w:r>
          <w:rPr>
            <w:color w:val="0000FF"/>
          </w:rPr>
          <w:t>постановлением</w:t>
        </w:r>
      </w:hyperlink>
      <w:r>
        <w:t xml:space="preserve"> Правительства Тюменской области от 01.07.2019 N 207-п)</w:t>
      </w:r>
    </w:p>
    <w:p w:rsidR="00CB10AF" w:rsidRDefault="00CB10AF">
      <w:pPr>
        <w:pStyle w:val="ConsPlusNormal"/>
        <w:spacing w:before="220"/>
        <w:ind w:firstLine="540"/>
        <w:jc w:val="both"/>
      </w:pPr>
      <w:r>
        <w:t>1.6. Настоящий Порядок, а также информация об уполномоченном органе, размещаются на Официальном портале органов государственной власти Тюменской области (https://admtyumen.ru), в разделе "Исполнительные органы власти", подразделы "Департамент инвестиционной политики и государственной поддержки предпринимательства Тюменской области", "Нормативные правовые и правовые акты", а также на официальном сайте Департамента инвестиционной политики и государственной поддержки предпринимательства Тюменской области (https://tyumen-region.ru), в разделе "Промышленность", в подразделе "Федеральное и региональное законодательство".</w:t>
      </w:r>
    </w:p>
    <w:p w:rsidR="00CB10AF" w:rsidRDefault="00CB10AF">
      <w:pPr>
        <w:pStyle w:val="ConsPlusNormal"/>
        <w:jc w:val="both"/>
      </w:pPr>
      <w:r>
        <w:t xml:space="preserve">(в ред. </w:t>
      </w:r>
      <w:hyperlink r:id="rId437" w:history="1">
        <w:r>
          <w:rPr>
            <w:color w:val="0000FF"/>
          </w:rPr>
          <w:t>постановления</w:t>
        </w:r>
      </w:hyperlink>
      <w:r>
        <w:t xml:space="preserve"> Правительства Тюменской области от 26.06.2020 N 417-п)</w:t>
      </w:r>
    </w:p>
    <w:p w:rsidR="00CB10AF" w:rsidRDefault="00CB10AF">
      <w:pPr>
        <w:pStyle w:val="ConsPlusNormal"/>
        <w:spacing w:before="220"/>
        <w:ind w:firstLine="540"/>
        <w:jc w:val="both"/>
      </w:pPr>
      <w:r>
        <w:t>Информирование и консультирование заявителей о порядке предоставления поддержки управляющим компаниям индустриальных (промышленных) парков осуществляется в уполномоченном органе, а также в многофункциональных центрах.</w:t>
      </w:r>
    </w:p>
    <w:p w:rsidR="00CB10AF" w:rsidRDefault="00CB10AF">
      <w:pPr>
        <w:pStyle w:val="ConsPlusNormal"/>
        <w:jc w:val="both"/>
      </w:pPr>
      <w:r>
        <w:t xml:space="preserve">(в ред. </w:t>
      </w:r>
      <w:hyperlink r:id="rId438"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1.7. Подготовка документов для предоставления поддержки управляющим компаниям индустриальных (промышленных) парков осуществляется уполномоченным органом и включает:</w:t>
      </w:r>
    </w:p>
    <w:p w:rsidR="00CB10AF" w:rsidRDefault="00CB10AF">
      <w:pPr>
        <w:pStyle w:val="ConsPlusNormal"/>
        <w:jc w:val="both"/>
      </w:pPr>
      <w:r>
        <w:t xml:space="preserve">(в ред. </w:t>
      </w:r>
      <w:hyperlink r:id="rId439"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прием документов в соответствии с перечнем, установленным </w:t>
      </w:r>
      <w:hyperlink w:anchor="P1668" w:history="1">
        <w:r>
          <w:rPr>
            <w:color w:val="0000FF"/>
          </w:rPr>
          <w:t>пунктом 2.1</w:t>
        </w:r>
      </w:hyperlink>
      <w:r>
        <w:t xml:space="preserve"> настоящего Порядка, в срок с 16 января по 10 декабря текущего финансового года;</w:t>
      </w:r>
    </w:p>
    <w:p w:rsidR="00CB10AF" w:rsidRDefault="00CB10AF">
      <w:pPr>
        <w:pStyle w:val="ConsPlusNormal"/>
        <w:spacing w:before="220"/>
        <w:ind w:firstLine="540"/>
        <w:jc w:val="both"/>
      </w:pPr>
      <w:r>
        <w:t>проведение обязательных камеральных проверок соблюдения заявителями условий, целей и порядка предоставления субсидий;</w:t>
      </w:r>
    </w:p>
    <w:p w:rsidR="00CB10AF" w:rsidRDefault="00CB10AF">
      <w:pPr>
        <w:pStyle w:val="ConsPlusNormal"/>
        <w:spacing w:before="220"/>
        <w:ind w:firstLine="540"/>
        <w:jc w:val="both"/>
      </w:pPr>
      <w:r>
        <w:t>подготовку перечня управляющих компаний индустриальных (промышленных) парков, претендующих на получение поддержки, и рекомендаций на рассмотрение Комиссии;</w:t>
      </w:r>
    </w:p>
    <w:p w:rsidR="00CB10AF" w:rsidRDefault="00CB10AF">
      <w:pPr>
        <w:pStyle w:val="ConsPlusNormal"/>
        <w:spacing w:before="220"/>
        <w:ind w:firstLine="540"/>
        <w:jc w:val="both"/>
      </w:pPr>
      <w:r>
        <w:t>организацию проведения заседания Комиссии и документальное оформление ее рекомендательного решения в виде протокола.</w:t>
      </w:r>
    </w:p>
    <w:p w:rsidR="00CB10AF" w:rsidRDefault="00CB10AF">
      <w:pPr>
        <w:pStyle w:val="ConsPlusNormal"/>
        <w:spacing w:before="220"/>
        <w:ind w:firstLine="540"/>
        <w:jc w:val="both"/>
      </w:pPr>
      <w:r>
        <w:t xml:space="preserve">1.8. Заявитель составляет комплект документов на бумажных носителях, руководствуясь перечнем, установленным </w:t>
      </w:r>
      <w:hyperlink w:anchor="P1668" w:history="1">
        <w:r>
          <w:rPr>
            <w:color w:val="0000FF"/>
          </w:rPr>
          <w:t>пунктом 2.1</w:t>
        </w:r>
      </w:hyperlink>
      <w:r>
        <w:t xml:space="preserve"> настоящего Порядка, и направляет его в уполномоченный орган по почте либо представляет непосредственно в уполномоченный орган в срок с 16 января по 10 декабря текущего финансового года. Документы для получения поддержки регистрируются уполномоченным органом датой поступления по почте либо представления представителем заявителя непосредственно в уполномоченный орган. Датой поступления документов признается дата регистрации входящего документа в уполномоченном органе.</w:t>
      </w:r>
    </w:p>
    <w:p w:rsidR="00CB10AF" w:rsidRDefault="00CB10AF">
      <w:pPr>
        <w:pStyle w:val="ConsPlusNormal"/>
        <w:spacing w:before="220"/>
        <w:ind w:firstLine="540"/>
        <w:jc w:val="both"/>
      </w:pPr>
      <w:r>
        <w:t xml:space="preserve">Поступившие документы заявителей подлежат обязательной проверке уполномоченным органом на соответствие требованиям, установленным настоящим Порядком, в соответствии с </w:t>
      </w:r>
      <w:hyperlink r:id="rId440" w:history="1">
        <w:r>
          <w:rPr>
            <w:color w:val="0000FF"/>
          </w:rPr>
          <w:t>подпунктом 5 пункта 3 статьи 78</w:t>
        </w:r>
      </w:hyperlink>
      <w:r>
        <w:t xml:space="preserve"> Бюджетного кодекса Российской Федерации.</w:t>
      </w:r>
    </w:p>
    <w:p w:rsidR="00CB10AF" w:rsidRDefault="00CB10AF">
      <w:pPr>
        <w:pStyle w:val="ConsPlusNormal"/>
        <w:jc w:val="both"/>
      </w:pPr>
      <w:r>
        <w:t xml:space="preserve">(абзац введен </w:t>
      </w:r>
      <w:hyperlink r:id="rId441" w:history="1">
        <w:r>
          <w:rPr>
            <w:color w:val="0000FF"/>
          </w:rPr>
          <w:t>постановлением</w:t>
        </w:r>
      </w:hyperlink>
      <w:r>
        <w:t xml:space="preserve"> Правительства Тюменской области от 01.07.2019 N 207-п)</w:t>
      </w:r>
    </w:p>
    <w:p w:rsidR="00CB10AF" w:rsidRDefault="00CB10AF">
      <w:pPr>
        <w:pStyle w:val="ConsPlusNormal"/>
        <w:spacing w:before="220"/>
        <w:ind w:firstLine="540"/>
        <w:jc w:val="both"/>
      </w:pPr>
      <w:r>
        <w:lastRenderedPageBreak/>
        <w:t>Заявитель несет ответственность за достоверность представляемой информации в соответствии с действующим законодательством Российской Федерации. Под недостоверной информацией понимается наличие неточностей, искажений в содержании представленных для получения поддержки документов.</w:t>
      </w:r>
    </w:p>
    <w:p w:rsidR="00CB10AF" w:rsidRDefault="00CB10AF">
      <w:pPr>
        <w:pStyle w:val="ConsPlusNormal"/>
        <w:jc w:val="both"/>
      </w:pPr>
      <w:r>
        <w:t xml:space="preserve">(в ред. </w:t>
      </w:r>
      <w:hyperlink r:id="rId442" w:history="1">
        <w:r>
          <w:rPr>
            <w:color w:val="0000FF"/>
          </w:rPr>
          <w:t>постановления</w:t>
        </w:r>
      </w:hyperlink>
      <w:r>
        <w:t xml:space="preserve"> Правительства Тюменской области от 05.06.2018 N 216-п)</w:t>
      </w:r>
    </w:p>
    <w:p w:rsidR="00CB10AF" w:rsidRDefault="00CB10AF">
      <w:pPr>
        <w:pStyle w:val="ConsPlusNormal"/>
        <w:spacing w:before="220"/>
        <w:ind w:firstLine="540"/>
        <w:jc w:val="both"/>
      </w:pPr>
      <w:r>
        <w:t xml:space="preserve">1.9. Уполномоченный орган в течение 3 рабочих дней со дня поступления документов направляет заявителю в форме официального письма уведомление о возврате документов в случае, если заявитель, претендующий на получение поддержки, не представил документы, предусмотренные </w:t>
      </w:r>
      <w:hyperlink w:anchor="P1670" w:history="1">
        <w:r>
          <w:rPr>
            <w:color w:val="0000FF"/>
          </w:rPr>
          <w:t>подпунктами 1</w:t>
        </w:r>
      </w:hyperlink>
      <w:r>
        <w:t xml:space="preserve">, </w:t>
      </w:r>
      <w:hyperlink w:anchor="P1673" w:history="1">
        <w:r>
          <w:rPr>
            <w:color w:val="0000FF"/>
          </w:rPr>
          <w:t>3</w:t>
        </w:r>
      </w:hyperlink>
      <w:r>
        <w:t xml:space="preserve">, </w:t>
      </w:r>
      <w:hyperlink w:anchor="P1674" w:history="1">
        <w:r>
          <w:rPr>
            <w:color w:val="0000FF"/>
          </w:rPr>
          <w:t>4</w:t>
        </w:r>
      </w:hyperlink>
      <w:r>
        <w:t xml:space="preserve">, </w:t>
      </w:r>
      <w:hyperlink w:anchor="P1676" w:history="1">
        <w:r>
          <w:rPr>
            <w:color w:val="0000FF"/>
          </w:rPr>
          <w:t>6</w:t>
        </w:r>
      </w:hyperlink>
      <w:r>
        <w:t xml:space="preserve"> - </w:t>
      </w:r>
      <w:hyperlink w:anchor="P1681" w:history="1">
        <w:r>
          <w:rPr>
            <w:color w:val="0000FF"/>
          </w:rPr>
          <w:t>11</w:t>
        </w:r>
      </w:hyperlink>
      <w:r>
        <w:t xml:space="preserve">, </w:t>
      </w:r>
      <w:hyperlink w:anchor="P1690" w:history="1">
        <w:r>
          <w:rPr>
            <w:color w:val="0000FF"/>
          </w:rPr>
          <w:t>17</w:t>
        </w:r>
      </w:hyperlink>
      <w:r>
        <w:t xml:space="preserve"> - </w:t>
      </w:r>
      <w:hyperlink w:anchor="P1696" w:history="1">
        <w:r>
          <w:rPr>
            <w:color w:val="0000FF"/>
          </w:rPr>
          <w:t>19 пункта 2.1</w:t>
        </w:r>
      </w:hyperlink>
      <w:r>
        <w:t xml:space="preserve"> настоящего Порядка.</w:t>
      </w:r>
    </w:p>
    <w:p w:rsidR="00CB10AF" w:rsidRDefault="00CB10AF">
      <w:pPr>
        <w:pStyle w:val="ConsPlusNormal"/>
        <w:jc w:val="both"/>
      </w:pPr>
      <w:r>
        <w:t xml:space="preserve">(в ред. </w:t>
      </w:r>
      <w:hyperlink r:id="rId443" w:history="1">
        <w:r>
          <w:rPr>
            <w:color w:val="0000FF"/>
          </w:rPr>
          <w:t>постановления</w:t>
        </w:r>
      </w:hyperlink>
      <w:r>
        <w:t xml:space="preserve"> Правительства Тюменской области от 26.06.2020 N 417-п)</w:t>
      </w:r>
    </w:p>
    <w:p w:rsidR="00CB10AF" w:rsidRDefault="00CB10AF">
      <w:pPr>
        <w:pStyle w:val="ConsPlusNormal"/>
        <w:spacing w:before="220"/>
        <w:ind w:firstLine="540"/>
        <w:jc w:val="both"/>
      </w:pPr>
      <w:r>
        <w:t>Возврат документов является основанием для прекращения рассмотрения вопроса об оказании поддержки, но не препятствует повторной подаче документов.</w:t>
      </w:r>
    </w:p>
    <w:p w:rsidR="00CB10AF" w:rsidRDefault="00CB10AF">
      <w:pPr>
        <w:pStyle w:val="ConsPlusNormal"/>
        <w:spacing w:before="220"/>
        <w:ind w:firstLine="540"/>
        <w:jc w:val="both"/>
      </w:pPr>
      <w:r>
        <w:t>1.10. На основе поданных заявок уполномоченный орган составляет перечень управляющих компаний индустриальных (промышленных) парков, претендующих на получение поддержки, и направляет его в Департамент финансов Тюменской области для подготовки заключения о наличии просроченной (неурегулированной) задолженности перед областным бюджетом по средствам, предоставленным на возвратной основе на дату подачи заявок. Перечень направляется в Департамент финансов Тюменской области в течение трех рабочих дней со дня поступления документов.</w:t>
      </w:r>
    </w:p>
    <w:p w:rsidR="00CB10AF" w:rsidRDefault="00CB10AF">
      <w:pPr>
        <w:pStyle w:val="ConsPlusNormal"/>
        <w:jc w:val="both"/>
      </w:pPr>
      <w:r>
        <w:t xml:space="preserve">(в ред. </w:t>
      </w:r>
      <w:hyperlink r:id="rId444"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Департамент финансов Тюменской области в течение 4 рабочих дней со дня получения перечня оформляет свое заключение и представляет его в уполномоченный орган.</w:t>
      </w:r>
    </w:p>
    <w:p w:rsidR="00CB10AF" w:rsidRDefault="00CB10AF">
      <w:pPr>
        <w:pStyle w:val="ConsPlusNormal"/>
        <w:jc w:val="both"/>
      </w:pPr>
      <w:r>
        <w:t xml:space="preserve">(в ред. </w:t>
      </w:r>
      <w:hyperlink r:id="rId445" w:history="1">
        <w:r>
          <w:rPr>
            <w:color w:val="0000FF"/>
          </w:rPr>
          <w:t>постановления</w:t>
        </w:r>
      </w:hyperlink>
      <w:r>
        <w:t xml:space="preserve"> Правительства Тюменской области от 28.12.2017 N 698-п)</w:t>
      </w:r>
    </w:p>
    <w:p w:rsidR="00CB10AF" w:rsidRDefault="00CB10AF">
      <w:pPr>
        <w:pStyle w:val="ConsPlusNormal"/>
        <w:spacing w:before="220"/>
        <w:ind w:firstLine="540"/>
        <w:jc w:val="both"/>
      </w:pPr>
      <w:r>
        <w:t>1.11. Уполномоченный орган направляет свои рекомендации с приложением заключения Департамента финансов Тюменской области на рассмотрение Комиссии в день проведения очередного заседания Комиссии.</w:t>
      </w:r>
    </w:p>
    <w:p w:rsidR="00CB10AF" w:rsidRDefault="00CB10AF">
      <w:pPr>
        <w:pStyle w:val="ConsPlusNormal"/>
        <w:jc w:val="both"/>
      </w:pPr>
      <w:r>
        <w:t xml:space="preserve">(п. 1.11 в ред. </w:t>
      </w:r>
      <w:hyperlink r:id="rId446" w:history="1">
        <w:r>
          <w:rPr>
            <w:color w:val="0000FF"/>
          </w:rPr>
          <w:t>постановления</w:t>
        </w:r>
      </w:hyperlink>
      <w:r>
        <w:t xml:space="preserve"> Правительства Тюменской области от 28.12.2017 N 698-п)</w:t>
      </w:r>
    </w:p>
    <w:p w:rsidR="00CB10AF" w:rsidRDefault="00CB10AF">
      <w:pPr>
        <w:pStyle w:val="ConsPlusNormal"/>
        <w:spacing w:before="220"/>
        <w:ind w:firstLine="540"/>
        <w:jc w:val="both"/>
      </w:pPr>
      <w:bookmarkStart w:id="107" w:name="P1624"/>
      <w:bookmarkEnd w:id="107"/>
      <w:r>
        <w:t xml:space="preserve">1.12. Комиссия на основании рекомендаций уполномоченного органа и по результатам рассмотрения поступивших от заявителя документов не позднее 7 рабочих дней со дня поступления документов в уполномоченный орган принимает рекомендательное решение о предоставлении и размере поддержки в случае соответствия условиям, предусмотренным </w:t>
      </w:r>
      <w:hyperlink w:anchor="P1577" w:history="1">
        <w:r>
          <w:rPr>
            <w:color w:val="0000FF"/>
          </w:rPr>
          <w:t>подпунктами 1.3.1</w:t>
        </w:r>
      </w:hyperlink>
      <w:r>
        <w:t xml:space="preserve"> - </w:t>
      </w:r>
      <w:hyperlink w:anchor="P1584" w:history="1">
        <w:r>
          <w:rPr>
            <w:color w:val="0000FF"/>
          </w:rPr>
          <w:t>1.3.4</w:t>
        </w:r>
      </w:hyperlink>
      <w:r>
        <w:t xml:space="preserve">, </w:t>
      </w:r>
      <w:hyperlink w:anchor="P1588" w:history="1">
        <w:r>
          <w:rPr>
            <w:color w:val="0000FF"/>
          </w:rPr>
          <w:t>1.3.7</w:t>
        </w:r>
      </w:hyperlink>
      <w:r>
        <w:t xml:space="preserve"> - </w:t>
      </w:r>
      <w:hyperlink w:anchor="P1591" w:history="1">
        <w:r>
          <w:rPr>
            <w:color w:val="0000FF"/>
          </w:rPr>
          <w:t>1.3.9 пункта 1.3</w:t>
        </w:r>
      </w:hyperlink>
      <w:r>
        <w:t xml:space="preserve"> настоящего Порядка, либо об отказе в предоставлении поддержки в случае несоответствия условиям, предусмотренным </w:t>
      </w:r>
      <w:hyperlink w:anchor="P1577" w:history="1">
        <w:r>
          <w:rPr>
            <w:color w:val="0000FF"/>
          </w:rPr>
          <w:t>подпунктами 1.3.1</w:t>
        </w:r>
      </w:hyperlink>
      <w:r>
        <w:t xml:space="preserve"> - </w:t>
      </w:r>
      <w:hyperlink w:anchor="P1584" w:history="1">
        <w:r>
          <w:rPr>
            <w:color w:val="0000FF"/>
          </w:rPr>
          <w:t>1.3.4</w:t>
        </w:r>
      </w:hyperlink>
      <w:r>
        <w:t xml:space="preserve">, </w:t>
      </w:r>
      <w:hyperlink w:anchor="P1588" w:history="1">
        <w:r>
          <w:rPr>
            <w:color w:val="0000FF"/>
          </w:rPr>
          <w:t>1.3.7</w:t>
        </w:r>
      </w:hyperlink>
      <w:r>
        <w:t xml:space="preserve"> - </w:t>
      </w:r>
      <w:hyperlink w:anchor="P1591" w:history="1">
        <w:r>
          <w:rPr>
            <w:color w:val="0000FF"/>
          </w:rPr>
          <w:t>1.3.9 пункта 1.3</w:t>
        </w:r>
      </w:hyperlink>
      <w:r>
        <w:t xml:space="preserve"> настоящего Порядка, которое оформляется в виде протокола. Протокол Комиссии в течение трех рабочих дней со дня подписания направляется в уполномоченный орган.</w:t>
      </w:r>
    </w:p>
    <w:p w:rsidR="00CB10AF" w:rsidRDefault="00CB10AF">
      <w:pPr>
        <w:pStyle w:val="ConsPlusNormal"/>
        <w:jc w:val="both"/>
      </w:pPr>
      <w:r>
        <w:t xml:space="preserve">(в ред. </w:t>
      </w:r>
      <w:hyperlink r:id="rId447" w:history="1">
        <w:r>
          <w:rPr>
            <w:color w:val="0000FF"/>
          </w:rPr>
          <w:t>постановления</w:t>
        </w:r>
      </w:hyperlink>
      <w:r>
        <w:t xml:space="preserve"> Правительства Тюменской области от 01.07.2019 N 207-п)</w:t>
      </w:r>
    </w:p>
    <w:p w:rsidR="00CB10AF" w:rsidRDefault="00CB10AF">
      <w:pPr>
        <w:pStyle w:val="ConsPlusNormal"/>
        <w:spacing w:before="220"/>
        <w:ind w:firstLine="540"/>
        <w:jc w:val="both"/>
      </w:pPr>
      <w:r>
        <w:t xml:space="preserve">Уполномоченный орган в течение трех рабочих дней со дня подписания протокола Комиссией принимает решение о предоставлении поддержки в случае соответствия условиям, предусмотренным </w:t>
      </w:r>
      <w:hyperlink w:anchor="P1577" w:history="1">
        <w:r>
          <w:rPr>
            <w:color w:val="0000FF"/>
          </w:rPr>
          <w:t>подпунктами 1.3.1</w:t>
        </w:r>
      </w:hyperlink>
      <w:r>
        <w:t xml:space="preserve"> - </w:t>
      </w:r>
      <w:hyperlink w:anchor="P1584" w:history="1">
        <w:r>
          <w:rPr>
            <w:color w:val="0000FF"/>
          </w:rPr>
          <w:t>1.3.4</w:t>
        </w:r>
      </w:hyperlink>
      <w:r>
        <w:t xml:space="preserve">, </w:t>
      </w:r>
      <w:hyperlink w:anchor="P1588" w:history="1">
        <w:r>
          <w:rPr>
            <w:color w:val="0000FF"/>
          </w:rPr>
          <w:t>1.3.7</w:t>
        </w:r>
      </w:hyperlink>
      <w:r>
        <w:t xml:space="preserve"> - </w:t>
      </w:r>
      <w:hyperlink w:anchor="P1591" w:history="1">
        <w:r>
          <w:rPr>
            <w:color w:val="0000FF"/>
          </w:rPr>
          <w:t>1.3.9 пункта 1.3</w:t>
        </w:r>
      </w:hyperlink>
      <w:r>
        <w:t xml:space="preserve"> настоящего Порядка, уведомляет заявителя о принятом решении об оказании поддержки и в течение 10 календарных дней со дня принятия решения об оказании поддержки заключает договор либо в течение трех рабочих дней со дня подписания протокола Комиссией принимает решение и уведомляет заявителя о мотивированном отказе в предоставлении государственной поддержки в случае несоответствия условиям, предусмотренным </w:t>
      </w:r>
      <w:hyperlink w:anchor="P1577" w:history="1">
        <w:r>
          <w:rPr>
            <w:color w:val="0000FF"/>
          </w:rPr>
          <w:t>подпунктами 1.3.1</w:t>
        </w:r>
      </w:hyperlink>
      <w:r>
        <w:t xml:space="preserve"> - </w:t>
      </w:r>
      <w:hyperlink w:anchor="P1584" w:history="1">
        <w:r>
          <w:rPr>
            <w:color w:val="0000FF"/>
          </w:rPr>
          <w:t>1.3.4</w:t>
        </w:r>
      </w:hyperlink>
      <w:r>
        <w:t xml:space="preserve">, </w:t>
      </w:r>
      <w:hyperlink w:anchor="P1588" w:history="1">
        <w:r>
          <w:rPr>
            <w:color w:val="0000FF"/>
          </w:rPr>
          <w:t>1.3.7</w:t>
        </w:r>
      </w:hyperlink>
      <w:r>
        <w:t xml:space="preserve"> - </w:t>
      </w:r>
      <w:hyperlink w:anchor="P1591" w:history="1">
        <w:r>
          <w:rPr>
            <w:color w:val="0000FF"/>
          </w:rPr>
          <w:t>1.3.9</w:t>
        </w:r>
      </w:hyperlink>
      <w:r>
        <w:t xml:space="preserve"> пункта 1.3 настоящего Порядка.</w:t>
      </w:r>
    </w:p>
    <w:p w:rsidR="00CB10AF" w:rsidRDefault="00CB10AF">
      <w:pPr>
        <w:pStyle w:val="ConsPlusNormal"/>
        <w:jc w:val="both"/>
      </w:pPr>
      <w:r>
        <w:t xml:space="preserve">(в ред. постановлений Правительства Тюменской области от 28.12.2017 </w:t>
      </w:r>
      <w:hyperlink r:id="rId448" w:history="1">
        <w:r>
          <w:rPr>
            <w:color w:val="0000FF"/>
          </w:rPr>
          <w:t>N 698-п</w:t>
        </w:r>
      </w:hyperlink>
      <w:r>
        <w:t xml:space="preserve">, от 05.06.2018 </w:t>
      </w:r>
      <w:hyperlink r:id="rId449" w:history="1">
        <w:r>
          <w:rPr>
            <w:color w:val="0000FF"/>
          </w:rPr>
          <w:t>N 216-п</w:t>
        </w:r>
      </w:hyperlink>
      <w:r>
        <w:t xml:space="preserve">, от 01.07.2019 </w:t>
      </w:r>
      <w:hyperlink r:id="rId450" w:history="1">
        <w:r>
          <w:rPr>
            <w:color w:val="0000FF"/>
          </w:rPr>
          <w:t>N 207-п</w:t>
        </w:r>
      </w:hyperlink>
      <w:r>
        <w:t xml:space="preserve">, от 13.04.2021 </w:t>
      </w:r>
      <w:hyperlink r:id="rId451" w:history="1">
        <w:r>
          <w:rPr>
            <w:color w:val="0000FF"/>
          </w:rPr>
          <w:t>N 184-п</w:t>
        </w:r>
      </w:hyperlink>
      <w:r>
        <w:t>)</w:t>
      </w:r>
    </w:p>
    <w:p w:rsidR="00CB10AF" w:rsidRDefault="00CB10AF">
      <w:pPr>
        <w:pStyle w:val="ConsPlusNormal"/>
        <w:spacing w:before="220"/>
        <w:ind w:firstLine="540"/>
        <w:jc w:val="both"/>
      </w:pPr>
      <w:r>
        <w:lastRenderedPageBreak/>
        <w:t>Решение об оказании поддержки оформляется приказом уполномоченного органа.</w:t>
      </w:r>
    </w:p>
    <w:p w:rsidR="00CB10AF" w:rsidRDefault="00CB10AF">
      <w:pPr>
        <w:pStyle w:val="ConsPlusNormal"/>
        <w:jc w:val="both"/>
      </w:pPr>
      <w:r>
        <w:t xml:space="preserve">(абзац введен </w:t>
      </w:r>
      <w:hyperlink r:id="rId452" w:history="1">
        <w:r>
          <w:rPr>
            <w:color w:val="0000FF"/>
          </w:rPr>
          <w:t>постановлением</w:t>
        </w:r>
      </w:hyperlink>
      <w:r>
        <w:t xml:space="preserve"> Правительства Тюменской области от 26.06.2020 N 417-п)</w:t>
      </w:r>
    </w:p>
    <w:p w:rsidR="00CB10AF" w:rsidRDefault="00CB10AF">
      <w:pPr>
        <w:pStyle w:val="ConsPlusNormal"/>
        <w:spacing w:before="220"/>
        <w:ind w:firstLine="540"/>
        <w:jc w:val="both"/>
      </w:pPr>
      <w:r>
        <w:t>Уведомление о принятом решении направляется заявителю заказным письмом с уведомлением о вручении на адрес заявителя, указанный в заявке на предоставление поддержки, либо путем вручения лично представителю заявителя, указанному в заявке на предоставление поддержки под роспись с указанием даты получения данного уведомления.</w:t>
      </w:r>
    </w:p>
    <w:p w:rsidR="00CB10AF" w:rsidRDefault="00CB10AF">
      <w:pPr>
        <w:pStyle w:val="ConsPlusNormal"/>
        <w:jc w:val="both"/>
      </w:pPr>
      <w:r>
        <w:t xml:space="preserve">(абзац введен </w:t>
      </w:r>
      <w:hyperlink r:id="rId453" w:history="1">
        <w:r>
          <w:rPr>
            <w:color w:val="0000FF"/>
          </w:rPr>
          <w:t>постановлением</w:t>
        </w:r>
      </w:hyperlink>
      <w:r>
        <w:t xml:space="preserve"> Правительства Тюменской области от 26.06.2020 N 417-п; в ред. </w:t>
      </w:r>
      <w:hyperlink r:id="rId454"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Договор на получение государственной поддержки заключается между уполномоченным органом и получателем поддержки в соответствии с типовой формой, утвержденной Департаментом финансов Тюменской области.</w:t>
      </w:r>
    </w:p>
    <w:p w:rsidR="00CB10AF" w:rsidRDefault="00CB10AF">
      <w:pPr>
        <w:pStyle w:val="ConsPlusNormal"/>
        <w:spacing w:before="220"/>
        <w:ind w:firstLine="540"/>
        <w:jc w:val="both"/>
      </w:pPr>
      <w:bookmarkStart w:id="108" w:name="P1633"/>
      <w:bookmarkEnd w:id="108"/>
      <w:r>
        <w:t xml:space="preserve">1.13. Управляющие компании индустриальных (промышленных) парков, по заявкам которых принято решение об оказании поддержки, в течение 10 календарных дней со дня принятия решения об оказании поддержки заключают договор с уполномоченным органом. Проект договора на оказание государственной поддержки направляется уполномоченным органом заявителю вместе с уведомлением о принятом решении об оказании поддержки. Для заключения договора заявитель представляет в уполномоченный орган подписанные со своей стороны 2 экземпляра договора, </w:t>
      </w:r>
      <w:proofErr w:type="gramStart"/>
      <w:r>
        <w:t>в срок</w:t>
      </w:r>
      <w:proofErr w:type="gramEnd"/>
      <w:r>
        <w:t xml:space="preserve"> установленный для заключения договора. В случае если договор не заключен в установленный срок, поддержка </w:t>
      </w:r>
      <w:proofErr w:type="gramStart"/>
      <w:r>
        <w:t>не</w:t>
      </w:r>
      <w:proofErr w:type="gramEnd"/>
      <w:r>
        <w:t xml:space="preserve"> оказывается.</w:t>
      </w:r>
    </w:p>
    <w:p w:rsidR="00CB10AF" w:rsidRDefault="00CB10AF">
      <w:pPr>
        <w:pStyle w:val="ConsPlusNormal"/>
        <w:jc w:val="both"/>
      </w:pPr>
      <w:r>
        <w:t xml:space="preserve">(в ред. постановлений Правительства Тюменской области от 26.06.2020 </w:t>
      </w:r>
      <w:hyperlink r:id="rId455" w:history="1">
        <w:r>
          <w:rPr>
            <w:color w:val="0000FF"/>
          </w:rPr>
          <w:t>N 417-п</w:t>
        </w:r>
      </w:hyperlink>
      <w:r>
        <w:t xml:space="preserve">, от 13.04.2021 </w:t>
      </w:r>
      <w:hyperlink r:id="rId456" w:history="1">
        <w:r>
          <w:rPr>
            <w:color w:val="0000FF"/>
          </w:rPr>
          <w:t>N 184-п</w:t>
        </w:r>
      </w:hyperlink>
      <w:r>
        <w:t>)</w:t>
      </w:r>
    </w:p>
    <w:p w:rsidR="00CB10AF" w:rsidRDefault="00CB10AF">
      <w:pPr>
        <w:pStyle w:val="ConsPlusNormal"/>
        <w:spacing w:before="220"/>
        <w:ind w:firstLine="540"/>
        <w:jc w:val="both"/>
      </w:pPr>
      <w:r>
        <w:t>Обязательными условиями договора на получение поддержки являются следующие:</w:t>
      </w:r>
    </w:p>
    <w:p w:rsidR="00CB10AF" w:rsidRDefault="00CB10AF">
      <w:pPr>
        <w:pStyle w:val="ConsPlusNormal"/>
        <w:spacing w:before="220"/>
        <w:ind w:firstLine="540"/>
        <w:jc w:val="both"/>
      </w:pPr>
      <w:r>
        <w:t xml:space="preserve">- о возможности осуществления управляющими компаниями индустриальных (промышленных) парков расходов, источником финансового обеспечения которых являются не использованные в отчетном финансовом году остатки субсидий, при принятии соответствующего решения уполномоченным органом по согласованию с Департаментом финансов Тюменской области о наличии потребности управляющих компаний индустриальных (промышленных) парков в указанных средствах (в случае предоставления субсидии на финансовое обеспечение затрат на </w:t>
      </w:r>
      <w:proofErr w:type="spellStart"/>
      <w:r>
        <w:t>инфраструктурно</w:t>
      </w:r>
      <w:proofErr w:type="spellEnd"/>
      <w:r>
        <w:t>-инженерное обустройство индустриальных (промышленных) парков);</w:t>
      </w:r>
    </w:p>
    <w:p w:rsidR="00CB10AF" w:rsidRDefault="00CB10AF">
      <w:pPr>
        <w:pStyle w:val="ConsPlusNormal"/>
        <w:jc w:val="both"/>
      </w:pPr>
      <w:r>
        <w:t xml:space="preserve">(в ред. </w:t>
      </w:r>
      <w:hyperlink r:id="rId457" w:history="1">
        <w:r>
          <w:rPr>
            <w:color w:val="0000FF"/>
          </w:rPr>
          <w:t>постановления</w:t>
        </w:r>
      </w:hyperlink>
      <w:r>
        <w:t xml:space="preserve"> Правительства Тюменской области от 26.06.2020 N 417-п)</w:t>
      </w:r>
    </w:p>
    <w:p w:rsidR="00CB10AF" w:rsidRDefault="00CB10AF">
      <w:pPr>
        <w:pStyle w:val="ConsPlusNormal"/>
        <w:spacing w:before="220"/>
        <w:ind w:firstLine="540"/>
        <w:jc w:val="both"/>
      </w:pPr>
      <w:r>
        <w:t xml:space="preserve">- обязательство получателя поддержки вести раздельный бухгалтерский учет средств субсидий (доходов и расходов) от других средств, которыми он владеет и пользуется, с использованием обособленного счета. Субсидии на </w:t>
      </w:r>
      <w:proofErr w:type="spellStart"/>
      <w:r>
        <w:t>инфраструктурно</w:t>
      </w:r>
      <w:proofErr w:type="spellEnd"/>
      <w:r>
        <w:t xml:space="preserve">-инженерное обустройство индустриальных (промышленных) парков перечисляются на указанный обособленный счет. Расходы на </w:t>
      </w:r>
      <w:proofErr w:type="spellStart"/>
      <w:r>
        <w:t>инфраструктурно</w:t>
      </w:r>
      <w:proofErr w:type="spellEnd"/>
      <w:r>
        <w:t xml:space="preserve">-инженерное обустройство индустриальных (промышленных) парков в части средств поддержки только с указанного обособленного счета (в случае предоставления субсидии на финансовое обеспечение затрат на </w:t>
      </w:r>
      <w:proofErr w:type="spellStart"/>
      <w:r>
        <w:t>инфраструктурно</w:t>
      </w:r>
      <w:proofErr w:type="spellEnd"/>
      <w:r>
        <w:t>-инженерное обустройство индустриальных (промышленных) парков);</w:t>
      </w:r>
    </w:p>
    <w:p w:rsidR="00CB10AF" w:rsidRDefault="00CB10AF">
      <w:pPr>
        <w:pStyle w:val="ConsPlusNormal"/>
        <w:jc w:val="both"/>
      </w:pPr>
      <w:r>
        <w:t xml:space="preserve">(в ред. постановлений Правительства Тюменской области от 01.07.2019 </w:t>
      </w:r>
      <w:hyperlink r:id="rId458" w:history="1">
        <w:r>
          <w:rPr>
            <w:color w:val="0000FF"/>
          </w:rPr>
          <w:t>N 207-п</w:t>
        </w:r>
      </w:hyperlink>
      <w:r>
        <w:t xml:space="preserve">, от 26.06.2020 </w:t>
      </w:r>
      <w:hyperlink r:id="rId459" w:history="1">
        <w:r>
          <w:rPr>
            <w:color w:val="0000FF"/>
          </w:rPr>
          <w:t>N 417-п</w:t>
        </w:r>
      </w:hyperlink>
      <w:r>
        <w:t>)</w:t>
      </w:r>
    </w:p>
    <w:p w:rsidR="00CB10AF" w:rsidRDefault="00CB10AF">
      <w:pPr>
        <w:pStyle w:val="ConsPlusNormal"/>
        <w:spacing w:before="220"/>
        <w:ind w:firstLine="540"/>
        <w:jc w:val="both"/>
      </w:pPr>
      <w:r>
        <w:t xml:space="preserve">- запрет для получателя поддержки приобретать иностранную валюту за счет полученных средств субсидий,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(в случае предоставления субсидии на финансовое обеспечение затрат на </w:t>
      </w:r>
      <w:proofErr w:type="spellStart"/>
      <w:r>
        <w:t>инфраструктурно</w:t>
      </w:r>
      <w:proofErr w:type="spellEnd"/>
      <w:r>
        <w:t>-инженерное обустройство индустриальных (промышленных) парков);</w:t>
      </w:r>
    </w:p>
    <w:p w:rsidR="00CB10AF" w:rsidRDefault="00CB10AF">
      <w:pPr>
        <w:pStyle w:val="ConsPlusNormal"/>
        <w:jc w:val="both"/>
      </w:pPr>
      <w:r>
        <w:t xml:space="preserve">(в ред. </w:t>
      </w:r>
      <w:hyperlink r:id="rId460" w:history="1">
        <w:r>
          <w:rPr>
            <w:color w:val="0000FF"/>
          </w:rPr>
          <w:t>постановления</w:t>
        </w:r>
      </w:hyperlink>
      <w:r>
        <w:t xml:space="preserve"> Правительства Тюменской области от 26.06.2020 N 417-п)</w:t>
      </w:r>
    </w:p>
    <w:p w:rsidR="00CB10AF" w:rsidRDefault="00CB10AF">
      <w:pPr>
        <w:pStyle w:val="ConsPlusNormal"/>
        <w:spacing w:before="220"/>
        <w:ind w:firstLine="540"/>
        <w:jc w:val="both"/>
      </w:pPr>
      <w:r>
        <w:lastRenderedPageBreak/>
        <w:t>- согласие заявителей на осуществление уполномоченным органом и органами государственного финансового контроля проверок соблюдения ими условий, целей и порядка предоставления субсидий;</w:t>
      </w:r>
    </w:p>
    <w:p w:rsidR="00CB10AF" w:rsidRDefault="00CB10AF">
      <w:pPr>
        <w:pStyle w:val="ConsPlusNormal"/>
        <w:jc w:val="both"/>
      </w:pPr>
      <w:r>
        <w:t xml:space="preserve">(в ред. </w:t>
      </w:r>
      <w:hyperlink r:id="rId461" w:history="1">
        <w:r>
          <w:rPr>
            <w:color w:val="0000FF"/>
          </w:rPr>
          <w:t>постановления</w:t>
        </w:r>
      </w:hyperlink>
      <w:r>
        <w:t xml:space="preserve"> Правительства Тюменской области от 28.12.2017 N 698-п)</w:t>
      </w:r>
    </w:p>
    <w:p w:rsidR="00CB10AF" w:rsidRDefault="00CB10AF">
      <w:pPr>
        <w:pStyle w:val="ConsPlusNormal"/>
        <w:spacing w:before="220"/>
        <w:ind w:firstLine="540"/>
        <w:jc w:val="both"/>
      </w:pPr>
      <w:r>
        <w:t xml:space="preserve">- обязательство заявителей предоставить уполномоченному органу заверенные руководителем управляющей компании индустриальных (промышленных) парков копии договоров (соглашений) с лицами, являющимися поставщиками (подрядчиками, исполнителями) по договорам, в отношении которых уполномоченным органом принято решение о предоставлении поддержки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содержащих согласие на осуществление уполномоченным органом и органами государственного финансового контроля проверок соблюдения ими условий, целей и порядка предоставления субсидий. Указанные документы представляются получателем поддержки уполномоченному органу не позднее 29 декабря текущего года (в случае предоставления субсидии на финансовое обеспечение затрат на </w:t>
      </w:r>
      <w:proofErr w:type="spellStart"/>
      <w:r>
        <w:t>инфраструктурно</w:t>
      </w:r>
      <w:proofErr w:type="spellEnd"/>
      <w:r>
        <w:t xml:space="preserve">-инженерное обустройство индустриальных (промышленных) парков). В случае непредставления указанных документов поддержка </w:t>
      </w:r>
      <w:proofErr w:type="gramStart"/>
      <w:r>
        <w:t>не</w:t>
      </w:r>
      <w:proofErr w:type="gramEnd"/>
      <w:r>
        <w:t xml:space="preserve"> оказывается. В течение 5 рабочих дней со дня окончания срока для представления документов уполномоченный орган направляет заявителю уведомление о расторжении договора на получение поддержки в одностороннем порядке;</w:t>
      </w:r>
    </w:p>
    <w:p w:rsidR="00CB10AF" w:rsidRDefault="00CB10AF">
      <w:pPr>
        <w:pStyle w:val="ConsPlusNormal"/>
        <w:jc w:val="both"/>
      </w:pPr>
      <w:r>
        <w:t xml:space="preserve">(абзац введен </w:t>
      </w:r>
      <w:hyperlink r:id="rId462" w:history="1">
        <w:r>
          <w:rPr>
            <w:color w:val="0000FF"/>
          </w:rPr>
          <w:t>постановлением</w:t>
        </w:r>
      </w:hyperlink>
      <w:r>
        <w:t xml:space="preserve"> Правительства Тюменской области от 28.12.2017 N 698-п; в ред. </w:t>
      </w:r>
      <w:hyperlink r:id="rId463" w:history="1">
        <w:r>
          <w:rPr>
            <w:color w:val="0000FF"/>
          </w:rPr>
          <w:t>постановления</w:t>
        </w:r>
      </w:hyperlink>
      <w:r>
        <w:t xml:space="preserve"> Правительства Тюменской области от 26.06.2020 N 417-п)</w:t>
      </w:r>
    </w:p>
    <w:p w:rsidR="00CB10AF" w:rsidRDefault="00CB10AF">
      <w:pPr>
        <w:pStyle w:val="ConsPlusNormal"/>
        <w:spacing w:before="220"/>
        <w:ind w:firstLine="540"/>
        <w:jc w:val="both"/>
      </w:pPr>
      <w:r>
        <w:t>- порядок и сроки возврата субсидий (остатков субсидий);</w:t>
      </w:r>
    </w:p>
    <w:p w:rsidR="00CB10AF" w:rsidRDefault="00CB10AF">
      <w:pPr>
        <w:pStyle w:val="ConsPlusNormal"/>
        <w:jc w:val="both"/>
      </w:pPr>
      <w:r>
        <w:t xml:space="preserve">(в ред. </w:t>
      </w:r>
      <w:hyperlink r:id="rId464" w:history="1">
        <w:r>
          <w:rPr>
            <w:color w:val="0000FF"/>
          </w:rPr>
          <w:t>постановления</w:t>
        </w:r>
      </w:hyperlink>
      <w:r>
        <w:t xml:space="preserve"> Правительства Тюменской области от 26.06.2020 N 417-п)</w:t>
      </w:r>
    </w:p>
    <w:p w:rsidR="00CB10AF" w:rsidRDefault="00CB10AF">
      <w:pPr>
        <w:pStyle w:val="ConsPlusNormal"/>
        <w:spacing w:before="220"/>
        <w:ind w:firstLine="540"/>
        <w:jc w:val="both"/>
      </w:pPr>
      <w:r>
        <w:t xml:space="preserve">- обязанность предоставления получателем поддержки дополнительной </w:t>
      </w:r>
      <w:hyperlink w:anchor="P1909" w:history="1">
        <w:r>
          <w:rPr>
            <w:color w:val="0000FF"/>
          </w:rPr>
          <w:t>отчетности</w:t>
        </w:r>
      </w:hyperlink>
      <w:r>
        <w:t xml:space="preserve"> по форме согласно приложению N 2 к настоящему Порядку в сроки, указанные в </w:t>
      </w:r>
      <w:hyperlink w:anchor="P1749" w:history="1">
        <w:r>
          <w:rPr>
            <w:color w:val="0000FF"/>
          </w:rPr>
          <w:t>абзаце четвертом пункта 2.7</w:t>
        </w:r>
      </w:hyperlink>
      <w:r>
        <w:t xml:space="preserve"> настоящего Порядка;</w:t>
      </w:r>
    </w:p>
    <w:p w:rsidR="00CB10AF" w:rsidRDefault="00CB10AF">
      <w:pPr>
        <w:pStyle w:val="ConsPlusNormal"/>
        <w:jc w:val="both"/>
      </w:pPr>
      <w:r>
        <w:t xml:space="preserve">(абзац введен </w:t>
      </w:r>
      <w:hyperlink r:id="rId465" w:history="1">
        <w:r>
          <w:rPr>
            <w:color w:val="0000FF"/>
          </w:rPr>
          <w:t>постановлением</w:t>
        </w:r>
      </w:hyperlink>
      <w:r>
        <w:t xml:space="preserve"> Правительства Тюменской области от 26.06.2020 N 417-п; в ред. </w:t>
      </w:r>
      <w:hyperlink r:id="rId466"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 установление конкретных значений результата предоставления субсидии.</w:t>
      </w:r>
    </w:p>
    <w:p w:rsidR="00CB10AF" w:rsidRDefault="00CB10AF">
      <w:pPr>
        <w:pStyle w:val="ConsPlusNormal"/>
        <w:jc w:val="both"/>
      </w:pPr>
      <w:r>
        <w:t xml:space="preserve">(абзац введен </w:t>
      </w:r>
      <w:hyperlink r:id="rId467" w:history="1">
        <w:r>
          <w:rPr>
            <w:color w:val="0000FF"/>
          </w:rPr>
          <w:t>постановлением</w:t>
        </w:r>
      </w:hyperlink>
      <w:r>
        <w:t xml:space="preserve"> Правительства Тюменской области от 26.06.2020 N 417-п)</w:t>
      </w:r>
    </w:p>
    <w:p w:rsidR="00CB10AF" w:rsidRDefault="00CB10AF">
      <w:pPr>
        <w:pStyle w:val="ConsPlusNormal"/>
        <w:spacing w:before="220"/>
        <w:ind w:firstLine="540"/>
        <w:jc w:val="both"/>
      </w:pPr>
      <w:r>
        <w:t>Предоставление субсидии осуществляется путем:</w:t>
      </w:r>
    </w:p>
    <w:p w:rsidR="00CB10AF" w:rsidRDefault="00CB10AF">
      <w:pPr>
        <w:pStyle w:val="ConsPlusNormal"/>
        <w:jc w:val="both"/>
      </w:pPr>
      <w:r>
        <w:t xml:space="preserve">(в ред. </w:t>
      </w:r>
      <w:hyperlink r:id="rId468" w:history="1">
        <w:r>
          <w:rPr>
            <w:color w:val="0000FF"/>
          </w:rPr>
          <w:t>постановления</w:t>
        </w:r>
      </w:hyperlink>
      <w:r>
        <w:t xml:space="preserve"> Правительства Тюменской области от 26.06.2020 N 417-п)</w:t>
      </w:r>
    </w:p>
    <w:p w:rsidR="00CB10AF" w:rsidRDefault="00CB10AF">
      <w:pPr>
        <w:pStyle w:val="ConsPlusNormal"/>
        <w:spacing w:before="220"/>
        <w:ind w:firstLine="540"/>
        <w:jc w:val="both"/>
      </w:pPr>
      <w:r>
        <w:t xml:space="preserve">- перечисления денежных средств на расчетный счет получателя бюджетных средств, открытый в кредитной организации в порядке и в сроки, установленные </w:t>
      </w:r>
      <w:hyperlink w:anchor="P1708" w:history="1">
        <w:r>
          <w:rPr>
            <w:color w:val="0000FF"/>
          </w:rPr>
          <w:t>пунктами 2.2</w:t>
        </w:r>
      </w:hyperlink>
      <w:r>
        <w:t xml:space="preserve">, </w:t>
      </w:r>
      <w:hyperlink w:anchor="P1718" w:history="1">
        <w:r>
          <w:rPr>
            <w:color w:val="0000FF"/>
          </w:rPr>
          <w:t>2.2.1</w:t>
        </w:r>
      </w:hyperlink>
      <w:r>
        <w:t xml:space="preserve">, </w:t>
      </w:r>
      <w:hyperlink w:anchor="P1720" w:history="1">
        <w:r>
          <w:rPr>
            <w:color w:val="0000FF"/>
          </w:rPr>
          <w:t>2.2.2</w:t>
        </w:r>
      </w:hyperlink>
      <w:r>
        <w:t xml:space="preserve"> настоящего Порядка (в случае предоставления субсидии на финансовое обеспечение затрат на </w:t>
      </w:r>
      <w:proofErr w:type="spellStart"/>
      <w:r>
        <w:t>инфраструктурно</w:t>
      </w:r>
      <w:proofErr w:type="spellEnd"/>
      <w:r>
        <w:t>-инженерное обустройство индустриальных (промышленных) парков);</w:t>
      </w:r>
    </w:p>
    <w:p w:rsidR="00CB10AF" w:rsidRDefault="00CB10AF">
      <w:pPr>
        <w:pStyle w:val="ConsPlusNormal"/>
        <w:jc w:val="both"/>
      </w:pPr>
      <w:r>
        <w:t xml:space="preserve">(в ред. </w:t>
      </w:r>
      <w:hyperlink r:id="rId469"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 перечисления денежных средств на расчетный счет получателя бюджетных средств, открытый в кредитной организации, не позднее десятого рабочего дня после принятия уполномоченным органом решения об оказании государственной поддержки (в случае предоставления субсидии на возмещение затрат на </w:t>
      </w:r>
      <w:proofErr w:type="spellStart"/>
      <w:r>
        <w:t>инфраструктурно</w:t>
      </w:r>
      <w:proofErr w:type="spellEnd"/>
      <w:r>
        <w:t>-инженерное обустройство индустриальных (промышленных) парков);</w:t>
      </w:r>
    </w:p>
    <w:p w:rsidR="00CB10AF" w:rsidRDefault="00CB10AF">
      <w:pPr>
        <w:pStyle w:val="ConsPlusNormal"/>
        <w:jc w:val="both"/>
      </w:pPr>
      <w:r>
        <w:t xml:space="preserve">(в ред. </w:t>
      </w:r>
      <w:hyperlink r:id="rId470"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 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договоре, условия о согласовании новых условий договора </w:t>
      </w:r>
      <w:r>
        <w:lastRenderedPageBreak/>
        <w:t xml:space="preserve">или о расторжении договора при </w:t>
      </w:r>
      <w:proofErr w:type="spellStart"/>
      <w:r>
        <w:t>недостижении</w:t>
      </w:r>
      <w:proofErr w:type="spellEnd"/>
      <w:r>
        <w:t xml:space="preserve"> согласия по новым условиям.</w:t>
      </w:r>
    </w:p>
    <w:p w:rsidR="00CB10AF" w:rsidRDefault="00CB10AF">
      <w:pPr>
        <w:pStyle w:val="ConsPlusNormal"/>
        <w:jc w:val="both"/>
      </w:pPr>
      <w:r>
        <w:t xml:space="preserve">(абзац введен </w:t>
      </w:r>
      <w:hyperlink r:id="rId471" w:history="1">
        <w:r>
          <w:rPr>
            <w:color w:val="0000FF"/>
          </w:rPr>
          <w:t>постановлением</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Абзац исключен. - </w:t>
      </w:r>
      <w:hyperlink r:id="rId472" w:history="1">
        <w:r>
          <w:rPr>
            <w:color w:val="0000FF"/>
          </w:rPr>
          <w:t>Постановление</w:t>
        </w:r>
      </w:hyperlink>
      <w:r>
        <w:t xml:space="preserve"> Правительства Тюменской области от 01.07.2019 N 207-п.</w:t>
      </w:r>
    </w:p>
    <w:p w:rsidR="00CB10AF" w:rsidRDefault="00CB10AF">
      <w:pPr>
        <w:pStyle w:val="ConsPlusNormal"/>
        <w:spacing w:before="220"/>
        <w:ind w:firstLine="540"/>
        <w:jc w:val="both"/>
      </w:pPr>
      <w:bookmarkStart w:id="109" w:name="P1661"/>
      <w:bookmarkEnd w:id="109"/>
      <w:r>
        <w:t xml:space="preserve">1.14. Результатом предоставления субсидии является Количество резидентов индустриального (промышленного) парка в отчетном финансовом году, субсидия на финансовое обеспечение (возмещение) затрат </w:t>
      </w:r>
      <w:proofErr w:type="gramStart"/>
      <w:r>
        <w:t xml:space="preserve">на </w:t>
      </w:r>
      <w:proofErr w:type="spellStart"/>
      <w:r>
        <w:t>инфраструктурно</w:t>
      </w:r>
      <w:proofErr w:type="spellEnd"/>
      <w:r>
        <w:t>-инженерное обустройство</w:t>
      </w:r>
      <w:proofErr w:type="gramEnd"/>
      <w:r>
        <w:t xml:space="preserve"> которого предоставлена в отчетном финансовом году. Значение результата должно быть не меньше значения аналогичного результата за предыдущий финансовый год.</w:t>
      </w:r>
    </w:p>
    <w:p w:rsidR="00CB10AF" w:rsidRDefault="00CB10AF">
      <w:pPr>
        <w:pStyle w:val="ConsPlusNormal"/>
        <w:jc w:val="both"/>
      </w:pPr>
      <w:r>
        <w:t xml:space="preserve">(в ред. </w:t>
      </w:r>
      <w:hyperlink r:id="rId473" w:history="1">
        <w:r>
          <w:rPr>
            <w:color w:val="0000FF"/>
          </w:rPr>
          <w:t>постановления</w:t>
        </w:r>
      </w:hyperlink>
      <w:r>
        <w:t xml:space="preserve"> Правительства Тюменской области от 26.06.2020 N 417-п)</w:t>
      </w:r>
    </w:p>
    <w:p w:rsidR="00CB10AF" w:rsidRDefault="00CB10AF">
      <w:pPr>
        <w:pStyle w:val="ConsPlusNormal"/>
        <w:spacing w:before="220"/>
        <w:ind w:firstLine="540"/>
        <w:jc w:val="both"/>
      </w:pPr>
      <w:bookmarkStart w:id="110" w:name="P1663"/>
      <w:bookmarkEnd w:id="110"/>
      <w:r>
        <w:t xml:space="preserve">2. Субсидии управляющим компаниям индустриальных (промышленных) парков на финансовое обеспечение (возмещение) затрат на </w:t>
      </w:r>
      <w:proofErr w:type="spellStart"/>
      <w:r>
        <w:t>инфраструктурно</w:t>
      </w:r>
      <w:proofErr w:type="spellEnd"/>
      <w:r>
        <w:t>-инженерное обустройство индустриальных (промышленных) парков.</w:t>
      </w:r>
    </w:p>
    <w:p w:rsidR="00CB10AF" w:rsidRDefault="00CB10AF">
      <w:pPr>
        <w:pStyle w:val="ConsPlusNormal"/>
        <w:jc w:val="both"/>
      </w:pPr>
      <w:r>
        <w:t xml:space="preserve">(в ред. </w:t>
      </w:r>
      <w:hyperlink r:id="rId474" w:history="1">
        <w:r>
          <w:rPr>
            <w:color w:val="0000FF"/>
          </w:rPr>
          <w:t>постановления</w:t>
        </w:r>
      </w:hyperlink>
      <w:r>
        <w:t xml:space="preserve"> Правительства Тюменской области от 26.06.2020 N 417-п)</w:t>
      </w:r>
    </w:p>
    <w:p w:rsidR="00CB10AF" w:rsidRDefault="00CB10AF">
      <w:pPr>
        <w:pStyle w:val="ConsPlusNormal"/>
        <w:spacing w:before="220"/>
        <w:ind w:firstLine="540"/>
        <w:jc w:val="both"/>
      </w:pPr>
      <w:proofErr w:type="spellStart"/>
      <w:r>
        <w:t>Инфраструктурно</w:t>
      </w:r>
      <w:proofErr w:type="spellEnd"/>
      <w:r>
        <w:t>-инженерное обустройство индустриальных (промышленных) парков включает в себя инженерную подготовку земельного участка, строительство (реконструкцию) объектов промышленной инфраструктуры, в том числе объектов недвижимого имущества, железнодорожных путей, автомобильных дорог и проездов, сетей водоснабжения, водоотведения, электроснабжения, газоснабжения, теплоснабжения до границы и в пределах границ земельного участка и подключение (технологическое присоединение) к данным сетям.</w:t>
      </w:r>
    </w:p>
    <w:p w:rsidR="00CB10AF" w:rsidRDefault="00CB10AF">
      <w:pPr>
        <w:pStyle w:val="ConsPlusNormal"/>
        <w:jc w:val="both"/>
      </w:pPr>
      <w:r>
        <w:t xml:space="preserve">(в ред. </w:t>
      </w:r>
      <w:hyperlink r:id="rId475" w:history="1">
        <w:r>
          <w:rPr>
            <w:color w:val="0000FF"/>
          </w:rPr>
          <w:t>постановления</w:t>
        </w:r>
      </w:hyperlink>
      <w:r>
        <w:t xml:space="preserve"> Правительства Тюменской области от 26.06.2020 N 417-п)</w:t>
      </w:r>
    </w:p>
    <w:p w:rsidR="00CB10AF" w:rsidRDefault="00CB10AF">
      <w:pPr>
        <w:pStyle w:val="ConsPlusNormal"/>
        <w:spacing w:before="220"/>
        <w:ind w:firstLine="540"/>
        <w:jc w:val="both"/>
      </w:pPr>
      <w:r>
        <w:t>Расходы по подготовке проектно-сметной документации субсидированию не подлежат.</w:t>
      </w:r>
    </w:p>
    <w:p w:rsidR="00CB10AF" w:rsidRDefault="00CB10AF">
      <w:pPr>
        <w:pStyle w:val="ConsPlusNormal"/>
        <w:spacing w:before="220"/>
        <w:ind w:firstLine="540"/>
        <w:jc w:val="both"/>
      </w:pPr>
      <w:bookmarkStart w:id="111" w:name="P1668"/>
      <w:bookmarkEnd w:id="111"/>
      <w:r>
        <w:t>2.1. Для предоставления поддержки управляющим компаниям индустриальных (промышленных) парков заявитель представляет в уполномоченный орган следующие документы:</w:t>
      </w:r>
    </w:p>
    <w:p w:rsidR="00CB10AF" w:rsidRDefault="00CB10AF">
      <w:pPr>
        <w:pStyle w:val="ConsPlusNormal"/>
        <w:jc w:val="both"/>
      </w:pPr>
      <w:r>
        <w:t xml:space="preserve">(в ред. </w:t>
      </w:r>
      <w:hyperlink r:id="rId476"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bookmarkStart w:id="112" w:name="P1670"/>
      <w:bookmarkEnd w:id="112"/>
      <w:r>
        <w:t xml:space="preserve">1) </w:t>
      </w:r>
      <w:hyperlink w:anchor="P1829" w:history="1">
        <w:r>
          <w:rPr>
            <w:color w:val="0000FF"/>
          </w:rPr>
          <w:t>заявку</w:t>
        </w:r>
      </w:hyperlink>
      <w:r>
        <w:t xml:space="preserve"> на предоставление поддержки управляющим компаниям индустриальных (промышленных) парков согласно приложению N 1 к настоящему Порядку;</w:t>
      </w:r>
    </w:p>
    <w:p w:rsidR="00CB10AF" w:rsidRDefault="00CB10AF">
      <w:pPr>
        <w:pStyle w:val="ConsPlusNormal"/>
        <w:jc w:val="both"/>
      </w:pPr>
      <w:r>
        <w:t>(</w:t>
      </w:r>
      <w:proofErr w:type="spellStart"/>
      <w:r>
        <w:t>пп</w:t>
      </w:r>
      <w:proofErr w:type="spellEnd"/>
      <w:r>
        <w:t xml:space="preserve">. 1 в ред. </w:t>
      </w:r>
      <w:hyperlink r:id="rId477"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bookmarkStart w:id="113" w:name="P1672"/>
      <w:bookmarkEnd w:id="113"/>
      <w:r>
        <w:t>2) копию документа, подтверждающего наличие у управляющей компании индустриального (промышленного) парка земельного участка, предназначенного для размещения объектов недвижимости и инфраструктуры в целях создания и (или) функционирования индустриального (промышленного) парка, в собственности либо на правах аренды, заверенного руководителем;</w:t>
      </w:r>
    </w:p>
    <w:p w:rsidR="00CB10AF" w:rsidRDefault="00CB10AF">
      <w:pPr>
        <w:pStyle w:val="ConsPlusNormal"/>
        <w:spacing w:before="220"/>
        <w:ind w:firstLine="540"/>
        <w:jc w:val="both"/>
      </w:pPr>
      <w:bookmarkStart w:id="114" w:name="P1673"/>
      <w:bookmarkEnd w:id="114"/>
      <w:r>
        <w:t>3) копию договора (договоров) с резидентом (резидентами) индустриального (промышленного) парка о предоставлении в аренду земельного участка для осуществления промышленной деятельности на территории индустриального (промышленного) парка, заверенную руководителем; либо копию договора (договоров) о намерениях с резидентами (резидентом) индустриального парка, заверенную руководителем;</w:t>
      </w:r>
    </w:p>
    <w:p w:rsidR="00CB10AF" w:rsidRDefault="00CB10AF">
      <w:pPr>
        <w:pStyle w:val="ConsPlusNormal"/>
        <w:spacing w:before="220"/>
        <w:ind w:firstLine="540"/>
        <w:jc w:val="both"/>
      </w:pPr>
      <w:bookmarkStart w:id="115" w:name="P1674"/>
      <w:bookmarkEnd w:id="115"/>
      <w:r>
        <w:t>4) копию технико-экономического обоснования по созданию индустриального (промышленного) парка в Тюменской области, заверенную руководителем;</w:t>
      </w:r>
    </w:p>
    <w:p w:rsidR="00CB10AF" w:rsidRDefault="00CB10AF">
      <w:pPr>
        <w:pStyle w:val="ConsPlusNormal"/>
        <w:spacing w:before="220"/>
        <w:ind w:firstLine="540"/>
        <w:jc w:val="both"/>
      </w:pPr>
      <w:bookmarkStart w:id="116" w:name="P1675"/>
      <w:bookmarkEnd w:id="116"/>
      <w:r>
        <w:t xml:space="preserve">5) копию разрешения на строительство либо письмо органа местного самоуправления о том, что на объект, указанный в заявке, распространяются положения </w:t>
      </w:r>
      <w:hyperlink r:id="rId478" w:history="1">
        <w:r>
          <w:rPr>
            <w:color w:val="0000FF"/>
          </w:rPr>
          <w:t>части 17 статьи 51</w:t>
        </w:r>
      </w:hyperlink>
      <w:r>
        <w:t xml:space="preserve"> Градостроительного кодекса Российской Федерации, предусматривающие случаи, когда выдача разрешения на строительство не требуется, заверенные руководителем, - при направлении заявки на предоставление субсидии на проведение работ, связанных со строительством (реконструкцией);</w:t>
      </w:r>
    </w:p>
    <w:p w:rsidR="00CB10AF" w:rsidRDefault="00CB10AF">
      <w:pPr>
        <w:pStyle w:val="ConsPlusNormal"/>
        <w:spacing w:before="220"/>
        <w:ind w:firstLine="540"/>
        <w:jc w:val="both"/>
      </w:pPr>
      <w:bookmarkStart w:id="117" w:name="P1676"/>
      <w:bookmarkEnd w:id="117"/>
      <w:r>
        <w:t xml:space="preserve">6) копию положительного заключения государственной экспертизы проектной документации </w:t>
      </w:r>
      <w:r>
        <w:lastRenderedPageBreak/>
        <w:t xml:space="preserve">либо письмо органа местного самоуправления о том, что на объект, указанный в заявке, распространяются положения </w:t>
      </w:r>
      <w:hyperlink r:id="rId479" w:history="1">
        <w:r>
          <w:rPr>
            <w:color w:val="0000FF"/>
          </w:rPr>
          <w:t>статьи 49</w:t>
        </w:r>
      </w:hyperlink>
      <w:r>
        <w:t xml:space="preserve"> Градостроительного кодекса Российской Федерации, предусматривающие случаи, когда государственная экспертиза не проводится, заверенную руководителем, - при направлении заявки на предоставление субсидии на проведение работ, связанных со строительством (реконструкцией);</w:t>
      </w:r>
    </w:p>
    <w:p w:rsidR="00CB10AF" w:rsidRDefault="00CB10AF">
      <w:pPr>
        <w:pStyle w:val="ConsPlusNormal"/>
        <w:spacing w:before="220"/>
        <w:ind w:firstLine="540"/>
        <w:jc w:val="both"/>
      </w:pPr>
      <w:r>
        <w:t xml:space="preserve">7) копию положительного заключения государственной экспертизы о достоверности определения сметной стоимости объекта капитального строительства, заверенную </w:t>
      </w:r>
      <w:proofErr w:type="gramStart"/>
      <w:r>
        <w:t>руководителем,-</w:t>
      </w:r>
      <w:proofErr w:type="gramEnd"/>
      <w:r>
        <w:t xml:space="preserve"> при направлении заявки на предоставление субсидии на проведение работ, связанных со строительством (реконструкцией);</w:t>
      </w:r>
    </w:p>
    <w:p w:rsidR="00CB10AF" w:rsidRDefault="00CB10AF">
      <w:pPr>
        <w:pStyle w:val="ConsPlusNormal"/>
        <w:spacing w:before="220"/>
        <w:ind w:firstLine="540"/>
        <w:jc w:val="both"/>
      </w:pPr>
      <w:r>
        <w:t xml:space="preserve">8) копии договоров на проведение работ по </w:t>
      </w:r>
      <w:proofErr w:type="spellStart"/>
      <w:r>
        <w:t>инфраструктурно</w:t>
      </w:r>
      <w:proofErr w:type="spellEnd"/>
      <w:r>
        <w:t>-инженерному обустройству индустриального (промышленного) парка, заверенные руководителем;</w:t>
      </w:r>
    </w:p>
    <w:p w:rsidR="00CB10AF" w:rsidRDefault="00CB10AF">
      <w:pPr>
        <w:pStyle w:val="ConsPlusNormal"/>
        <w:spacing w:before="220"/>
        <w:ind w:firstLine="540"/>
        <w:jc w:val="both"/>
      </w:pPr>
      <w:r>
        <w:t>9) копию (копии) сводного сметного расчета, заверенную руководителем, - при направлении заявки на предоставление субсидии на проведение работ, связанных со строительством (реконструкцией), либо расчет стоимости работ, не связанных со строительством (реконструкцией);</w:t>
      </w:r>
    </w:p>
    <w:p w:rsidR="00CB10AF" w:rsidRDefault="00CB10AF">
      <w:pPr>
        <w:pStyle w:val="ConsPlusNormal"/>
        <w:spacing w:before="220"/>
        <w:ind w:firstLine="540"/>
        <w:jc w:val="both"/>
      </w:pPr>
      <w:r>
        <w:t>10) копию договора на осуществление строительного контроля со специализированной организацией, созданной Правительством Тюменской области, заверенную руководителем, - при направлении заявки на предоставление субсидии на проведение работ, связанных со строительством (реконструкцией);</w:t>
      </w:r>
    </w:p>
    <w:p w:rsidR="00CB10AF" w:rsidRDefault="00CB10AF">
      <w:pPr>
        <w:pStyle w:val="ConsPlusNormal"/>
        <w:spacing w:before="220"/>
        <w:ind w:firstLine="540"/>
        <w:jc w:val="both"/>
      </w:pPr>
      <w:bookmarkStart w:id="118" w:name="P1681"/>
      <w:bookmarkEnd w:id="118"/>
      <w:r>
        <w:t xml:space="preserve">11) справку по </w:t>
      </w:r>
      <w:hyperlink r:id="rId480" w:history="1">
        <w:r>
          <w:rPr>
            <w:color w:val="0000FF"/>
          </w:rPr>
          <w:t>форме 3-ф</w:t>
        </w:r>
      </w:hyperlink>
      <w:r>
        <w:t xml:space="preserve"> "Сведения о просроченной задолженности по заработной плате" с отметкой органа государственной статистики (для управляющих компаний индустриальных (промышленных) парков, не отчитывающихся по </w:t>
      </w:r>
      <w:hyperlink r:id="rId481" w:history="1">
        <w:r>
          <w:rPr>
            <w:color w:val="0000FF"/>
          </w:rPr>
          <w:t>форме 3-ф</w:t>
        </w:r>
      </w:hyperlink>
      <w:r>
        <w:t xml:space="preserve"> в органы государственной статистики, представляется справка, подтверждающая отсутствие просроченной задолженности по заработной плате, подписанная руководителем управляющей компании индустриальных (промышленных) парков, заверенная печатью (при наличии печати);</w:t>
      </w:r>
    </w:p>
    <w:p w:rsidR="00CB10AF" w:rsidRDefault="00CB10AF">
      <w:pPr>
        <w:pStyle w:val="ConsPlusNormal"/>
        <w:jc w:val="both"/>
      </w:pPr>
      <w:r>
        <w:t xml:space="preserve">(в ред. постановлений Правительства Тюменской области от 28.12.2017 </w:t>
      </w:r>
      <w:hyperlink r:id="rId482" w:history="1">
        <w:r>
          <w:rPr>
            <w:color w:val="0000FF"/>
          </w:rPr>
          <w:t>N 698-п</w:t>
        </w:r>
      </w:hyperlink>
      <w:r>
        <w:t xml:space="preserve">, от 05.06.2018 </w:t>
      </w:r>
      <w:hyperlink r:id="rId483" w:history="1">
        <w:r>
          <w:rPr>
            <w:color w:val="0000FF"/>
          </w:rPr>
          <w:t>N 216-п</w:t>
        </w:r>
      </w:hyperlink>
      <w:r>
        <w:t>)</w:t>
      </w:r>
    </w:p>
    <w:p w:rsidR="00CB10AF" w:rsidRDefault="00CB10AF">
      <w:pPr>
        <w:pStyle w:val="ConsPlusNormal"/>
        <w:spacing w:before="220"/>
        <w:ind w:firstLine="540"/>
        <w:jc w:val="both"/>
      </w:pPr>
      <w:bookmarkStart w:id="119" w:name="P1683"/>
      <w:bookmarkEnd w:id="119"/>
      <w:r>
        <w:t>12) сведения об открытых (закрытых) счетах в кредитных организациях, выданные Федеральной налоговой службой;</w:t>
      </w:r>
    </w:p>
    <w:p w:rsidR="00CB10AF" w:rsidRDefault="00CB10AF">
      <w:pPr>
        <w:pStyle w:val="ConsPlusNormal"/>
        <w:jc w:val="both"/>
      </w:pPr>
      <w:r>
        <w:t xml:space="preserve">(в ред. </w:t>
      </w:r>
      <w:hyperlink r:id="rId484" w:history="1">
        <w:r>
          <w:rPr>
            <w:color w:val="0000FF"/>
          </w:rPr>
          <w:t>постановления</w:t>
        </w:r>
      </w:hyperlink>
      <w:r>
        <w:t xml:space="preserve"> Правительства Тюменской области от 05.06.2018 N 216-п)</w:t>
      </w:r>
    </w:p>
    <w:p w:rsidR="00CB10AF" w:rsidRDefault="00CB10AF">
      <w:pPr>
        <w:pStyle w:val="ConsPlusNormal"/>
        <w:spacing w:before="220"/>
        <w:ind w:firstLine="540"/>
        <w:jc w:val="both"/>
      </w:pPr>
      <w:bookmarkStart w:id="120" w:name="P1685"/>
      <w:bookmarkEnd w:id="120"/>
      <w:r>
        <w:t>13) копию выписки из Единого государственного реестра юридических лиц, заверенную руководителем;</w:t>
      </w:r>
    </w:p>
    <w:p w:rsidR="00CB10AF" w:rsidRDefault="00CB10AF">
      <w:pPr>
        <w:pStyle w:val="ConsPlusNormal"/>
        <w:spacing w:before="220"/>
        <w:ind w:firstLine="540"/>
        <w:jc w:val="both"/>
      </w:pPr>
      <w:r>
        <w:t>14) копию бухгалтерского баланса за последний финансовый год с приложениями (</w:t>
      </w:r>
      <w:hyperlink r:id="rId485" w:history="1">
        <w:r>
          <w:rPr>
            <w:color w:val="0000FF"/>
          </w:rPr>
          <w:t>формы N 1</w:t>
        </w:r>
      </w:hyperlink>
      <w:r>
        <w:t xml:space="preserve">, </w:t>
      </w:r>
      <w:hyperlink r:id="rId486" w:history="1">
        <w:r>
          <w:rPr>
            <w:color w:val="0000FF"/>
          </w:rPr>
          <w:t>2</w:t>
        </w:r>
      </w:hyperlink>
      <w:r>
        <w:t>) с отметкой налоговых органов, заверенные руководителем;</w:t>
      </w:r>
    </w:p>
    <w:p w:rsidR="00CB10AF" w:rsidRDefault="00CB10AF">
      <w:pPr>
        <w:pStyle w:val="ConsPlusNormal"/>
        <w:spacing w:before="220"/>
        <w:ind w:firstLine="540"/>
        <w:jc w:val="both"/>
      </w:pPr>
      <w:bookmarkStart w:id="121" w:name="P1687"/>
      <w:bookmarkEnd w:id="121"/>
      <w:r>
        <w:t>15) справку налогового органа, подтверждающую отсутствие у заявителя неисполненной обязанности по уплате налогов, сборов и иных обязательных платежей, подлежащих уплате в бюджеты бюджетной системы Российской Федерации в соответствии с законодательством Российской Федерации, заверенную в установленном порядке;</w:t>
      </w:r>
    </w:p>
    <w:p w:rsidR="00CB10AF" w:rsidRDefault="00CB10AF">
      <w:pPr>
        <w:pStyle w:val="ConsPlusNormal"/>
        <w:jc w:val="both"/>
      </w:pPr>
      <w:r>
        <w:t xml:space="preserve">(в ред. </w:t>
      </w:r>
      <w:hyperlink r:id="rId487" w:history="1">
        <w:r>
          <w:rPr>
            <w:color w:val="0000FF"/>
          </w:rPr>
          <w:t>постановления</w:t>
        </w:r>
      </w:hyperlink>
      <w:r>
        <w:t xml:space="preserve"> Правительства Тюменской области от 28.12.2017 N 698-п)</w:t>
      </w:r>
    </w:p>
    <w:p w:rsidR="00CB10AF" w:rsidRDefault="00CB10AF">
      <w:pPr>
        <w:pStyle w:val="ConsPlusNormal"/>
        <w:spacing w:before="220"/>
        <w:ind w:firstLine="540"/>
        <w:jc w:val="both"/>
      </w:pPr>
      <w:bookmarkStart w:id="122" w:name="P1689"/>
      <w:bookmarkEnd w:id="122"/>
      <w:r>
        <w:t>16) справку территориального органа Фонда социального страхования Российской Федерации, содержащую информацию об отсутствии задолженности по страховым взносам, пеням и штрафам;</w:t>
      </w:r>
    </w:p>
    <w:p w:rsidR="00CB10AF" w:rsidRDefault="00CB10AF">
      <w:pPr>
        <w:pStyle w:val="ConsPlusNormal"/>
        <w:spacing w:before="220"/>
        <w:ind w:firstLine="540"/>
        <w:jc w:val="both"/>
      </w:pPr>
      <w:bookmarkStart w:id="123" w:name="P1690"/>
      <w:bookmarkEnd w:id="123"/>
      <w:r>
        <w:t xml:space="preserve">17) исключен. - </w:t>
      </w:r>
      <w:hyperlink r:id="rId488" w:history="1">
        <w:r>
          <w:rPr>
            <w:color w:val="0000FF"/>
          </w:rPr>
          <w:t>Постановление</w:t>
        </w:r>
      </w:hyperlink>
      <w:r>
        <w:t xml:space="preserve"> Правительства Тюменской области от 01.07.2019 N 207-п;</w:t>
      </w:r>
    </w:p>
    <w:bookmarkStart w:id="124" w:name="P1691"/>
    <w:bookmarkEnd w:id="124"/>
    <w:p w:rsidR="00CB10AF" w:rsidRDefault="00CB10AF">
      <w:pPr>
        <w:pStyle w:val="ConsPlusNormal"/>
        <w:spacing w:before="220"/>
        <w:ind w:firstLine="540"/>
        <w:jc w:val="both"/>
      </w:pPr>
      <w:r>
        <w:fldChar w:fldCharType="begin"/>
      </w:r>
      <w:r>
        <w:instrText xml:space="preserve"> HYPERLINK "consultantplus://offline/ref=26FF2FBB38BA2B9493D25AEC2378AB6663A246B6133695BD99E899FA0645C72ADD504B23D659F4D97DAB1D78BD228E44B4EC8B8479FBEB85C1E666CC56w7M" </w:instrText>
      </w:r>
      <w:r>
        <w:fldChar w:fldCharType="separate"/>
      </w:r>
      <w:r>
        <w:rPr>
          <w:color w:val="0000FF"/>
        </w:rPr>
        <w:t>17</w:t>
      </w:r>
      <w:r w:rsidRPr="00132317">
        <w:rPr>
          <w:color w:val="0000FF"/>
        </w:rPr>
        <w:fldChar w:fldCharType="end"/>
      </w:r>
      <w:r>
        <w:t xml:space="preserve">) копию выписки из реестра индустриальных (промышленных) парков и управляющих компаний индустриальных (промышленных) парков, выданной Министерством промышленности </w:t>
      </w:r>
      <w:r>
        <w:lastRenderedPageBreak/>
        <w:t>и торговли Российской Федерации в порядке, установленном Правительством Российской Федерации, заверенную руководителем;</w:t>
      </w:r>
    </w:p>
    <w:p w:rsidR="00CB10AF" w:rsidRDefault="00CB10AF">
      <w:pPr>
        <w:pStyle w:val="ConsPlusNormal"/>
        <w:jc w:val="both"/>
      </w:pPr>
      <w:r>
        <w:t xml:space="preserve">(в ред. </w:t>
      </w:r>
      <w:hyperlink r:id="rId489" w:history="1">
        <w:r>
          <w:rPr>
            <w:color w:val="0000FF"/>
          </w:rPr>
          <w:t>постановления</w:t>
        </w:r>
      </w:hyperlink>
      <w:r>
        <w:t xml:space="preserve"> Правительства Тюменской области от 01.07.2019 N 207-п)</w:t>
      </w:r>
    </w:p>
    <w:p w:rsidR="00CB10AF" w:rsidRDefault="00CB10AF">
      <w:pPr>
        <w:pStyle w:val="ConsPlusNormal"/>
        <w:spacing w:before="220"/>
        <w:ind w:firstLine="540"/>
        <w:jc w:val="both"/>
      </w:pPr>
      <w:r>
        <w:t xml:space="preserve">18) исключен. - </w:t>
      </w:r>
      <w:hyperlink r:id="rId490" w:history="1">
        <w:r>
          <w:rPr>
            <w:color w:val="0000FF"/>
          </w:rPr>
          <w:t>Постановление</w:t>
        </w:r>
      </w:hyperlink>
      <w:r>
        <w:t xml:space="preserve"> Правительства Тюменской области от 26.06.2020 N 417-п;</w:t>
      </w:r>
    </w:p>
    <w:p w:rsidR="00CB10AF" w:rsidRDefault="00CB10AF">
      <w:pPr>
        <w:pStyle w:val="ConsPlusNormal"/>
        <w:spacing w:before="220"/>
        <w:ind w:firstLine="540"/>
        <w:jc w:val="both"/>
      </w:pPr>
      <w:r>
        <w:t xml:space="preserve">18) копии актов о выполнении работ по </w:t>
      </w:r>
      <w:proofErr w:type="spellStart"/>
      <w:r>
        <w:t>инфраструктурно</w:t>
      </w:r>
      <w:proofErr w:type="spellEnd"/>
      <w:r>
        <w:t xml:space="preserve">-инженерному обустройству индустриального (промышленного) парка и (или) актов о приемке выполненных работ (форма КС-2), справки о стоимости выполненных работ и затрат (форма КС-3), согласованные специализированной организацией, созданной Правительством Тюменской области, с которой получателем поддержки заключен договор на осуществление строительного контроля, заверенные руководителем - для управляющих компаний индустриальных (промышленных) парков, претендующих на получение субсидии на возмещение затрат на </w:t>
      </w:r>
      <w:proofErr w:type="spellStart"/>
      <w:r>
        <w:t>инфраструктурно</w:t>
      </w:r>
      <w:proofErr w:type="spellEnd"/>
      <w:r>
        <w:t>-инженерное обустройство индустриальных (промышленных) парков;</w:t>
      </w:r>
    </w:p>
    <w:p w:rsidR="00CB10AF" w:rsidRDefault="00CB10AF">
      <w:pPr>
        <w:pStyle w:val="ConsPlusNormal"/>
        <w:jc w:val="both"/>
      </w:pPr>
      <w:r>
        <w:t xml:space="preserve">(п. 18 введен </w:t>
      </w:r>
      <w:hyperlink r:id="rId491" w:history="1">
        <w:r>
          <w:rPr>
            <w:color w:val="0000FF"/>
          </w:rPr>
          <w:t>постановлением</w:t>
        </w:r>
      </w:hyperlink>
      <w:r>
        <w:t xml:space="preserve"> Правительства Тюменской области от 26.06.2020 N 417-п)</w:t>
      </w:r>
    </w:p>
    <w:p w:rsidR="00CB10AF" w:rsidRDefault="00CB10AF">
      <w:pPr>
        <w:pStyle w:val="ConsPlusNormal"/>
        <w:spacing w:before="220"/>
        <w:ind w:firstLine="540"/>
        <w:jc w:val="both"/>
      </w:pPr>
      <w:bookmarkStart w:id="125" w:name="P1696"/>
      <w:bookmarkEnd w:id="125"/>
      <w:r>
        <w:t xml:space="preserve">19) копии платежных поручений об оплате стоимости расходов на </w:t>
      </w:r>
      <w:proofErr w:type="spellStart"/>
      <w:r>
        <w:t>инфраструктурно</w:t>
      </w:r>
      <w:proofErr w:type="spellEnd"/>
      <w:r>
        <w:t xml:space="preserve">-инженерное обустройство индустриальных (промышленных) парков, заверенные банком и руководителем - для управляющих компаний индустриальных (промышленных) парков, претендующих на получение субсидии на возмещение затрат на </w:t>
      </w:r>
      <w:proofErr w:type="spellStart"/>
      <w:r>
        <w:t>инфраструктурно</w:t>
      </w:r>
      <w:proofErr w:type="spellEnd"/>
      <w:r>
        <w:t>-инженерное обустройство индустриальных (промышленных) парков.</w:t>
      </w:r>
    </w:p>
    <w:p w:rsidR="00CB10AF" w:rsidRDefault="00CB10AF">
      <w:pPr>
        <w:pStyle w:val="ConsPlusNormal"/>
        <w:jc w:val="both"/>
      </w:pPr>
      <w:r>
        <w:t xml:space="preserve">(п. 19 введен </w:t>
      </w:r>
      <w:hyperlink r:id="rId492" w:history="1">
        <w:r>
          <w:rPr>
            <w:color w:val="0000FF"/>
          </w:rPr>
          <w:t>постановлением</w:t>
        </w:r>
      </w:hyperlink>
      <w:r>
        <w:t xml:space="preserve"> Правительства Тюменской области от 26.06.2020 N 417-п)</w:t>
      </w:r>
    </w:p>
    <w:p w:rsidR="00CB10AF" w:rsidRDefault="00CB10AF">
      <w:pPr>
        <w:pStyle w:val="ConsPlusNormal"/>
        <w:spacing w:before="220"/>
        <w:ind w:firstLine="540"/>
        <w:jc w:val="both"/>
      </w:pPr>
      <w:r>
        <w:t xml:space="preserve">В случае поступления заявки на предоставление поддержки управляющим компаниям индустриальных (промышленных) парков в уполномоченный орган до 15 числа текущего месяца сведения в документах, предусмотренных </w:t>
      </w:r>
      <w:hyperlink w:anchor="P1681" w:history="1">
        <w:r>
          <w:rPr>
            <w:color w:val="0000FF"/>
          </w:rPr>
          <w:t>подпунктами 11</w:t>
        </w:r>
      </w:hyperlink>
      <w:r>
        <w:t xml:space="preserve"> - </w:t>
      </w:r>
      <w:hyperlink w:anchor="P1685" w:history="1">
        <w:r>
          <w:rPr>
            <w:color w:val="0000FF"/>
          </w:rPr>
          <w:t>13</w:t>
        </w:r>
      </w:hyperlink>
      <w:r>
        <w:t xml:space="preserve">, </w:t>
      </w:r>
      <w:hyperlink w:anchor="P1687" w:history="1">
        <w:r>
          <w:rPr>
            <w:color w:val="0000FF"/>
          </w:rPr>
          <w:t>15</w:t>
        </w:r>
      </w:hyperlink>
      <w:r>
        <w:t xml:space="preserve">, </w:t>
      </w:r>
      <w:hyperlink w:anchor="P1689" w:history="1">
        <w:r>
          <w:rPr>
            <w:color w:val="0000FF"/>
          </w:rPr>
          <w:t>16</w:t>
        </w:r>
      </w:hyperlink>
      <w:r>
        <w:t xml:space="preserve"> настоящего пункта, должны быть представлены на дату не ранее первого числа месяца, предшествующего месяцу поступления заявки.</w:t>
      </w:r>
    </w:p>
    <w:p w:rsidR="00CB10AF" w:rsidRDefault="00CB10AF">
      <w:pPr>
        <w:pStyle w:val="ConsPlusNormal"/>
        <w:jc w:val="both"/>
      </w:pPr>
      <w:r>
        <w:t xml:space="preserve">(в ред. </w:t>
      </w:r>
      <w:hyperlink r:id="rId493"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В случае поступления заявки на предоставление поддержки управляющим компаниям индустриальных (промышленных) парков в уполномоченный орган после 15 числа текущего месяца сведения в документах, предусмотренных </w:t>
      </w:r>
      <w:hyperlink w:anchor="P1681" w:history="1">
        <w:r>
          <w:rPr>
            <w:color w:val="0000FF"/>
          </w:rPr>
          <w:t>подпунктами 11</w:t>
        </w:r>
      </w:hyperlink>
      <w:r>
        <w:t xml:space="preserve"> - </w:t>
      </w:r>
      <w:hyperlink w:anchor="P1685" w:history="1">
        <w:r>
          <w:rPr>
            <w:color w:val="0000FF"/>
          </w:rPr>
          <w:t>13</w:t>
        </w:r>
      </w:hyperlink>
      <w:r>
        <w:t xml:space="preserve">, </w:t>
      </w:r>
      <w:hyperlink w:anchor="P1687" w:history="1">
        <w:r>
          <w:rPr>
            <w:color w:val="0000FF"/>
          </w:rPr>
          <w:t>15</w:t>
        </w:r>
      </w:hyperlink>
      <w:r>
        <w:t xml:space="preserve">, </w:t>
      </w:r>
      <w:hyperlink w:anchor="P1689" w:history="1">
        <w:r>
          <w:rPr>
            <w:color w:val="0000FF"/>
          </w:rPr>
          <w:t>16</w:t>
        </w:r>
      </w:hyperlink>
      <w:r>
        <w:t xml:space="preserve"> настоящего пункта, должны быть представлены на дату не ранее первого числа месяца поступления заявки.</w:t>
      </w:r>
    </w:p>
    <w:p w:rsidR="00CB10AF" w:rsidRDefault="00CB10AF">
      <w:pPr>
        <w:pStyle w:val="ConsPlusNormal"/>
        <w:jc w:val="both"/>
      </w:pPr>
      <w:r>
        <w:t xml:space="preserve">(в ред. </w:t>
      </w:r>
      <w:hyperlink r:id="rId494"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Документы, указанные в </w:t>
      </w:r>
      <w:hyperlink w:anchor="P1670" w:history="1">
        <w:r>
          <w:rPr>
            <w:color w:val="0000FF"/>
          </w:rPr>
          <w:t>подпунктах 1</w:t>
        </w:r>
      </w:hyperlink>
      <w:r>
        <w:t xml:space="preserve">, </w:t>
      </w:r>
      <w:hyperlink w:anchor="P1673" w:history="1">
        <w:r>
          <w:rPr>
            <w:color w:val="0000FF"/>
          </w:rPr>
          <w:t>3</w:t>
        </w:r>
      </w:hyperlink>
      <w:r>
        <w:t xml:space="preserve">, </w:t>
      </w:r>
      <w:hyperlink w:anchor="P1674" w:history="1">
        <w:r>
          <w:rPr>
            <w:color w:val="0000FF"/>
          </w:rPr>
          <w:t>4</w:t>
        </w:r>
      </w:hyperlink>
      <w:r>
        <w:t xml:space="preserve">, </w:t>
      </w:r>
      <w:hyperlink w:anchor="P1676" w:history="1">
        <w:r>
          <w:rPr>
            <w:color w:val="0000FF"/>
          </w:rPr>
          <w:t>6</w:t>
        </w:r>
      </w:hyperlink>
      <w:r>
        <w:t xml:space="preserve"> - </w:t>
      </w:r>
      <w:hyperlink w:anchor="P1681" w:history="1">
        <w:r>
          <w:rPr>
            <w:color w:val="0000FF"/>
          </w:rPr>
          <w:t>11</w:t>
        </w:r>
      </w:hyperlink>
      <w:r>
        <w:t xml:space="preserve">, </w:t>
      </w:r>
      <w:hyperlink w:anchor="P1691" w:history="1">
        <w:r>
          <w:rPr>
            <w:color w:val="0000FF"/>
          </w:rPr>
          <w:t>17</w:t>
        </w:r>
      </w:hyperlink>
      <w:r>
        <w:t xml:space="preserve"> - </w:t>
      </w:r>
      <w:hyperlink w:anchor="P1696" w:history="1">
        <w:r>
          <w:rPr>
            <w:color w:val="0000FF"/>
          </w:rPr>
          <w:t>19</w:t>
        </w:r>
      </w:hyperlink>
      <w:r>
        <w:t xml:space="preserve"> настоящего пункта, являются обязательными, которые направляются заявителем. В случае предоставления в текущем финансовом году заявителю государственной поддержки заявитель имеет право в текущем финансовом году при очередном обращении за получением субсидии на </w:t>
      </w:r>
      <w:proofErr w:type="spellStart"/>
      <w:r>
        <w:t>инфраструктурно</w:t>
      </w:r>
      <w:proofErr w:type="spellEnd"/>
      <w:r>
        <w:t xml:space="preserve">-инженерное обустройство индустриальных (промышленных) парков, в отношении которых принято решение об оказании поддержки в текущем финансовом году, не представлять в уполномоченный орган документы, указанные в </w:t>
      </w:r>
      <w:hyperlink w:anchor="P1673" w:history="1">
        <w:r>
          <w:rPr>
            <w:color w:val="0000FF"/>
          </w:rPr>
          <w:t>подпунктах 3</w:t>
        </w:r>
      </w:hyperlink>
      <w:r>
        <w:t xml:space="preserve">, </w:t>
      </w:r>
      <w:hyperlink w:anchor="P271" w:history="1">
        <w:r>
          <w:rPr>
            <w:color w:val="0000FF"/>
          </w:rPr>
          <w:t>4</w:t>
        </w:r>
      </w:hyperlink>
      <w:r>
        <w:t xml:space="preserve">, </w:t>
      </w:r>
      <w:hyperlink w:anchor="P1690" w:history="1">
        <w:r>
          <w:rPr>
            <w:color w:val="0000FF"/>
          </w:rPr>
          <w:t>17</w:t>
        </w:r>
      </w:hyperlink>
      <w:r>
        <w:t xml:space="preserve"> настоящего пункта. Документы, указанные в </w:t>
      </w:r>
      <w:hyperlink w:anchor="P1672" w:history="1">
        <w:r>
          <w:rPr>
            <w:color w:val="0000FF"/>
          </w:rPr>
          <w:t>подпунктах 2</w:t>
        </w:r>
      </w:hyperlink>
      <w:r>
        <w:t xml:space="preserve">, </w:t>
      </w:r>
      <w:hyperlink w:anchor="P1675" w:history="1">
        <w:r>
          <w:rPr>
            <w:color w:val="0000FF"/>
          </w:rPr>
          <w:t>5</w:t>
        </w:r>
      </w:hyperlink>
      <w:r>
        <w:t xml:space="preserve">, </w:t>
      </w:r>
      <w:hyperlink w:anchor="P1683" w:history="1">
        <w:r>
          <w:rPr>
            <w:color w:val="0000FF"/>
          </w:rPr>
          <w:t>12</w:t>
        </w:r>
      </w:hyperlink>
      <w:r>
        <w:t xml:space="preserve"> - </w:t>
      </w:r>
      <w:hyperlink w:anchor="P1689" w:history="1">
        <w:r>
          <w:rPr>
            <w:color w:val="0000FF"/>
          </w:rPr>
          <w:t>16</w:t>
        </w:r>
      </w:hyperlink>
      <w:r>
        <w:t xml:space="preserve"> настоящего пункта, направляются по желанию заявителя; при их отсутствии уполномоченный орган затребует по системе межведомственного электронного взаимодействия документы, указанные в </w:t>
      </w:r>
      <w:hyperlink w:anchor="P1672" w:history="1">
        <w:r>
          <w:rPr>
            <w:color w:val="0000FF"/>
          </w:rPr>
          <w:t>подпункте 2</w:t>
        </w:r>
      </w:hyperlink>
      <w:r>
        <w:t xml:space="preserve"> настоящего пункта, - из Управления </w:t>
      </w:r>
      <w:proofErr w:type="spellStart"/>
      <w:r>
        <w:t>Росреестра</w:t>
      </w:r>
      <w:proofErr w:type="spellEnd"/>
      <w:r>
        <w:t xml:space="preserve"> по Тюменской области; указанные в </w:t>
      </w:r>
      <w:hyperlink w:anchor="P1675" w:history="1">
        <w:r>
          <w:rPr>
            <w:color w:val="0000FF"/>
          </w:rPr>
          <w:t>подпункте 5</w:t>
        </w:r>
      </w:hyperlink>
      <w:r>
        <w:t xml:space="preserve"> настоящего пункта, - из органов местного самоуправления, из Главного управления строительства Тюменской области; указанные в </w:t>
      </w:r>
      <w:hyperlink w:anchor="P1683" w:history="1">
        <w:r>
          <w:rPr>
            <w:color w:val="0000FF"/>
          </w:rPr>
          <w:t>подпунктах 12</w:t>
        </w:r>
      </w:hyperlink>
      <w:r>
        <w:t xml:space="preserve">, </w:t>
      </w:r>
      <w:hyperlink w:anchor="P1685" w:history="1">
        <w:r>
          <w:rPr>
            <w:color w:val="0000FF"/>
          </w:rPr>
          <w:t>13</w:t>
        </w:r>
      </w:hyperlink>
      <w:r>
        <w:t xml:space="preserve"> - </w:t>
      </w:r>
      <w:hyperlink w:anchor="P1687" w:history="1">
        <w:r>
          <w:rPr>
            <w:color w:val="0000FF"/>
          </w:rPr>
          <w:t>15</w:t>
        </w:r>
      </w:hyperlink>
      <w:r>
        <w:t xml:space="preserve"> настоящего пункта, - из Федеральной налоговой службы; указанные в </w:t>
      </w:r>
      <w:hyperlink w:anchor="P1689" w:history="1">
        <w:r>
          <w:rPr>
            <w:color w:val="0000FF"/>
          </w:rPr>
          <w:t>подпункте 16</w:t>
        </w:r>
      </w:hyperlink>
      <w:r>
        <w:t xml:space="preserve"> настоящего пункта, - из территориального органа Фонда социального страхования Российской Федерации.</w:t>
      </w:r>
    </w:p>
    <w:p w:rsidR="00CB10AF" w:rsidRDefault="00CB10AF">
      <w:pPr>
        <w:pStyle w:val="ConsPlusNormal"/>
        <w:jc w:val="both"/>
      </w:pPr>
      <w:r>
        <w:t xml:space="preserve">(в ред. </w:t>
      </w:r>
      <w:hyperlink r:id="rId495" w:history="1">
        <w:r>
          <w:rPr>
            <w:color w:val="0000FF"/>
          </w:rPr>
          <w:t>постановления</w:t>
        </w:r>
      </w:hyperlink>
      <w:r>
        <w:t xml:space="preserve"> Правительства Тюменской области от 26.06.2020 N 417-п)</w:t>
      </w:r>
    </w:p>
    <w:p w:rsidR="00CB10AF" w:rsidRDefault="00CB10AF">
      <w:pPr>
        <w:pStyle w:val="ConsPlusNormal"/>
        <w:spacing w:before="220"/>
        <w:ind w:firstLine="540"/>
        <w:jc w:val="both"/>
      </w:pPr>
      <w:r>
        <w:t xml:space="preserve">Запрос о предоставлении сведений по системе межведомственного электронного взаимодействия в Управление </w:t>
      </w:r>
      <w:proofErr w:type="spellStart"/>
      <w:r>
        <w:t>Росреестра</w:t>
      </w:r>
      <w:proofErr w:type="spellEnd"/>
      <w:r>
        <w:t xml:space="preserve"> по Тюменской области, Федеральную налоговую службу, </w:t>
      </w:r>
      <w:r>
        <w:lastRenderedPageBreak/>
        <w:t>территориальный орган Фонда социального страхования направляется уполномоченным органом в течение двух рабочих дней с даты поступления документов в уполномоченный орган.</w:t>
      </w:r>
    </w:p>
    <w:p w:rsidR="00CB10AF" w:rsidRDefault="00CB10AF">
      <w:pPr>
        <w:pStyle w:val="ConsPlusNormal"/>
        <w:jc w:val="both"/>
      </w:pPr>
      <w:r>
        <w:t xml:space="preserve">(в ред. </w:t>
      </w:r>
      <w:hyperlink r:id="rId496" w:history="1">
        <w:r>
          <w:rPr>
            <w:color w:val="0000FF"/>
          </w:rPr>
          <w:t>постановления</w:t>
        </w:r>
      </w:hyperlink>
      <w:r>
        <w:t xml:space="preserve"> Правительства Тюменской области от 26.06.2020 N 417-п)</w:t>
      </w:r>
    </w:p>
    <w:p w:rsidR="00CB10AF" w:rsidRDefault="00CB10AF">
      <w:pPr>
        <w:pStyle w:val="ConsPlusNormal"/>
        <w:spacing w:before="220"/>
        <w:ind w:firstLine="540"/>
        <w:jc w:val="both"/>
      </w:pPr>
      <w:r>
        <w:t xml:space="preserve">Запрос о предоставлении сведений по системе межведомственного электронного взаимодействия в отношении документов, указанных в </w:t>
      </w:r>
      <w:hyperlink w:anchor="P1683" w:history="1">
        <w:r>
          <w:rPr>
            <w:color w:val="0000FF"/>
          </w:rPr>
          <w:t>подпунктах 12</w:t>
        </w:r>
      </w:hyperlink>
      <w:r>
        <w:t xml:space="preserve">, </w:t>
      </w:r>
      <w:hyperlink w:anchor="P1685" w:history="1">
        <w:r>
          <w:rPr>
            <w:color w:val="0000FF"/>
          </w:rPr>
          <w:t>13</w:t>
        </w:r>
      </w:hyperlink>
      <w:r>
        <w:t xml:space="preserve">, </w:t>
      </w:r>
      <w:hyperlink w:anchor="P1687" w:history="1">
        <w:r>
          <w:rPr>
            <w:color w:val="0000FF"/>
          </w:rPr>
          <w:t>15</w:t>
        </w:r>
      </w:hyperlink>
      <w:r>
        <w:t xml:space="preserve">, </w:t>
      </w:r>
      <w:hyperlink w:anchor="P1689" w:history="1">
        <w:r>
          <w:rPr>
            <w:color w:val="0000FF"/>
          </w:rPr>
          <w:t>16</w:t>
        </w:r>
      </w:hyperlink>
      <w:r>
        <w:t>, при их отсутствии осуществляется уполномоченным органом на дату поступления комплекта документов от заявителя для предоставления поддержки.</w:t>
      </w:r>
    </w:p>
    <w:p w:rsidR="00CB10AF" w:rsidRDefault="00CB10AF">
      <w:pPr>
        <w:pStyle w:val="ConsPlusNormal"/>
        <w:jc w:val="both"/>
      </w:pPr>
      <w:r>
        <w:t xml:space="preserve">(абзац введен </w:t>
      </w:r>
      <w:hyperlink r:id="rId497" w:history="1">
        <w:r>
          <w:rPr>
            <w:color w:val="0000FF"/>
          </w:rPr>
          <w:t>постановлением</w:t>
        </w:r>
      </w:hyperlink>
      <w:r>
        <w:t xml:space="preserve"> Правительства Тюменской области от 28.12.2017 N 698-п; в ред. </w:t>
      </w:r>
      <w:hyperlink r:id="rId498"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bookmarkStart w:id="126" w:name="P1708"/>
      <w:bookmarkEnd w:id="126"/>
      <w:r>
        <w:t xml:space="preserve">2.2. Субсидия на финансовое обеспечение затрат на </w:t>
      </w:r>
      <w:proofErr w:type="spellStart"/>
      <w:r>
        <w:t>инфраструктурно</w:t>
      </w:r>
      <w:proofErr w:type="spellEnd"/>
      <w:r>
        <w:t>-инженерное обустройство индустриального (промышленного) парка по договорам на подключение (технологическое присоединение) к сетям водоснабжения, водоотведения, электроснабжения, газоснабжения, теплоснабжения предоставляется в размере 100% от размера платы за подключение (технологическое присоединение) без учета НДС.</w:t>
      </w:r>
    </w:p>
    <w:p w:rsidR="00CB10AF" w:rsidRDefault="00CB10AF">
      <w:pPr>
        <w:pStyle w:val="ConsPlusNormal"/>
        <w:spacing w:before="220"/>
        <w:ind w:firstLine="540"/>
        <w:jc w:val="both"/>
      </w:pPr>
      <w:bookmarkStart w:id="127" w:name="P1709"/>
      <w:bookmarkEnd w:id="127"/>
      <w:r>
        <w:t xml:space="preserve">Субсидия на финансовое обеспечение затрат на </w:t>
      </w:r>
      <w:proofErr w:type="spellStart"/>
      <w:r>
        <w:t>инфраструктурно</w:t>
      </w:r>
      <w:proofErr w:type="spellEnd"/>
      <w:r>
        <w:t xml:space="preserve">-инженерное обустройство индустриального (промышленного) парка по договорам, не указанным в </w:t>
      </w:r>
      <w:hyperlink w:anchor="P1708" w:history="1">
        <w:r>
          <w:rPr>
            <w:color w:val="0000FF"/>
          </w:rPr>
          <w:t>абзаце первом</w:t>
        </w:r>
      </w:hyperlink>
      <w:r>
        <w:t xml:space="preserve"> настоящего пункта, в размере 100% от стоимости фактически выполненных работ без учета НДС.</w:t>
      </w:r>
    </w:p>
    <w:p w:rsidR="00CB10AF" w:rsidRDefault="00CB10AF">
      <w:pPr>
        <w:pStyle w:val="ConsPlusNormal"/>
        <w:spacing w:before="220"/>
        <w:ind w:firstLine="540"/>
        <w:jc w:val="both"/>
      </w:pPr>
      <w:r>
        <w:t>Расчет субсидии производится по формуле:</w:t>
      </w:r>
    </w:p>
    <w:p w:rsidR="00CB10AF" w:rsidRDefault="00CB10AF">
      <w:pPr>
        <w:pStyle w:val="ConsPlusNormal"/>
        <w:jc w:val="both"/>
      </w:pPr>
    </w:p>
    <w:p w:rsidR="00CB10AF" w:rsidRDefault="00CB10AF">
      <w:pPr>
        <w:pStyle w:val="ConsPlusNormal"/>
        <w:ind w:firstLine="540"/>
        <w:jc w:val="both"/>
      </w:pPr>
      <w:proofErr w:type="spellStart"/>
      <w:r>
        <w:t>Сио</w:t>
      </w:r>
      <w:proofErr w:type="spellEnd"/>
      <w:r>
        <w:t xml:space="preserve"> = С(З)</w:t>
      </w:r>
      <w:proofErr w:type="spellStart"/>
      <w:r>
        <w:t>ио</w:t>
      </w:r>
      <w:proofErr w:type="spellEnd"/>
      <w:r>
        <w:t xml:space="preserve"> - НДС,</w:t>
      </w:r>
    </w:p>
    <w:p w:rsidR="00CB10AF" w:rsidRDefault="00CB10AF">
      <w:pPr>
        <w:pStyle w:val="ConsPlusNormal"/>
        <w:jc w:val="both"/>
      </w:pPr>
    </w:p>
    <w:p w:rsidR="00CB10AF" w:rsidRDefault="00CB10AF">
      <w:pPr>
        <w:pStyle w:val="ConsPlusNormal"/>
        <w:ind w:firstLine="540"/>
        <w:jc w:val="both"/>
      </w:pPr>
      <w:r>
        <w:t xml:space="preserve">где </w:t>
      </w:r>
      <w:proofErr w:type="spellStart"/>
      <w:r>
        <w:t>Сио</w:t>
      </w:r>
      <w:proofErr w:type="spellEnd"/>
      <w:r>
        <w:t xml:space="preserve"> - субсидия на финансовое обеспечение затрат на </w:t>
      </w:r>
      <w:proofErr w:type="spellStart"/>
      <w:r>
        <w:t>инфраструктурно</w:t>
      </w:r>
      <w:proofErr w:type="spellEnd"/>
      <w:r>
        <w:t>-инженерное обустройство индустриального (промышленного) парка, руб.;</w:t>
      </w:r>
    </w:p>
    <w:p w:rsidR="00CB10AF" w:rsidRDefault="00CB10AF">
      <w:pPr>
        <w:pStyle w:val="ConsPlusNormal"/>
        <w:spacing w:before="220"/>
        <w:ind w:firstLine="540"/>
        <w:jc w:val="both"/>
      </w:pPr>
      <w:r>
        <w:t>С(З)</w:t>
      </w:r>
      <w:proofErr w:type="spellStart"/>
      <w:r>
        <w:t>ио</w:t>
      </w:r>
      <w:proofErr w:type="spellEnd"/>
      <w:r>
        <w:t xml:space="preserve"> - стоимость (затраты) </w:t>
      </w:r>
      <w:proofErr w:type="spellStart"/>
      <w:r>
        <w:t>инфраструктурно</w:t>
      </w:r>
      <w:proofErr w:type="spellEnd"/>
      <w:r>
        <w:t>-инженерного обустройства индустриального (промышленного) парка, руб.</w:t>
      </w:r>
    </w:p>
    <w:p w:rsidR="00CB10AF" w:rsidRDefault="00CB10AF">
      <w:pPr>
        <w:pStyle w:val="ConsPlusNormal"/>
        <w:spacing w:before="220"/>
        <w:ind w:firstLine="540"/>
        <w:jc w:val="both"/>
      </w:pPr>
      <w:r>
        <w:t>Перечисление субсидии Заявителю осуществляется уполномоченным органом после представления в уполномоченный орган заверенных руководителем управляющей компании индустриальных (промышленных) парков копий договоров (соглашений) с лицами, являющимися поставщиками (подрядчиками, исполнителями) по договорам, в отношении которых уполномоченным органом принято решение о предоставлении поддержки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содержащих согласие на осуществление уполномоченным органом и органами государственного финансового контроля проверок соблюдения ими условий, целей и порядка предоставления субсидий, в следующем порядке:</w:t>
      </w:r>
    </w:p>
    <w:p w:rsidR="00CB10AF" w:rsidRDefault="00CB10AF">
      <w:pPr>
        <w:pStyle w:val="ConsPlusNormal"/>
        <w:jc w:val="both"/>
      </w:pPr>
      <w:r>
        <w:t xml:space="preserve">(в ред. </w:t>
      </w:r>
      <w:hyperlink r:id="rId499" w:history="1">
        <w:r>
          <w:rPr>
            <w:color w:val="0000FF"/>
          </w:rPr>
          <w:t>постановления</w:t>
        </w:r>
      </w:hyperlink>
      <w:r>
        <w:t xml:space="preserve"> Правительства Тюменской области от 28.12.2017 N 698-п)</w:t>
      </w:r>
    </w:p>
    <w:p w:rsidR="00CB10AF" w:rsidRDefault="00CB10AF">
      <w:pPr>
        <w:pStyle w:val="ConsPlusNormal"/>
        <w:spacing w:before="220"/>
        <w:ind w:firstLine="540"/>
        <w:jc w:val="both"/>
      </w:pPr>
      <w:bookmarkStart w:id="128" w:name="P1718"/>
      <w:bookmarkEnd w:id="128"/>
      <w:r>
        <w:t xml:space="preserve">2.2.1. по договорам Заявителя, указанным в </w:t>
      </w:r>
      <w:hyperlink w:anchor="P1708" w:history="1">
        <w:r>
          <w:rPr>
            <w:color w:val="0000FF"/>
          </w:rPr>
          <w:t>абзаце первом пункта 2.2</w:t>
        </w:r>
      </w:hyperlink>
      <w:r>
        <w:t xml:space="preserve"> настоящего Порядка:</w:t>
      </w:r>
    </w:p>
    <w:p w:rsidR="00CB10AF" w:rsidRDefault="00CB10AF">
      <w:pPr>
        <w:pStyle w:val="ConsPlusNormal"/>
        <w:spacing w:before="220"/>
        <w:ind w:firstLine="540"/>
        <w:jc w:val="both"/>
      </w:pPr>
      <w:r>
        <w:t xml:space="preserve">поэтапно с учетом порядка оплаты, предусмотренного договорами на проведение работ по </w:t>
      </w:r>
      <w:proofErr w:type="spellStart"/>
      <w:r>
        <w:t>инфраструктурно</w:t>
      </w:r>
      <w:proofErr w:type="spellEnd"/>
      <w:r>
        <w:t>-инженерному обустройству индустриального (промышленного) парка, не позднее чем за 5 календарных дней до даты очередного платежа Заявителя по договору на проведение работ;</w:t>
      </w:r>
    </w:p>
    <w:p w:rsidR="00CB10AF" w:rsidRDefault="00CB10AF">
      <w:pPr>
        <w:pStyle w:val="ConsPlusNormal"/>
        <w:spacing w:before="220"/>
        <w:ind w:firstLine="540"/>
        <w:jc w:val="both"/>
      </w:pPr>
      <w:bookmarkStart w:id="129" w:name="P1720"/>
      <w:bookmarkEnd w:id="129"/>
      <w:r>
        <w:t xml:space="preserve">2.2.2. по договорам Заявителя, указанным в </w:t>
      </w:r>
      <w:hyperlink w:anchor="P1709" w:history="1">
        <w:r>
          <w:rPr>
            <w:color w:val="0000FF"/>
          </w:rPr>
          <w:t>абзаце втором пункта 2.2</w:t>
        </w:r>
      </w:hyperlink>
      <w:r>
        <w:t xml:space="preserve"> настоящего Порядка:</w:t>
      </w:r>
    </w:p>
    <w:p w:rsidR="00CB10AF" w:rsidRDefault="00CB10AF">
      <w:pPr>
        <w:pStyle w:val="ConsPlusNormal"/>
        <w:spacing w:before="220"/>
        <w:ind w:firstLine="540"/>
        <w:jc w:val="both"/>
      </w:pPr>
      <w:r>
        <w:t xml:space="preserve">в течение 10 рабочих дней со дня представления Заявителем в уполномоченный орган заверенных руководителем копий актов о приемке выполненных работ </w:t>
      </w:r>
      <w:hyperlink r:id="rId500" w:history="1">
        <w:r>
          <w:rPr>
            <w:color w:val="0000FF"/>
          </w:rPr>
          <w:t>(форма КС-2)</w:t>
        </w:r>
      </w:hyperlink>
      <w:r>
        <w:t xml:space="preserve">, справки о стоимости выполненных работ и затрат </w:t>
      </w:r>
      <w:hyperlink r:id="rId501" w:history="1">
        <w:r>
          <w:rPr>
            <w:color w:val="0000FF"/>
          </w:rPr>
          <w:t>(форма КС-3)</w:t>
        </w:r>
      </w:hyperlink>
      <w:r>
        <w:t xml:space="preserve">, согласованных специализированной </w:t>
      </w:r>
      <w:r>
        <w:lastRenderedPageBreak/>
        <w:t>организацией, созданной Правительством Тюменской области, с которой у Заявителя заключен договор на осуществление строительного контроля.</w:t>
      </w:r>
    </w:p>
    <w:p w:rsidR="00CB10AF" w:rsidRDefault="00CB10AF">
      <w:pPr>
        <w:pStyle w:val="ConsPlusNormal"/>
        <w:spacing w:before="220"/>
        <w:ind w:firstLine="540"/>
        <w:jc w:val="both"/>
      </w:pPr>
      <w:r>
        <w:t xml:space="preserve">2.3. Субсидия на возмещение затрат на </w:t>
      </w:r>
      <w:proofErr w:type="spellStart"/>
      <w:r>
        <w:t>инфраструктурно</w:t>
      </w:r>
      <w:proofErr w:type="spellEnd"/>
      <w:r>
        <w:t>-инженерное обустройство индустриального (промышленного) парка предоставляется:</w:t>
      </w:r>
    </w:p>
    <w:p w:rsidR="00CB10AF" w:rsidRDefault="00CB10AF">
      <w:pPr>
        <w:pStyle w:val="ConsPlusNormal"/>
        <w:spacing w:before="220"/>
        <w:ind w:firstLine="540"/>
        <w:jc w:val="both"/>
      </w:pPr>
      <w:bookmarkStart w:id="130" w:name="P1723"/>
      <w:bookmarkEnd w:id="130"/>
      <w:r>
        <w:t>- по договорам на подключение (технологическое присоединение) к сетям водоснабжения, водоотведения, электроснабжения, газоснабжения, теплоснабжения в размере 100% произведенных затрат за подключение (технологическое присоединение) без учета НДС;</w:t>
      </w:r>
    </w:p>
    <w:p w:rsidR="00CB10AF" w:rsidRDefault="00CB10AF">
      <w:pPr>
        <w:pStyle w:val="ConsPlusNormal"/>
        <w:spacing w:before="220"/>
        <w:ind w:firstLine="540"/>
        <w:jc w:val="both"/>
      </w:pPr>
      <w:bookmarkStart w:id="131" w:name="P1724"/>
      <w:bookmarkEnd w:id="131"/>
      <w:r>
        <w:t xml:space="preserve">- по договорам, не указанным в </w:t>
      </w:r>
      <w:hyperlink w:anchor="P1723" w:history="1">
        <w:r>
          <w:rPr>
            <w:color w:val="0000FF"/>
          </w:rPr>
          <w:t>абзаце втором</w:t>
        </w:r>
      </w:hyperlink>
      <w:r>
        <w:t xml:space="preserve"> настоящего пункта, в размере 100% произведенных затрат за фактически выполненные работы без учета НДС.</w:t>
      </w:r>
    </w:p>
    <w:p w:rsidR="00CB10AF" w:rsidRDefault="00CB10AF">
      <w:pPr>
        <w:pStyle w:val="ConsPlusNormal"/>
        <w:spacing w:before="220"/>
        <w:ind w:firstLine="540"/>
        <w:jc w:val="both"/>
      </w:pPr>
      <w:r>
        <w:t>Расчет субсидии производится по формуле:</w:t>
      </w:r>
    </w:p>
    <w:p w:rsidR="00CB10AF" w:rsidRDefault="00CB10AF">
      <w:pPr>
        <w:pStyle w:val="ConsPlusNormal"/>
        <w:jc w:val="both"/>
      </w:pPr>
    </w:p>
    <w:p w:rsidR="00CB10AF" w:rsidRDefault="00CB10AF">
      <w:pPr>
        <w:pStyle w:val="ConsPlusNormal"/>
        <w:ind w:firstLine="540"/>
        <w:jc w:val="both"/>
      </w:pPr>
      <w:proofErr w:type="spellStart"/>
      <w:r>
        <w:t>Сио</w:t>
      </w:r>
      <w:proofErr w:type="spellEnd"/>
      <w:r>
        <w:t xml:space="preserve"> = </w:t>
      </w:r>
      <w:proofErr w:type="spellStart"/>
      <w:r>
        <w:t>Зио</w:t>
      </w:r>
      <w:proofErr w:type="spellEnd"/>
      <w:r>
        <w:t xml:space="preserve"> - НДС, где:</w:t>
      </w:r>
    </w:p>
    <w:p w:rsidR="00CB10AF" w:rsidRDefault="00CB10AF">
      <w:pPr>
        <w:pStyle w:val="ConsPlusNormal"/>
        <w:jc w:val="both"/>
      </w:pPr>
    </w:p>
    <w:p w:rsidR="00CB10AF" w:rsidRDefault="00CB10AF">
      <w:pPr>
        <w:pStyle w:val="ConsPlusNormal"/>
        <w:ind w:firstLine="540"/>
        <w:jc w:val="both"/>
      </w:pPr>
      <w:proofErr w:type="spellStart"/>
      <w:r>
        <w:t>Сио</w:t>
      </w:r>
      <w:proofErr w:type="spellEnd"/>
      <w:r>
        <w:t xml:space="preserve"> - субсидия на возмещение затрат на </w:t>
      </w:r>
      <w:proofErr w:type="spellStart"/>
      <w:r>
        <w:t>инфраструктурно</w:t>
      </w:r>
      <w:proofErr w:type="spellEnd"/>
      <w:r>
        <w:t>-инженерное обустройство индустриального (промышленного) парка, руб.;</w:t>
      </w:r>
    </w:p>
    <w:p w:rsidR="00CB10AF" w:rsidRDefault="00CB10AF">
      <w:pPr>
        <w:pStyle w:val="ConsPlusNormal"/>
        <w:spacing w:before="220"/>
        <w:ind w:firstLine="540"/>
        <w:jc w:val="both"/>
      </w:pPr>
      <w:proofErr w:type="spellStart"/>
      <w:r>
        <w:t>Зио</w:t>
      </w:r>
      <w:proofErr w:type="spellEnd"/>
      <w:r>
        <w:t xml:space="preserve"> - фактические затраты на </w:t>
      </w:r>
      <w:proofErr w:type="spellStart"/>
      <w:r>
        <w:t>инфраструктурно</w:t>
      </w:r>
      <w:proofErr w:type="spellEnd"/>
      <w:r>
        <w:t>-инженерное обустройство индустриального (промышленного) парка, руб.</w:t>
      </w:r>
    </w:p>
    <w:p w:rsidR="00CB10AF" w:rsidRDefault="00CB10AF">
      <w:pPr>
        <w:pStyle w:val="ConsPlusNormal"/>
        <w:jc w:val="both"/>
      </w:pPr>
      <w:r>
        <w:t xml:space="preserve">(п. 2.3 введен </w:t>
      </w:r>
      <w:hyperlink r:id="rId502" w:history="1">
        <w:r>
          <w:rPr>
            <w:color w:val="0000FF"/>
          </w:rPr>
          <w:t>постановлением</w:t>
        </w:r>
      </w:hyperlink>
      <w:r>
        <w:t xml:space="preserve"> Правительства Тюменской области от 26.06.2020 N 417-п)</w:t>
      </w:r>
    </w:p>
    <w:p w:rsidR="00CB10AF" w:rsidRDefault="00CB10AF">
      <w:pPr>
        <w:pStyle w:val="ConsPlusNormal"/>
        <w:jc w:val="both"/>
      </w:pPr>
    </w:p>
    <w:p w:rsidR="00CB10AF" w:rsidRDefault="00CB10AF">
      <w:pPr>
        <w:pStyle w:val="ConsPlusTitle"/>
        <w:jc w:val="center"/>
        <w:outlineLvl w:val="1"/>
      </w:pPr>
      <w:r>
        <w:t>III. Требования к отчетности</w:t>
      </w:r>
    </w:p>
    <w:p w:rsidR="00CB10AF" w:rsidRDefault="00CB10AF">
      <w:pPr>
        <w:pStyle w:val="ConsPlusNormal"/>
        <w:jc w:val="both"/>
      </w:pPr>
    </w:p>
    <w:p w:rsidR="00CB10AF" w:rsidRDefault="00CB10AF">
      <w:pPr>
        <w:pStyle w:val="ConsPlusNormal"/>
        <w:ind w:firstLine="540"/>
        <w:jc w:val="both"/>
      </w:pPr>
      <w:hyperlink r:id="rId503" w:history="1">
        <w:r>
          <w:rPr>
            <w:color w:val="0000FF"/>
          </w:rPr>
          <w:t>2.4</w:t>
        </w:r>
      </w:hyperlink>
      <w:r>
        <w:t>. Заявитель предоставляет в уполномоченный орган:</w:t>
      </w:r>
    </w:p>
    <w:p w:rsidR="00CB10AF" w:rsidRDefault="00CB10AF">
      <w:pPr>
        <w:pStyle w:val="ConsPlusNormal"/>
        <w:spacing w:before="220"/>
        <w:ind w:firstLine="540"/>
        <w:jc w:val="both"/>
      </w:pPr>
      <w:r>
        <w:t xml:space="preserve">- в течение 20 рабочих дней со дня завершения отдельных этапов работ по договорам, указанным в </w:t>
      </w:r>
      <w:hyperlink w:anchor="P1709" w:history="1">
        <w:r>
          <w:rPr>
            <w:color w:val="0000FF"/>
          </w:rPr>
          <w:t>абзаце втором пункта 2.2</w:t>
        </w:r>
      </w:hyperlink>
      <w:r>
        <w:t xml:space="preserve"> настоящего Порядка, заверенные руководителем копии актов о приемке выполненных работ </w:t>
      </w:r>
      <w:hyperlink r:id="rId504" w:history="1">
        <w:r>
          <w:rPr>
            <w:color w:val="0000FF"/>
          </w:rPr>
          <w:t>(форма КС-2)</w:t>
        </w:r>
      </w:hyperlink>
      <w:r>
        <w:t xml:space="preserve">, справки о стоимости выполненных работ и затрат </w:t>
      </w:r>
      <w:hyperlink r:id="rId505" w:history="1">
        <w:r>
          <w:rPr>
            <w:color w:val="0000FF"/>
          </w:rPr>
          <w:t>(форма КС-3)</w:t>
        </w:r>
      </w:hyperlink>
      <w:r>
        <w:t>, согласованные специализированной организацией, созданной Правительством Тюменской области, с которой получателем поддержки заключен договор на осуществление строительного контроля;</w:t>
      </w:r>
    </w:p>
    <w:p w:rsidR="00CB10AF" w:rsidRDefault="00CB10AF">
      <w:pPr>
        <w:pStyle w:val="ConsPlusNormal"/>
        <w:jc w:val="both"/>
      </w:pPr>
      <w:r>
        <w:t xml:space="preserve">(в ред. </w:t>
      </w:r>
      <w:hyperlink r:id="rId506" w:history="1">
        <w:r>
          <w:rPr>
            <w:color w:val="0000FF"/>
          </w:rPr>
          <w:t>постановления</w:t>
        </w:r>
      </w:hyperlink>
      <w:r>
        <w:t xml:space="preserve"> Правительства Тюменской области от 28.12.2017 N 698-п)</w:t>
      </w:r>
    </w:p>
    <w:p w:rsidR="00CB10AF" w:rsidRDefault="00CB10AF">
      <w:pPr>
        <w:pStyle w:val="ConsPlusNormal"/>
        <w:spacing w:before="220"/>
        <w:ind w:firstLine="540"/>
        <w:jc w:val="both"/>
      </w:pPr>
      <w:r>
        <w:t xml:space="preserve">- в течение 10 рабочих дней со дня перечисления уполномоченным органом субсидии на счет заявителя заверенные банком и руководителем копии (оригиналы) платежных поручений об оплате стоимости расходов на </w:t>
      </w:r>
      <w:proofErr w:type="spellStart"/>
      <w:r>
        <w:t>инфраструктурно</w:t>
      </w:r>
      <w:proofErr w:type="spellEnd"/>
      <w:r>
        <w:t>-инженерное обустройство индустриальных (промышленных) парков.</w:t>
      </w:r>
    </w:p>
    <w:p w:rsidR="00CB10AF" w:rsidRDefault="00CB10AF">
      <w:pPr>
        <w:pStyle w:val="ConsPlusNormal"/>
        <w:spacing w:before="220"/>
        <w:ind w:firstLine="540"/>
        <w:jc w:val="both"/>
      </w:pPr>
      <w:hyperlink r:id="rId507" w:history="1">
        <w:r>
          <w:rPr>
            <w:color w:val="0000FF"/>
          </w:rPr>
          <w:t>2.5</w:t>
        </w:r>
      </w:hyperlink>
      <w:r>
        <w:t xml:space="preserve">. Заявитель не позднее трех лет со дня подписания договора о предоставлении государственной поддержки в отношении договоров, указанных в </w:t>
      </w:r>
      <w:hyperlink w:anchor="P1709" w:history="1">
        <w:r>
          <w:rPr>
            <w:color w:val="0000FF"/>
          </w:rPr>
          <w:t>абзаце втором пункта 2.2</w:t>
        </w:r>
      </w:hyperlink>
      <w:r>
        <w:t xml:space="preserve"> и </w:t>
      </w:r>
      <w:hyperlink w:anchor="P1724" w:history="1">
        <w:r>
          <w:rPr>
            <w:color w:val="0000FF"/>
          </w:rPr>
          <w:t>абзаце третьем пункта 2.3</w:t>
        </w:r>
      </w:hyperlink>
      <w:r>
        <w:t xml:space="preserve"> настоящего Порядка, предоставляет в уполномоченный орган заверенную руководителем копию (оригинал) разрешения на ввод объекта в эксплуатацию (либо письмо органа местного самоуправления о том, что на объект, указанный в заявке, распространяются положения Градостроительного </w:t>
      </w:r>
      <w:hyperlink r:id="rId508" w:history="1">
        <w:r>
          <w:rPr>
            <w:color w:val="0000FF"/>
          </w:rPr>
          <w:t>кодекса</w:t>
        </w:r>
      </w:hyperlink>
      <w:r>
        <w:t xml:space="preserve"> Российской Федерации, предусматривающие случаи, когда выдача разрешения на ввод объекта в эксплуатацию не требуется).</w:t>
      </w:r>
    </w:p>
    <w:p w:rsidR="00CB10AF" w:rsidRDefault="00CB10AF">
      <w:pPr>
        <w:pStyle w:val="ConsPlusNormal"/>
        <w:jc w:val="both"/>
      </w:pPr>
      <w:r>
        <w:t xml:space="preserve">(в ред. постановлений Правительства Тюменской области от 01.07.2019 </w:t>
      </w:r>
      <w:hyperlink r:id="rId509" w:history="1">
        <w:r>
          <w:rPr>
            <w:color w:val="0000FF"/>
          </w:rPr>
          <w:t>N 207-п</w:t>
        </w:r>
      </w:hyperlink>
      <w:r>
        <w:t xml:space="preserve">, от 26.06.2020 </w:t>
      </w:r>
      <w:hyperlink r:id="rId510" w:history="1">
        <w:r>
          <w:rPr>
            <w:color w:val="0000FF"/>
          </w:rPr>
          <w:t>N 417-п</w:t>
        </w:r>
      </w:hyperlink>
      <w:r>
        <w:t>)</w:t>
      </w:r>
    </w:p>
    <w:p w:rsidR="00CB10AF" w:rsidRDefault="00CB10AF">
      <w:pPr>
        <w:pStyle w:val="ConsPlusNormal"/>
        <w:spacing w:before="220"/>
        <w:ind w:firstLine="540"/>
        <w:jc w:val="both"/>
      </w:pPr>
      <w:hyperlink r:id="rId511" w:history="1">
        <w:r>
          <w:rPr>
            <w:color w:val="0000FF"/>
          </w:rPr>
          <w:t>2.6</w:t>
        </w:r>
      </w:hyperlink>
      <w:r>
        <w:t xml:space="preserve">. Заявитель в течение 20 рабочих дней после завершения работ по договорам, указанным в </w:t>
      </w:r>
      <w:hyperlink w:anchor="P263" w:history="1">
        <w:r>
          <w:rPr>
            <w:color w:val="0000FF"/>
          </w:rPr>
          <w:t>абзаце первом пункта 2.2</w:t>
        </w:r>
      </w:hyperlink>
      <w:r>
        <w:t xml:space="preserve"> настоящего Порядка, предоставляет в уполномоченный орган заверенную руководителем копию акта выполненных работ по данным договорам.</w:t>
      </w:r>
    </w:p>
    <w:p w:rsidR="00CB10AF" w:rsidRDefault="00CB10AF">
      <w:pPr>
        <w:pStyle w:val="ConsPlusNormal"/>
        <w:spacing w:before="220"/>
        <w:ind w:firstLine="540"/>
        <w:jc w:val="both"/>
      </w:pPr>
      <w:hyperlink r:id="rId512" w:history="1">
        <w:r>
          <w:rPr>
            <w:color w:val="0000FF"/>
          </w:rPr>
          <w:t>2.7</w:t>
        </w:r>
      </w:hyperlink>
      <w:r>
        <w:t>. Получатель поддержки ежегодно, в срок не позднее 20 января года, следующего за отчетным годом, представляет в адрес уполномоченного органа:</w:t>
      </w:r>
    </w:p>
    <w:p w:rsidR="00CB10AF" w:rsidRDefault="00CB10AF">
      <w:pPr>
        <w:pStyle w:val="ConsPlusNormal"/>
        <w:spacing w:before="220"/>
        <w:ind w:firstLine="540"/>
        <w:jc w:val="both"/>
      </w:pPr>
      <w:r>
        <w:t xml:space="preserve">заверенные руководителем управляющей компании индустриального (промышленного) парка копию реестра резидентов или потенциальных резидентов индустриального (промышленного) парка, субсидия на финансовое обеспечение (возмещение) затрат на </w:t>
      </w:r>
      <w:proofErr w:type="spellStart"/>
      <w:r>
        <w:t>инфраструктурно</w:t>
      </w:r>
      <w:proofErr w:type="spellEnd"/>
      <w:r>
        <w:t>-инженерное обустройство которого предоставлена в отчетном финансовом году, и копии всех договоров с резидентами индустриального (промышленного) парка и субъектами предпринимательства, в отношении которых принято решение о прекращении статуса резидента индустриального (промышленного) парка (с приложением документа, являющегося основанием для прекращения статуса резидента), о предоставлении в аренду земельного участка для осуществления промышленной деятельности на территории индустриального (промышленного) парка - представляется по итогам финансового года, в котором была получена поддержка;</w:t>
      </w:r>
    </w:p>
    <w:p w:rsidR="00CB10AF" w:rsidRDefault="00CB10AF">
      <w:pPr>
        <w:pStyle w:val="ConsPlusNormal"/>
        <w:jc w:val="both"/>
      </w:pPr>
      <w:r>
        <w:t xml:space="preserve">(абзац введен </w:t>
      </w:r>
      <w:hyperlink r:id="rId513" w:history="1">
        <w:r>
          <w:rPr>
            <w:color w:val="0000FF"/>
          </w:rPr>
          <w:t>постановлением</w:t>
        </w:r>
      </w:hyperlink>
      <w:r>
        <w:t xml:space="preserve"> Правительства Тюменской области от 01.07.2019 N 207-п; в ред. </w:t>
      </w:r>
      <w:hyperlink r:id="rId514" w:history="1">
        <w:r>
          <w:rPr>
            <w:color w:val="0000FF"/>
          </w:rPr>
          <w:t>постановления</w:t>
        </w:r>
      </w:hyperlink>
      <w:r>
        <w:t xml:space="preserve"> Правительства Тюменской области от 26.06.2020 N 417-п)</w:t>
      </w:r>
    </w:p>
    <w:p w:rsidR="00CB10AF" w:rsidRDefault="00CB10AF">
      <w:pPr>
        <w:pStyle w:val="ConsPlusNormal"/>
        <w:spacing w:before="220"/>
        <w:ind w:firstLine="540"/>
        <w:jc w:val="both"/>
      </w:pPr>
      <w:hyperlink w:anchor="P1888" w:history="1">
        <w:r>
          <w:rPr>
            <w:color w:val="0000FF"/>
          </w:rPr>
          <w:t>отчет</w:t>
        </w:r>
      </w:hyperlink>
      <w:r>
        <w:t xml:space="preserve"> о достижении результата предоставления субсидии - количества резидентов индустриального (промышленного) парка в отчетном финансовом году, субсидия на финансовое обеспечение (возмещение) затрат на </w:t>
      </w:r>
      <w:proofErr w:type="spellStart"/>
      <w:r>
        <w:t>инфраструктурно</w:t>
      </w:r>
      <w:proofErr w:type="spellEnd"/>
      <w:r>
        <w:t>-инженерное обустройство которого предоставлена в отчетном финансовом году, согласно форме, установленной Департаментом финансов Тюменской области. Отчет предоставляется по итогам финансового года, в котором была получена поддержка;</w:t>
      </w:r>
    </w:p>
    <w:p w:rsidR="00CB10AF" w:rsidRDefault="00CB10AF">
      <w:pPr>
        <w:pStyle w:val="ConsPlusNormal"/>
        <w:jc w:val="both"/>
      </w:pPr>
      <w:r>
        <w:t xml:space="preserve">(в ред. постановлений Правительства Тюменской области от 26.06.2020 </w:t>
      </w:r>
      <w:hyperlink r:id="rId515" w:history="1">
        <w:r>
          <w:rPr>
            <w:color w:val="0000FF"/>
          </w:rPr>
          <w:t>N 417-п</w:t>
        </w:r>
      </w:hyperlink>
      <w:r>
        <w:t xml:space="preserve">, от 13.04.2021 </w:t>
      </w:r>
      <w:hyperlink r:id="rId516" w:history="1">
        <w:r>
          <w:rPr>
            <w:color w:val="0000FF"/>
          </w:rPr>
          <w:t>N 184-п</w:t>
        </w:r>
      </w:hyperlink>
      <w:r>
        <w:t>)</w:t>
      </w:r>
    </w:p>
    <w:p w:rsidR="00CB10AF" w:rsidRDefault="00CB10AF">
      <w:pPr>
        <w:pStyle w:val="ConsPlusNormal"/>
        <w:spacing w:before="220"/>
        <w:ind w:firstLine="540"/>
        <w:jc w:val="both"/>
      </w:pPr>
      <w:r>
        <w:t xml:space="preserve">отчет о расходах, источником финансового обеспечения которых является субсидия в случае предоставления субсидии на финансовое обеспечение затрат на </w:t>
      </w:r>
      <w:proofErr w:type="spellStart"/>
      <w:r>
        <w:t>инфраструктурно</w:t>
      </w:r>
      <w:proofErr w:type="spellEnd"/>
      <w:r>
        <w:t>-инженерное обустройство индустриального (промышленного) парка, согласно форме, установленной Департаментом финансов Тюменской области. Отчет предоставляется по итогам финансового года, в котором была получена поддержка;</w:t>
      </w:r>
    </w:p>
    <w:p w:rsidR="00CB10AF" w:rsidRDefault="00CB10AF">
      <w:pPr>
        <w:pStyle w:val="ConsPlusNormal"/>
        <w:jc w:val="both"/>
      </w:pPr>
      <w:r>
        <w:t xml:space="preserve">(абзац введен </w:t>
      </w:r>
      <w:hyperlink r:id="rId517" w:history="1">
        <w:r>
          <w:rPr>
            <w:color w:val="0000FF"/>
          </w:rPr>
          <w:t>постановлением</w:t>
        </w:r>
      </w:hyperlink>
      <w:r>
        <w:t xml:space="preserve"> Правительства Тюменской области от 13.04.2021 N 184-п)</w:t>
      </w:r>
    </w:p>
    <w:p w:rsidR="00CB10AF" w:rsidRDefault="00CB10AF">
      <w:pPr>
        <w:pStyle w:val="ConsPlusNormal"/>
        <w:spacing w:before="220"/>
        <w:ind w:firstLine="540"/>
        <w:jc w:val="both"/>
      </w:pPr>
      <w:bookmarkStart w:id="132" w:name="P1749"/>
      <w:bookmarkEnd w:id="132"/>
      <w:r>
        <w:t xml:space="preserve">дополнительную </w:t>
      </w:r>
      <w:hyperlink w:anchor="P1909" w:history="1">
        <w:r>
          <w:rPr>
            <w:color w:val="0000FF"/>
          </w:rPr>
          <w:t>отчетность</w:t>
        </w:r>
      </w:hyperlink>
      <w:r>
        <w:t xml:space="preserve"> по форме согласно приложению N 2 к настоящему Порядку. Отчет предоставляется в течение 3 (трех) лет, начиная с года, следующего за годом, в котором заключен договор о предоставлении поддержки.</w:t>
      </w:r>
    </w:p>
    <w:p w:rsidR="00CB10AF" w:rsidRDefault="00CB10AF">
      <w:pPr>
        <w:pStyle w:val="ConsPlusNormal"/>
        <w:jc w:val="both"/>
      </w:pPr>
      <w:r>
        <w:t xml:space="preserve">(абзац введен </w:t>
      </w:r>
      <w:hyperlink r:id="rId518" w:history="1">
        <w:r>
          <w:rPr>
            <w:color w:val="0000FF"/>
          </w:rPr>
          <w:t>постановлением</w:t>
        </w:r>
      </w:hyperlink>
      <w:r>
        <w:t xml:space="preserve"> Правительства Тюменской области от 26.06.2020 N 417-п)</w:t>
      </w:r>
    </w:p>
    <w:p w:rsidR="00CB10AF" w:rsidRDefault="00CB10AF">
      <w:pPr>
        <w:pStyle w:val="ConsPlusNormal"/>
        <w:jc w:val="both"/>
      </w:pPr>
    </w:p>
    <w:p w:rsidR="00CB10AF" w:rsidRDefault="00CB10AF">
      <w:pPr>
        <w:pStyle w:val="ConsPlusTitle"/>
        <w:jc w:val="center"/>
        <w:outlineLvl w:val="1"/>
      </w:pPr>
      <w:bookmarkStart w:id="133" w:name="P1752"/>
      <w:bookmarkEnd w:id="133"/>
      <w:r>
        <w:t>IV. Требования об осуществлении контроля за соблюдением</w:t>
      </w:r>
    </w:p>
    <w:p w:rsidR="00CB10AF" w:rsidRDefault="00CB10AF">
      <w:pPr>
        <w:pStyle w:val="ConsPlusTitle"/>
        <w:jc w:val="center"/>
      </w:pPr>
      <w:r>
        <w:t>условий, целей и порядка предоставления субсидий</w:t>
      </w:r>
    </w:p>
    <w:p w:rsidR="00CB10AF" w:rsidRDefault="00CB10AF">
      <w:pPr>
        <w:pStyle w:val="ConsPlusTitle"/>
        <w:jc w:val="center"/>
      </w:pPr>
      <w:r>
        <w:t>и ответственности за их нарушение</w:t>
      </w:r>
    </w:p>
    <w:p w:rsidR="00CB10AF" w:rsidRDefault="00CB10AF">
      <w:pPr>
        <w:pStyle w:val="ConsPlusNormal"/>
        <w:jc w:val="both"/>
      </w:pPr>
    </w:p>
    <w:p w:rsidR="00CB10AF" w:rsidRDefault="00CB10AF">
      <w:pPr>
        <w:pStyle w:val="ConsPlusNormal"/>
        <w:ind w:firstLine="540"/>
        <w:jc w:val="both"/>
      </w:pPr>
      <w:r>
        <w:t>3.1. Проведение обязательных проверок осуществляется уполномоченным органом и органами государственного финансового контроля для обеспечения соблюдения получателями субсидий условий, целей и порядка их предоставления в соответствии с договором на получение поддержки и настоящим Порядком.</w:t>
      </w:r>
    </w:p>
    <w:p w:rsidR="00CB10AF" w:rsidRDefault="00CB10AF">
      <w:pPr>
        <w:pStyle w:val="ConsPlusNormal"/>
        <w:spacing w:before="220"/>
        <w:ind w:firstLine="540"/>
        <w:jc w:val="both"/>
      </w:pPr>
      <w:r>
        <w:t>3.2. Государственный финансовый контроль за соблюдением условий, целей и порядка предоставления субсидий их получателями осуществляется в соответствии с требованиями законодательства Российской Федерации и Тюменской области.</w:t>
      </w:r>
    </w:p>
    <w:p w:rsidR="00CB10AF" w:rsidRDefault="00CB10AF">
      <w:pPr>
        <w:pStyle w:val="ConsPlusNormal"/>
        <w:jc w:val="both"/>
      </w:pPr>
      <w:r>
        <w:t xml:space="preserve">(в ред. постановлений Правительства Тюменской области от 01.07.2019 </w:t>
      </w:r>
      <w:hyperlink r:id="rId519" w:history="1">
        <w:r>
          <w:rPr>
            <w:color w:val="0000FF"/>
          </w:rPr>
          <w:t>N 207-п</w:t>
        </w:r>
      </w:hyperlink>
      <w:r>
        <w:t xml:space="preserve">, от 13.04.2021 </w:t>
      </w:r>
      <w:hyperlink r:id="rId520" w:history="1">
        <w:r>
          <w:rPr>
            <w:color w:val="0000FF"/>
          </w:rPr>
          <w:t>N 184-п</w:t>
        </w:r>
      </w:hyperlink>
      <w:r>
        <w:t>)</w:t>
      </w:r>
    </w:p>
    <w:p w:rsidR="00CB10AF" w:rsidRDefault="00CB10AF">
      <w:pPr>
        <w:pStyle w:val="ConsPlusNormal"/>
        <w:spacing w:before="220"/>
        <w:ind w:firstLine="540"/>
        <w:jc w:val="both"/>
      </w:pPr>
      <w:r>
        <w:t>3.3. Уполномоченный орган осуществляет обязательные проверки соблюдения получателями субсидий условий, целей и порядка их предоставления в форме камеральных проверок и выездных проверок.</w:t>
      </w:r>
    </w:p>
    <w:p w:rsidR="00CB10AF" w:rsidRDefault="00CB10AF">
      <w:pPr>
        <w:pStyle w:val="ConsPlusNormal"/>
        <w:spacing w:before="220"/>
        <w:ind w:firstLine="540"/>
        <w:jc w:val="both"/>
      </w:pPr>
      <w:r>
        <w:lastRenderedPageBreak/>
        <w:t xml:space="preserve">Камеральные проверки управляющих компаний индустриальных (промышленных) парков, претендующих на получение поддержки, проводятся сплошным методом до проведения заседания Комиссии без выезда к месту нахождения заявителя в сроки, установленные </w:t>
      </w:r>
      <w:hyperlink w:anchor="P1624" w:history="1">
        <w:r>
          <w:rPr>
            <w:color w:val="0000FF"/>
          </w:rPr>
          <w:t>абзацем первым пункта 1.12</w:t>
        </w:r>
      </w:hyperlink>
      <w:r>
        <w:t xml:space="preserve"> настоящего Порядка, на основании поступивших от заявителя документов. Результаты камеральной проверки оформляются заключением. Заключение подписывается специалистом, проводившим проверку документов.</w:t>
      </w:r>
    </w:p>
    <w:p w:rsidR="00CB10AF" w:rsidRDefault="00CB10AF">
      <w:pPr>
        <w:pStyle w:val="ConsPlusNormal"/>
        <w:spacing w:before="220"/>
        <w:ind w:firstLine="540"/>
        <w:jc w:val="both"/>
      </w:pPr>
      <w:r>
        <w:t>Выездные проверки проводятся сплошным методом по местонахождению управляющих компаний индустриальных (промышленных) парков, получивших поддержку.</w:t>
      </w:r>
    </w:p>
    <w:p w:rsidR="00CB10AF" w:rsidRDefault="00CB10AF">
      <w:pPr>
        <w:pStyle w:val="ConsPlusNormal"/>
        <w:spacing w:before="220"/>
        <w:ind w:firstLine="540"/>
        <w:jc w:val="both"/>
      </w:pPr>
      <w:r>
        <w:t>Срок проведения выездной проверки не может превышать 20 рабочих дней со дня начала проверки, установленной приказом.</w:t>
      </w:r>
    </w:p>
    <w:p w:rsidR="00CB10AF" w:rsidRDefault="00CB10AF">
      <w:pPr>
        <w:pStyle w:val="ConsPlusNormal"/>
        <w:spacing w:before="220"/>
        <w:ind w:firstLine="540"/>
        <w:jc w:val="both"/>
      </w:pPr>
      <w:r>
        <w:t>При выявлении противоречий по содержанию между документами, в том числе по обстоятельствам и фактам, указанным в текстах документов (сведениях, цифровых данных и показателях по деятельности), с целью обеспечения соответствия порядку, целям и условиям предоставления субсидии Получателю поддержки для уточнения информации и устранения противоречий в представленных документах в рамках выездной проверки, Уполномоченный орган обращается с письменным запросом в соответствующие государственные органы, органы местного самоуправления и организации для установления и (или) подтверждения фактов, связанных с деятельностью Получателя поддержки (сличение записей, документов и данных с соответствующими записями, документами и данными Получателя поддержки). При этом решение о продлении срока проведения выездной проверки оформляется приказом руководителя Уполномоченного органа на основании мотивированной докладной записки должностного лица, осуществляющего проверку, или руководителя контрольной группы, но не более чем на 10 рабочих дней. Копия решения о продлении выездной проверки направляется заказным письмом на почтовый адрес и на электронный адрес, указанные в заявке Получателя поддержки в срок не более трех рабочих дней со дня принятия решения о продлении проверки.</w:t>
      </w:r>
    </w:p>
    <w:p w:rsidR="00CB10AF" w:rsidRDefault="00CB10AF">
      <w:pPr>
        <w:pStyle w:val="ConsPlusNormal"/>
        <w:spacing w:before="220"/>
        <w:ind w:firstLine="540"/>
        <w:jc w:val="both"/>
      </w:pPr>
      <w:r>
        <w:t xml:space="preserve">Непредставление субъектом деятельности в сфере промышленности, получившим государственную поддержку, в отношении которого проводится проверка документов и информации, или представление неполного комплекта требуемых документов и информации и (или) воспрепятствование или уклонение в проведении контрольного мероприятия, в том числе при обследовании (контрольном осмотре) имущества, исследовании документов, является основанием для возврата субсидии в областной бюджет в порядке, установленном </w:t>
      </w:r>
      <w:hyperlink w:anchor="P1794" w:history="1">
        <w:r>
          <w:rPr>
            <w:color w:val="0000FF"/>
          </w:rPr>
          <w:t>пунктом 3.8</w:t>
        </w:r>
      </w:hyperlink>
      <w:r>
        <w:t xml:space="preserve"> настоящего Порядка.</w:t>
      </w:r>
    </w:p>
    <w:p w:rsidR="00CB10AF" w:rsidRDefault="00CB10AF">
      <w:pPr>
        <w:pStyle w:val="ConsPlusNormal"/>
        <w:jc w:val="both"/>
      </w:pPr>
      <w:r>
        <w:t xml:space="preserve">(абзац введен </w:t>
      </w:r>
      <w:hyperlink r:id="rId521" w:history="1">
        <w:r>
          <w:rPr>
            <w:color w:val="0000FF"/>
          </w:rPr>
          <w:t>постановлением</w:t>
        </w:r>
      </w:hyperlink>
      <w:r>
        <w:t xml:space="preserve"> Правительства Тюменской области от 05.06.2018 N 216-п)</w:t>
      </w:r>
    </w:p>
    <w:p w:rsidR="00CB10AF" w:rsidRDefault="00CB10AF">
      <w:pPr>
        <w:pStyle w:val="ConsPlusNormal"/>
        <w:spacing w:before="220"/>
        <w:ind w:firstLine="540"/>
        <w:jc w:val="both"/>
      </w:pPr>
      <w:r>
        <w:t>Результаты выездной проверки оформляются актом в срок, не превышающий 10 рабочих дней со дня окончания выездной проверки, установленного приказом. Акт выездной проверки подписывается руководителем контрольной группы и в течение трех рабочих дней со дня его подписания вручается (направляется) управляющей компании индустриальных (промышленных) парков, получившей поддержку.</w:t>
      </w:r>
    </w:p>
    <w:p w:rsidR="00CB10AF" w:rsidRDefault="00CB10AF">
      <w:pPr>
        <w:pStyle w:val="ConsPlusNormal"/>
        <w:jc w:val="both"/>
      </w:pPr>
      <w:r>
        <w:t xml:space="preserve">(в ред. постановлений Правительства Тюменской области от 05.06.2018 </w:t>
      </w:r>
      <w:hyperlink r:id="rId522" w:history="1">
        <w:r>
          <w:rPr>
            <w:color w:val="0000FF"/>
          </w:rPr>
          <w:t>N 216-п</w:t>
        </w:r>
      </w:hyperlink>
      <w:r>
        <w:t xml:space="preserve">, от 01.07.2019 </w:t>
      </w:r>
      <w:hyperlink r:id="rId523" w:history="1">
        <w:r>
          <w:rPr>
            <w:color w:val="0000FF"/>
          </w:rPr>
          <w:t>N 207-п</w:t>
        </w:r>
      </w:hyperlink>
      <w:r>
        <w:t>)</w:t>
      </w:r>
    </w:p>
    <w:p w:rsidR="00CB10AF" w:rsidRDefault="00CB10AF">
      <w:pPr>
        <w:pStyle w:val="ConsPlusNormal"/>
        <w:spacing w:before="220"/>
        <w:ind w:firstLine="540"/>
        <w:jc w:val="both"/>
      </w:pPr>
      <w:r>
        <w:t>Управляющая компания индустриальных (промышленных) парков, получившая поддержку, в течение 5 рабочих дней со дня вручения (направления) акта вправе представить письменные возражения (пояснения) на акт проверки. Письменные возражения (пояснения) объекта контроля приобщаются к материалам выездной проверки и являются его неотъемлемой частью. Заключение руководителя и (или) участника контрольной группы по поступившим возражениям и замечаниям направляются Получателю поддержки в течение 10 рабочих дней со дня получения возражений и замечаний.</w:t>
      </w:r>
    </w:p>
    <w:p w:rsidR="00CB10AF" w:rsidRDefault="00CB10AF">
      <w:pPr>
        <w:pStyle w:val="ConsPlusNormal"/>
        <w:jc w:val="both"/>
      </w:pPr>
      <w:r>
        <w:t xml:space="preserve">(п. 3.3 в ред. </w:t>
      </w:r>
      <w:hyperlink r:id="rId524" w:history="1">
        <w:r>
          <w:rPr>
            <w:color w:val="0000FF"/>
          </w:rPr>
          <w:t>постановления</w:t>
        </w:r>
      </w:hyperlink>
      <w:r>
        <w:t xml:space="preserve"> Правительства Тюменской области от 28.12.2017 N 698-п)</w:t>
      </w:r>
    </w:p>
    <w:p w:rsidR="00CB10AF" w:rsidRDefault="00CB10AF">
      <w:pPr>
        <w:pStyle w:val="ConsPlusNormal"/>
        <w:spacing w:before="220"/>
        <w:ind w:firstLine="540"/>
        <w:jc w:val="both"/>
      </w:pPr>
      <w:r>
        <w:lastRenderedPageBreak/>
        <w:t>3.4. Решение о проведении выездной проверки принимается руководителем уполномоченного органа и оформляется приказом, в котором указываются наименование получателя субсидии, подлежащего проверке, тема выездной проверки, руководитель и состав контрольной группы должностных лиц, уполномоченных на проведение выездной проверки, срок проведения выездной проверки.</w:t>
      </w:r>
    </w:p>
    <w:p w:rsidR="00CB10AF" w:rsidRDefault="00CB10AF">
      <w:pPr>
        <w:pStyle w:val="ConsPlusNormal"/>
        <w:spacing w:before="220"/>
        <w:ind w:firstLine="540"/>
        <w:jc w:val="both"/>
      </w:pPr>
      <w:r>
        <w:t>3.5. Основаниями для подготовки приказа о проведении выездной проверки являются:</w:t>
      </w:r>
    </w:p>
    <w:p w:rsidR="00CB10AF" w:rsidRDefault="00CB10AF">
      <w:pPr>
        <w:pStyle w:val="ConsPlusNormal"/>
        <w:spacing w:before="220"/>
        <w:ind w:firstLine="540"/>
        <w:jc w:val="both"/>
      </w:pPr>
      <w:r>
        <w:t>а) план проверок на очередной финансовый год (далее - План проверок), который утверждается руководителем уполномоченного органа до 31 декабря текущего года (плановые выездные проверки). План проверок включает в себя перечень получателей субсидий, в отношении которых уполномоченным органом планируется осуществить выездные проверки в следующем финансовом году, и планируемый период для проведения проверки;</w:t>
      </w:r>
    </w:p>
    <w:p w:rsidR="00CB10AF" w:rsidRDefault="00CB10AF">
      <w:pPr>
        <w:pStyle w:val="ConsPlusNormal"/>
        <w:jc w:val="both"/>
      </w:pPr>
      <w:r>
        <w:t xml:space="preserve">(в ред. </w:t>
      </w:r>
      <w:hyperlink r:id="rId525" w:history="1">
        <w:r>
          <w:rPr>
            <w:color w:val="0000FF"/>
          </w:rPr>
          <w:t>постановления</w:t>
        </w:r>
      </w:hyperlink>
      <w:r>
        <w:t xml:space="preserve"> Правительства Тюменской области от 05.06.2018 N 216-п)</w:t>
      </w:r>
    </w:p>
    <w:p w:rsidR="00CB10AF" w:rsidRDefault="00CB10AF">
      <w:pPr>
        <w:pStyle w:val="ConsPlusNormal"/>
        <w:spacing w:before="220"/>
        <w:ind w:firstLine="540"/>
        <w:jc w:val="both"/>
      </w:pPr>
      <w:r>
        <w:t>б) поступившие поручения от Губернатора Тюменской области, Вице-Губернатора Тюменской области, заместителя Губернатора Тюменской области, курирующего соответствующее направление деятельности (внеплановая проверка).</w:t>
      </w:r>
    </w:p>
    <w:p w:rsidR="00CB10AF" w:rsidRDefault="00CB10AF">
      <w:pPr>
        <w:pStyle w:val="ConsPlusNormal"/>
        <w:spacing w:before="220"/>
        <w:ind w:firstLine="540"/>
        <w:jc w:val="both"/>
      </w:pPr>
      <w:r>
        <w:t>3.6. При формировании плана проверок необходимо учитывать:</w:t>
      </w:r>
    </w:p>
    <w:p w:rsidR="00CB10AF" w:rsidRDefault="00CB10AF">
      <w:pPr>
        <w:pStyle w:val="ConsPlusNormal"/>
        <w:spacing w:before="220"/>
        <w:ind w:firstLine="540"/>
        <w:jc w:val="both"/>
      </w:pPr>
      <w:r>
        <w:t>периодичность проведения выездных проверок, которая должна составлять не реже одного раза в год;</w:t>
      </w:r>
    </w:p>
    <w:p w:rsidR="00CB10AF" w:rsidRDefault="00CB10AF">
      <w:pPr>
        <w:pStyle w:val="ConsPlusNormal"/>
        <w:spacing w:before="220"/>
        <w:ind w:firstLine="540"/>
        <w:jc w:val="both"/>
      </w:pPr>
      <w:r>
        <w:t>размер полученной субсидии;</w:t>
      </w:r>
    </w:p>
    <w:p w:rsidR="00CB10AF" w:rsidRDefault="00CB10AF">
      <w:pPr>
        <w:pStyle w:val="ConsPlusNormal"/>
        <w:spacing w:before="220"/>
        <w:ind w:firstLine="540"/>
        <w:jc w:val="both"/>
      </w:pPr>
      <w:r>
        <w:t>количество получателей субсидий.</w:t>
      </w:r>
    </w:p>
    <w:p w:rsidR="00CB10AF" w:rsidRDefault="00CB10AF">
      <w:pPr>
        <w:pStyle w:val="ConsPlusNormal"/>
        <w:spacing w:before="220"/>
        <w:ind w:firstLine="540"/>
        <w:jc w:val="both"/>
      </w:pPr>
      <w:r>
        <w:t>3.7. Должностные лица уполномоченного органа, осуществляющие выездную проверку, имеют право:</w:t>
      </w:r>
    </w:p>
    <w:p w:rsidR="00CB10AF" w:rsidRDefault="00CB10AF">
      <w:pPr>
        <w:pStyle w:val="ConsPlusNormal"/>
        <w:spacing w:before="220"/>
        <w:ind w:firstLine="540"/>
        <w:jc w:val="both"/>
      </w:pPr>
      <w:r>
        <w:t>при проведении выездных проверок беспрепятственно по предъявлении копии приказа о проведении выездной проверки посещать территорию и помещения, которые занимают получатели субсидий, в отношении которых осуществляется проверка, требовать предъявления поставленных товарно-материальных ценностей, результатов выполненных работ, услуг, по факту приобретения (получения) которых были возмещены затраты субъекту деятельности в сфере промышленности из средств областного бюджета согласно настоящему Порядку;</w:t>
      </w:r>
    </w:p>
    <w:p w:rsidR="00CB10AF" w:rsidRDefault="00CB10AF">
      <w:pPr>
        <w:pStyle w:val="ConsPlusNormal"/>
        <w:spacing w:before="220"/>
        <w:ind w:firstLine="540"/>
        <w:jc w:val="both"/>
      </w:pPr>
      <w:r>
        <w:t>знакомиться с документами и материалами (как на бумажном носителе, так и хранящимися в электронной форме в базах данных получателя субсидии), относящимися к предмету проверки;</w:t>
      </w:r>
    </w:p>
    <w:p w:rsidR="00CB10AF" w:rsidRDefault="00CB10AF">
      <w:pPr>
        <w:pStyle w:val="ConsPlusNormal"/>
        <w:spacing w:before="220"/>
        <w:ind w:firstLine="540"/>
        <w:jc w:val="both"/>
      </w:pPr>
      <w:r>
        <w:t>в пределах своей компетенции запрашивать от руководителей и других должностных лиц получателей субсидий представления письменных объяснений по фактам нарушений, выявленных при проведении проверки;</w:t>
      </w:r>
    </w:p>
    <w:p w:rsidR="00CB10AF" w:rsidRDefault="00CB10AF">
      <w:pPr>
        <w:pStyle w:val="ConsPlusNormal"/>
        <w:jc w:val="both"/>
      </w:pPr>
      <w:r>
        <w:t xml:space="preserve">(в ред. </w:t>
      </w:r>
      <w:hyperlink r:id="rId526" w:history="1">
        <w:r>
          <w:rPr>
            <w:color w:val="0000FF"/>
          </w:rPr>
          <w:t>постановления</w:t>
        </w:r>
      </w:hyperlink>
      <w:r>
        <w:t xml:space="preserve"> Правительства Тюменской области от 28.12.2017 N 698-п)</w:t>
      </w:r>
    </w:p>
    <w:p w:rsidR="00CB10AF" w:rsidRDefault="00CB10AF">
      <w:pPr>
        <w:pStyle w:val="ConsPlusNormal"/>
        <w:spacing w:before="220"/>
        <w:ind w:firstLine="540"/>
        <w:jc w:val="both"/>
      </w:pPr>
      <w:r>
        <w:t>направлять письменные запросы в соответствующие государственные органы, органы местного самоуправления и организации в случаях выявления противоречий по содержанию между документами, в том числе по обстоятельствам и фактам, указанным в текстах документов (сведениях, цифровых данных и показателях по деятельности).</w:t>
      </w:r>
    </w:p>
    <w:p w:rsidR="00CB10AF" w:rsidRDefault="00CB10AF">
      <w:pPr>
        <w:pStyle w:val="ConsPlusNormal"/>
        <w:jc w:val="both"/>
      </w:pPr>
      <w:r>
        <w:t xml:space="preserve">(абзац введен </w:t>
      </w:r>
      <w:hyperlink r:id="rId527" w:history="1">
        <w:r>
          <w:rPr>
            <w:color w:val="0000FF"/>
          </w:rPr>
          <w:t>постановлением</w:t>
        </w:r>
      </w:hyperlink>
      <w:r>
        <w:t xml:space="preserve"> Правительства Тюменской области от 28.12.2017 N 698-п)</w:t>
      </w:r>
    </w:p>
    <w:p w:rsidR="00CB10AF" w:rsidRDefault="00CB10AF">
      <w:pPr>
        <w:pStyle w:val="ConsPlusNormal"/>
        <w:spacing w:before="220"/>
        <w:ind w:firstLine="540"/>
        <w:jc w:val="both"/>
      </w:pPr>
      <w:r>
        <w:t>Должностные лица уполномоченного органа обязаны:</w:t>
      </w:r>
    </w:p>
    <w:p w:rsidR="00CB10AF" w:rsidRDefault="00CB10AF">
      <w:pPr>
        <w:pStyle w:val="ConsPlusNormal"/>
        <w:spacing w:before="220"/>
        <w:ind w:firstLine="540"/>
        <w:jc w:val="both"/>
      </w:pPr>
      <w:r>
        <w:t xml:space="preserve">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w:t>
      </w:r>
      <w:r>
        <w:lastRenderedPageBreak/>
        <w:t>пресечению нарушений в установленной сфере деятельности;</w:t>
      </w:r>
    </w:p>
    <w:p w:rsidR="00CB10AF" w:rsidRDefault="00CB10AF">
      <w:pPr>
        <w:pStyle w:val="ConsPlusNormal"/>
        <w:spacing w:before="220"/>
        <w:ind w:firstLine="540"/>
        <w:jc w:val="both"/>
      </w:pPr>
      <w:r>
        <w:t>соблюдать требования нормативных правовых актов в установленной сфере деятельности;</w:t>
      </w:r>
    </w:p>
    <w:p w:rsidR="00CB10AF" w:rsidRDefault="00CB10AF">
      <w:pPr>
        <w:pStyle w:val="ConsPlusNormal"/>
        <w:spacing w:before="220"/>
        <w:ind w:firstLine="540"/>
        <w:jc w:val="both"/>
      </w:pPr>
      <w:r>
        <w:t>уведомлять руководителя или уполномоченное должностное лицо получателя субсидии о проведении контрольного мероприятия, а также направлять (вручать) результаты контрольных мероприятий (акты);</w:t>
      </w:r>
    </w:p>
    <w:p w:rsidR="00CB10AF" w:rsidRDefault="00CB10AF">
      <w:pPr>
        <w:pStyle w:val="ConsPlusNormal"/>
        <w:spacing w:before="220"/>
        <w:ind w:firstLine="540"/>
        <w:jc w:val="both"/>
      </w:pPr>
      <w:r>
        <w:t>сохранять государственную, служебную, коммерческую и иную охраняемую законом тайну, ставшую им известной при проведении контрольных мероприятий;</w:t>
      </w:r>
    </w:p>
    <w:p w:rsidR="00CB10AF" w:rsidRDefault="00CB10AF">
      <w:pPr>
        <w:pStyle w:val="ConsPlusNormal"/>
        <w:spacing w:before="220"/>
        <w:ind w:firstLine="540"/>
        <w:jc w:val="both"/>
      </w:pPr>
      <w:r>
        <w:t>проводить контрольные мероприятия объективно и достоверно отражать их результаты в соответствующих актах и заключениях.</w:t>
      </w:r>
    </w:p>
    <w:p w:rsidR="00CB10AF" w:rsidRDefault="00CB10AF">
      <w:pPr>
        <w:pStyle w:val="ConsPlusNormal"/>
        <w:spacing w:before="220"/>
        <w:ind w:firstLine="540"/>
        <w:jc w:val="both"/>
      </w:pPr>
      <w:r>
        <w:t>Должностные лица, осуществляющие проверки, несут ответственность в соответствии с законодательством Российской Федерации.</w:t>
      </w:r>
    </w:p>
    <w:p w:rsidR="00CB10AF" w:rsidRDefault="00CB10AF">
      <w:pPr>
        <w:pStyle w:val="ConsPlusNormal"/>
        <w:spacing w:before="220"/>
        <w:ind w:firstLine="540"/>
        <w:jc w:val="both"/>
      </w:pPr>
      <w:r>
        <w:t>Должностные лица, осуществляющие проверки, не вправе вмешиваться в оперативно-хозяйственную деятельность проверяемых получателей субсидий, а также разглашать информацию, полученную при проведении проверок, предавать гласности свои выводы до завершения проверок и составления соответствующих актов и заключений.</w:t>
      </w:r>
    </w:p>
    <w:p w:rsidR="00CB10AF" w:rsidRDefault="00CB10AF">
      <w:pPr>
        <w:pStyle w:val="ConsPlusNormal"/>
        <w:spacing w:before="220"/>
        <w:ind w:firstLine="540"/>
        <w:jc w:val="both"/>
      </w:pPr>
      <w:bookmarkStart w:id="134" w:name="P1794"/>
      <w:bookmarkEnd w:id="134"/>
      <w:r>
        <w:t>3.8. В случае нарушения условий, целей и порядка предоставления субсидий, установленных настоящим Порядком, уполномоченный орган не позднее 10 рабочих дней со дня обнаружения нарушений или со дня составления акта выездной проверки, по результатам которой выявлены нарушения, прекращает оказание поддержки и направляет управляющей компании индустриального (промышленного) парка уведомление о возврате субсидии в полном объеме заказным письмом с уведомлением о вручении.</w:t>
      </w:r>
    </w:p>
    <w:p w:rsidR="00CB10AF" w:rsidRDefault="00CB10AF">
      <w:pPr>
        <w:pStyle w:val="ConsPlusNormal"/>
        <w:spacing w:before="220"/>
        <w:ind w:firstLine="540"/>
        <w:jc w:val="both"/>
      </w:pPr>
      <w:r>
        <w:t>Получатель субсидии в течение 14 календарных дней со дня получения уведомления производит возврат субсидий в областной бюджет по платежным реквизитам, указанным в уведомлении о возврате субсидии.</w:t>
      </w:r>
    </w:p>
    <w:p w:rsidR="00CB10AF" w:rsidRDefault="00CB10AF">
      <w:pPr>
        <w:pStyle w:val="ConsPlusNormal"/>
        <w:spacing w:before="220"/>
        <w:ind w:firstLine="540"/>
        <w:jc w:val="both"/>
      </w:pPr>
      <w:r>
        <w:t xml:space="preserve">В случае невозврата субсидии взыскание средств производится в судебном порядке в соответствии с законодательством Российской Федерации, а управляющая компания индустриального (промышленного) парка теряет право на получение государственной поддержки с даты вступления в законную силу судебного акта об удовлетворении требований уполномоченного органа по возврату субсидии. До даты вступления в законную силу судебного акта государственная поддержка управляющей компании индустриального (промышленного) парка </w:t>
      </w:r>
      <w:proofErr w:type="gramStart"/>
      <w:r>
        <w:t>не</w:t>
      </w:r>
      <w:proofErr w:type="gramEnd"/>
      <w:r>
        <w:t xml:space="preserve"> оказывается.</w:t>
      </w:r>
    </w:p>
    <w:p w:rsidR="00CB10AF" w:rsidRDefault="00CB10AF">
      <w:pPr>
        <w:pStyle w:val="ConsPlusNormal"/>
        <w:jc w:val="both"/>
      </w:pPr>
      <w:r>
        <w:t xml:space="preserve">(в ред. </w:t>
      </w:r>
      <w:hyperlink r:id="rId528" w:history="1">
        <w:r>
          <w:rPr>
            <w:color w:val="0000FF"/>
          </w:rPr>
          <w:t>постановления</w:t>
        </w:r>
      </w:hyperlink>
      <w:r>
        <w:t xml:space="preserve"> Правительства Тюменской области от 01.07.2019 N 207-п)</w:t>
      </w:r>
    </w:p>
    <w:p w:rsidR="00CB10AF" w:rsidRDefault="00CB10AF">
      <w:pPr>
        <w:pStyle w:val="ConsPlusNormal"/>
        <w:spacing w:before="220"/>
        <w:ind w:firstLine="540"/>
        <w:jc w:val="both"/>
      </w:pPr>
      <w:r>
        <w:t>3.9. Остаток субсидии, предоставленной управляющим компаниям индустриальных (промышленных) парков, но не использованной в отчетном финансовом году, в случаях, предусмотренных договорами о предоставлении субсидии, в течение 15 рабочих дней со дня завершения финансового года подлежит возврату в областной бюджет. В случае невозврата остатка субсидии взыскание производится в судебном порядке в соответствии с действующим законодательством Российской Федерации.</w:t>
      </w:r>
    </w:p>
    <w:p w:rsidR="00CB10AF" w:rsidRDefault="00CB10AF">
      <w:pPr>
        <w:pStyle w:val="ConsPlusNormal"/>
        <w:spacing w:before="220"/>
        <w:ind w:firstLine="540"/>
        <w:jc w:val="both"/>
      </w:pPr>
      <w:r>
        <w:t>Осуществление расходов, источником финансового обеспечения которых являются неиспользованные в отчетном финансовом году остатки субсидий, управляющими компаниями индустриальных (промышленных) парков возможно при принятии соответствующего решения уполномоченным органом по согласованию с Департаментом финансов Тюменской области о наличии потребности управляющих компаний индустриальных (промышленных) парков в указанных средствах.</w:t>
      </w:r>
    </w:p>
    <w:p w:rsidR="00CB10AF" w:rsidRDefault="00CB10AF">
      <w:pPr>
        <w:pStyle w:val="ConsPlusNormal"/>
        <w:spacing w:before="220"/>
        <w:ind w:firstLine="540"/>
        <w:jc w:val="both"/>
      </w:pPr>
      <w:r>
        <w:lastRenderedPageBreak/>
        <w:t xml:space="preserve">3.10. В случае </w:t>
      </w:r>
      <w:proofErr w:type="spellStart"/>
      <w:r>
        <w:t>недостижения</w:t>
      </w:r>
      <w:proofErr w:type="spellEnd"/>
      <w:r>
        <w:t xml:space="preserve"> результата предоставления субсидии, предусмотренных </w:t>
      </w:r>
      <w:hyperlink w:anchor="P1661" w:history="1">
        <w:r>
          <w:rPr>
            <w:color w:val="0000FF"/>
          </w:rPr>
          <w:t>пунктом 1.14</w:t>
        </w:r>
      </w:hyperlink>
      <w:r>
        <w:t xml:space="preserve"> настоящего Порядка, управляющая компания индустриальных (промышленных) парков осуществляет возврат субсидии в областной бюджет в размере (V</w:t>
      </w:r>
      <w:r>
        <w:rPr>
          <w:vertAlign w:val="subscript"/>
        </w:rPr>
        <w:t>ВОЗВРАТА</w:t>
      </w:r>
      <w:r>
        <w:t>), рассчитанном по формуле:</w:t>
      </w:r>
    </w:p>
    <w:p w:rsidR="00CB10AF" w:rsidRDefault="00CB10AF">
      <w:pPr>
        <w:pStyle w:val="ConsPlusNormal"/>
        <w:jc w:val="both"/>
      </w:pPr>
      <w:r>
        <w:t xml:space="preserve">(в ред. </w:t>
      </w:r>
      <w:hyperlink r:id="rId529" w:history="1">
        <w:r>
          <w:rPr>
            <w:color w:val="0000FF"/>
          </w:rPr>
          <w:t>постановления</w:t>
        </w:r>
      </w:hyperlink>
      <w:r>
        <w:t xml:space="preserve"> Правительства Тюменской области от 26.06.2020 N 417-п)</w:t>
      </w:r>
    </w:p>
    <w:p w:rsidR="00CB10AF" w:rsidRDefault="00CB10AF">
      <w:pPr>
        <w:pStyle w:val="ConsPlusNormal"/>
        <w:jc w:val="both"/>
      </w:pPr>
    </w:p>
    <w:p w:rsidR="00CB10AF" w:rsidRDefault="00CB10AF">
      <w:pPr>
        <w:pStyle w:val="ConsPlusNormal"/>
        <w:ind w:firstLine="540"/>
        <w:jc w:val="both"/>
      </w:pPr>
      <w:r>
        <w:t>V</w:t>
      </w:r>
      <w:r>
        <w:rPr>
          <w:vertAlign w:val="subscript"/>
        </w:rPr>
        <w:t>ВОЗВРАТА</w:t>
      </w:r>
      <w:r>
        <w:t xml:space="preserve"> = С * (1 - (</w:t>
      </w:r>
      <w:proofErr w:type="spellStart"/>
      <w:r>
        <w:t>Р</w:t>
      </w:r>
      <w:r>
        <w:rPr>
          <w:vertAlign w:val="subscript"/>
        </w:rPr>
        <w:t>i</w:t>
      </w:r>
      <w:proofErr w:type="spellEnd"/>
      <w:r>
        <w:t xml:space="preserve"> / Р</w:t>
      </w:r>
      <w:r>
        <w:rPr>
          <w:vertAlign w:val="subscript"/>
        </w:rPr>
        <w:t>i-1</w:t>
      </w:r>
      <w:r>
        <w:t>)), где:</w:t>
      </w:r>
    </w:p>
    <w:p w:rsidR="00CB10AF" w:rsidRDefault="00CB10AF">
      <w:pPr>
        <w:pStyle w:val="ConsPlusNormal"/>
        <w:jc w:val="both"/>
      </w:pPr>
    </w:p>
    <w:p w:rsidR="00CB10AF" w:rsidRDefault="00CB10AF">
      <w:pPr>
        <w:pStyle w:val="ConsPlusNormal"/>
        <w:ind w:firstLine="540"/>
        <w:jc w:val="both"/>
      </w:pPr>
      <w:r>
        <w:t xml:space="preserve">С - Размер субсидии на финансовое обеспечение (возмещение) затрат на </w:t>
      </w:r>
      <w:proofErr w:type="spellStart"/>
      <w:r>
        <w:t>инфраструктурно</w:t>
      </w:r>
      <w:proofErr w:type="spellEnd"/>
      <w:r>
        <w:t>-инженерное обустройство индустриального (промышленного) парка, представленной в отчетном финансовом году, руб.;</w:t>
      </w:r>
    </w:p>
    <w:p w:rsidR="00CB10AF" w:rsidRDefault="00CB10AF">
      <w:pPr>
        <w:pStyle w:val="ConsPlusNormal"/>
        <w:jc w:val="both"/>
      </w:pPr>
      <w:r>
        <w:t xml:space="preserve">(в ред. </w:t>
      </w:r>
      <w:hyperlink r:id="rId530" w:history="1">
        <w:r>
          <w:rPr>
            <w:color w:val="0000FF"/>
          </w:rPr>
          <w:t>постановления</w:t>
        </w:r>
      </w:hyperlink>
      <w:r>
        <w:t xml:space="preserve"> Правительства Тюменской области от 26.06.2020 N 417-п)</w:t>
      </w:r>
    </w:p>
    <w:p w:rsidR="00CB10AF" w:rsidRDefault="00CB10AF">
      <w:pPr>
        <w:pStyle w:val="ConsPlusNormal"/>
        <w:spacing w:before="220"/>
        <w:ind w:firstLine="540"/>
        <w:jc w:val="both"/>
      </w:pPr>
      <w:proofErr w:type="spellStart"/>
      <w:r>
        <w:t>Рi</w:t>
      </w:r>
      <w:proofErr w:type="spellEnd"/>
      <w:r>
        <w:t xml:space="preserve"> - Количество резидентов индустриального (промышленного) парка в отчетном финансовом году, субсидия на финансовое обеспечение (возмещение) затрат </w:t>
      </w:r>
      <w:proofErr w:type="gramStart"/>
      <w:r>
        <w:t xml:space="preserve">на </w:t>
      </w:r>
      <w:proofErr w:type="spellStart"/>
      <w:r>
        <w:t>инфраструктурно</w:t>
      </w:r>
      <w:proofErr w:type="spellEnd"/>
      <w:r>
        <w:t>-инженерное обустройство</w:t>
      </w:r>
      <w:proofErr w:type="gramEnd"/>
      <w:r>
        <w:t xml:space="preserve"> которого предоставлена в отчетном финансовом году, ед.;</w:t>
      </w:r>
    </w:p>
    <w:p w:rsidR="00CB10AF" w:rsidRDefault="00CB10AF">
      <w:pPr>
        <w:pStyle w:val="ConsPlusNormal"/>
        <w:jc w:val="both"/>
      </w:pPr>
      <w:r>
        <w:t xml:space="preserve">(в ред. </w:t>
      </w:r>
      <w:hyperlink r:id="rId531" w:history="1">
        <w:r>
          <w:rPr>
            <w:color w:val="0000FF"/>
          </w:rPr>
          <w:t>постановления</w:t>
        </w:r>
      </w:hyperlink>
      <w:r>
        <w:t xml:space="preserve"> Правительства Тюменской области от 26.06.2020 N 417-п)</w:t>
      </w:r>
    </w:p>
    <w:p w:rsidR="00CB10AF" w:rsidRDefault="00CB10AF">
      <w:pPr>
        <w:pStyle w:val="ConsPlusNormal"/>
        <w:spacing w:before="220"/>
        <w:ind w:firstLine="540"/>
        <w:jc w:val="both"/>
      </w:pPr>
      <w:r>
        <w:t>Р</w:t>
      </w:r>
      <w:r>
        <w:rPr>
          <w:vertAlign w:val="subscript"/>
        </w:rPr>
        <w:t>i-1</w:t>
      </w:r>
      <w:r>
        <w:t xml:space="preserve"> - Количество резидентов индустриального (промышленного) парка, субсидия на финансовое обеспечение (возмещение) затрат </w:t>
      </w:r>
      <w:proofErr w:type="gramStart"/>
      <w:r>
        <w:t xml:space="preserve">на </w:t>
      </w:r>
      <w:proofErr w:type="spellStart"/>
      <w:r>
        <w:t>инфраструктурно</w:t>
      </w:r>
      <w:proofErr w:type="spellEnd"/>
      <w:r>
        <w:t>-инженерное обустройство</w:t>
      </w:r>
      <w:proofErr w:type="gramEnd"/>
      <w:r>
        <w:t xml:space="preserve"> которого предоставлена в отчетном финансовом году, за год, предшествующий году, в котором была предоставлена субсидия, ед.</w:t>
      </w:r>
    </w:p>
    <w:p w:rsidR="00CB10AF" w:rsidRDefault="00CB10AF">
      <w:pPr>
        <w:pStyle w:val="ConsPlusNormal"/>
        <w:jc w:val="both"/>
      </w:pPr>
      <w:r>
        <w:t xml:space="preserve">(в ред. </w:t>
      </w:r>
      <w:hyperlink r:id="rId532" w:history="1">
        <w:r>
          <w:rPr>
            <w:color w:val="0000FF"/>
          </w:rPr>
          <w:t>постановления</w:t>
        </w:r>
      </w:hyperlink>
      <w:r>
        <w:t xml:space="preserve"> Правительства Тюменской области от 26.06.2020 N 417-п)</w:t>
      </w:r>
    </w:p>
    <w:p w:rsidR="00CB10AF" w:rsidRDefault="00CB10AF">
      <w:pPr>
        <w:pStyle w:val="ConsPlusNormal"/>
        <w:spacing w:before="220"/>
        <w:ind w:firstLine="540"/>
        <w:jc w:val="both"/>
      </w:pPr>
      <w:r>
        <w:t xml:space="preserve">Уполномоченный орган не позднее 10 рабочих дней со дня выявления </w:t>
      </w:r>
      <w:proofErr w:type="spellStart"/>
      <w:r>
        <w:t>недостижения</w:t>
      </w:r>
      <w:proofErr w:type="spellEnd"/>
      <w:r>
        <w:t xml:space="preserve"> результата предоставления субсидии прекращает оказание поддержки и направляет управляющей компании индустриальных (промышленных) парков уведомление о возврате субсидии в размере, предусмотренном настоящим пунктом, заказным письмом с уведомлением о вручении.</w:t>
      </w:r>
    </w:p>
    <w:p w:rsidR="00CB10AF" w:rsidRDefault="00CB10AF">
      <w:pPr>
        <w:pStyle w:val="ConsPlusNormal"/>
        <w:jc w:val="both"/>
      </w:pPr>
      <w:r>
        <w:t xml:space="preserve">(в ред. </w:t>
      </w:r>
      <w:hyperlink r:id="rId533" w:history="1">
        <w:r>
          <w:rPr>
            <w:color w:val="0000FF"/>
          </w:rPr>
          <w:t>постановления</w:t>
        </w:r>
      </w:hyperlink>
      <w:r>
        <w:t xml:space="preserve"> Правительства Тюменской области от 26.06.2020 N 417-п)</w:t>
      </w:r>
    </w:p>
    <w:p w:rsidR="00CB10AF" w:rsidRDefault="00CB10AF">
      <w:pPr>
        <w:pStyle w:val="ConsPlusNormal"/>
        <w:spacing w:before="220"/>
        <w:ind w:firstLine="540"/>
        <w:jc w:val="both"/>
      </w:pPr>
      <w:r>
        <w:t>Управляющая компания индустриальных (промышленных) парков в течение 14 календарных дней со дня получения уведомления производит возврат субсидий в областной бюджет по платежным реквизитам, указанным в уведомлении о возврате субсидии.</w:t>
      </w:r>
    </w:p>
    <w:p w:rsidR="00CB10AF" w:rsidRDefault="00CB10AF">
      <w:pPr>
        <w:pStyle w:val="ConsPlusNormal"/>
        <w:spacing w:before="220"/>
        <w:ind w:firstLine="540"/>
        <w:jc w:val="both"/>
      </w:pPr>
      <w:r>
        <w:t xml:space="preserve">В случае невозврата субсидии взыскание средств производится в судебном порядке в соответствии с законодательством Российской Федерации, а управляющая компания индустриального (промышленного) парка теряет право на получение государственной поддержки с даты вступления в законную силу судебного акта об удовлетворении требований уполномоченного органа по возврату субсидии. До даты вступления в законную силу судебного акта государственная поддержка управляющей компании индустриального (промышленного) парка </w:t>
      </w:r>
      <w:proofErr w:type="gramStart"/>
      <w:r>
        <w:t>не</w:t>
      </w:r>
      <w:proofErr w:type="gramEnd"/>
      <w:r>
        <w:t xml:space="preserve"> оказывается.</w:t>
      </w:r>
    </w:p>
    <w:p w:rsidR="00CB10AF" w:rsidRDefault="00CB10AF">
      <w:pPr>
        <w:pStyle w:val="ConsPlusNormal"/>
        <w:jc w:val="both"/>
      </w:pPr>
      <w:r>
        <w:t xml:space="preserve">(п. 3.10 в ред. </w:t>
      </w:r>
      <w:hyperlink r:id="rId534" w:history="1">
        <w:r>
          <w:rPr>
            <w:color w:val="0000FF"/>
          </w:rPr>
          <w:t>постановления</w:t>
        </w:r>
      </w:hyperlink>
      <w:r>
        <w:t xml:space="preserve"> Правительства Тюменской области от 01.07.2019 N 207-п)</w:t>
      </w:r>
    </w:p>
    <w:p w:rsidR="00CB10AF" w:rsidRDefault="00CB10AF">
      <w:pPr>
        <w:pStyle w:val="ConsPlusNormal"/>
        <w:spacing w:before="220"/>
        <w:ind w:firstLine="540"/>
        <w:jc w:val="both"/>
      </w:pPr>
      <w:r>
        <w:t xml:space="preserve">3.11. Исключен. - </w:t>
      </w:r>
      <w:hyperlink r:id="rId535" w:history="1">
        <w:r>
          <w:rPr>
            <w:color w:val="0000FF"/>
          </w:rPr>
          <w:t>Постановление</w:t>
        </w:r>
      </w:hyperlink>
      <w:r>
        <w:t xml:space="preserve"> Правительства Тюменской области от 13.04.2021 N 184-п.</w:t>
      </w: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right"/>
        <w:outlineLvl w:val="1"/>
      </w:pPr>
      <w:r>
        <w:t>Приложение N 1</w:t>
      </w:r>
    </w:p>
    <w:p w:rsidR="00CB10AF" w:rsidRDefault="00CB10AF">
      <w:pPr>
        <w:pStyle w:val="ConsPlusNormal"/>
        <w:jc w:val="right"/>
      </w:pPr>
      <w:r>
        <w:t>к Порядку предоставления поддержки</w:t>
      </w:r>
    </w:p>
    <w:p w:rsidR="00CB10AF" w:rsidRDefault="00CB10AF">
      <w:pPr>
        <w:pStyle w:val="ConsPlusNormal"/>
        <w:jc w:val="right"/>
      </w:pPr>
      <w:r>
        <w:t>управляющим компаниям</w:t>
      </w:r>
    </w:p>
    <w:p w:rsidR="00CB10AF" w:rsidRDefault="00CB10AF">
      <w:pPr>
        <w:pStyle w:val="ConsPlusNormal"/>
        <w:jc w:val="right"/>
      </w:pPr>
      <w:r>
        <w:t>индустриальных (промышленных) парков</w:t>
      </w:r>
    </w:p>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center"/>
            </w:pPr>
            <w:r>
              <w:rPr>
                <w:color w:val="392C69"/>
              </w:rPr>
              <w:lastRenderedPageBreak/>
              <w:t>Список изменяющих документов</w:t>
            </w:r>
          </w:p>
          <w:p w:rsidR="00CB10AF" w:rsidRDefault="00CB10AF">
            <w:pPr>
              <w:pStyle w:val="ConsPlusNormal"/>
              <w:jc w:val="center"/>
            </w:pPr>
            <w:r>
              <w:rPr>
                <w:color w:val="392C69"/>
              </w:rPr>
              <w:t xml:space="preserve">(в ред. </w:t>
            </w:r>
            <w:hyperlink r:id="rId536" w:history="1">
              <w:r>
                <w:rPr>
                  <w:color w:val="0000FF"/>
                </w:rPr>
                <w:t>постановления</w:t>
              </w:r>
            </w:hyperlink>
            <w:r>
              <w:rPr>
                <w:color w:val="392C69"/>
              </w:rPr>
              <w:t xml:space="preserve"> Правительства Тюменской области от 13.04.2021 N 184-п)</w:t>
            </w:r>
          </w:p>
        </w:tc>
      </w:tr>
    </w:tbl>
    <w:p w:rsidR="00CB10AF" w:rsidRDefault="00CB10AF">
      <w:pPr>
        <w:pStyle w:val="ConsPlusNormal"/>
        <w:jc w:val="both"/>
      </w:pPr>
    </w:p>
    <w:p w:rsidR="00CB10AF" w:rsidRDefault="00CB10AF">
      <w:pPr>
        <w:pStyle w:val="ConsPlusNormal"/>
        <w:jc w:val="center"/>
      </w:pPr>
      <w:bookmarkStart w:id="135" w:name="P1829"/>
      <w:bookmarkEnd w:id="135"/>
      <w:r>
        <w:t>ЗАЯВКА</w:t>
      </w:r>
    </w:p>
    <w:p w:rsidR="00CB10AF" w:rsidRDefault="00CB10AF">
      <w:pPr>
        <w:pStyle w:val="ConsPlusNormal"/>
        <w:jc w:val="center"/>
      </w:pPr>
      <w:r>
        <w:t>на предоставление поддержки управляющим компаниям</w:t>
      </w:r>
    </w:p>
    <w:p w:rsidR="00CB10AF" w:rsidRDefault="00CB10AF">
      <w:pPr>
        <w:pStyle w:val="ConsPlusNormal"/>
        <w:jc w:val="center"/>
      </w:pPr>
      <w:r>
        <w:t>индустриальных (промышленных) парков на получение поддержки</w:t>
      </w:r>
    </w:p>
    <w:p w:rsidR="00CB10AF" w:rsidRDefault="00CB10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7"/>
        <w:gridCol w:w="4537"/>
      </w:tblGrid>
      <w:tr w:rsidR="00CB10AF">
        <w:tc>
          <w:tcPr>
            <w:tcW w:w="4537" w:type="dxa"/>
          </w:tcPr>
          <w:p w:rsidR="00CB10AF" w:rsidRDefault="00CB10AF">
            <w:pPr>
              <w:pStyle w:val="ConsPlusNormal"/>
              <w:jc w:val="center"/>
            </w:pPr>
            <w:r>
              <w:t>Наименование сведений</w:t>
            </w:r>
          </w:p>
        </w:tc>
        <w:tc>
          <w:tcPr>
            <w:tcW w:w="4537" w:type="dxa"/>
          </w:tcPr>
          <w:p w:rsidR="00CB10AF" w:rsidRDefault="00CB10AF">
            <w:pPr>
              <w:pStyle w:val="ConsPlusNormal"/>
              <w:jc w:val="center"/>
            </w:pPr>
            <w:r>
              <w:t>Содержание сведений</w:t>
            </w:r>
          </w:p>
        </w:tc>
      </w:tr>
      <w:tr w:rsidR="00CB10AF">
        <w:tc>
          <w:tcPr>
            <w:tcW w:w="4537" w:type="dxa"/>
          </w:tcPr>
          <w:p w:rsidR="00CB10AF" w:rsidRDefault="00CB10AF">
            <w:pPr>
              <w:pStyle w:val="ConsPlusNormal"/>
            </w:pPr>
            <w:r>
              <w:t>Полное название организации</w:t>
            </w:r>
          </w:p>
        </w:tc>
        <w:tc>
          <w:tcPr>
            <w:tcW w:w="4537" w:type="dxa"/>
          </w:tcPr>
          <w:p w:rsidR="00CB10AF" w:rsidRDefault="00CB10AF">
            <w:pPr>
              <w:pStyle w:val="ConsPlusNormal"/>
            </w:pPr>
          </w:p>
        </w:tc>
      </w:tr>
      <w:tr w:rsidR="00CB10AF">
        <w:tc>
          <w:tcPr>
            <w:tcW w:w="4537" w:type="dxa"/>
          </w:tcPr>
          <w:p w:rsidR="00CB10AF" w:rsidRDefault="00CB10AF">
            <w:pPr>
              <w:pStyle w:val="ConsPlusNormal"/>
            </w:pPr>
            <w:r>
              <w:t>Сокращенное название</w:t>
            </w:r>
          </w:p>
        </w:tc>
        <w:tc>
          <w:tcPr>
            <w:tcW w:w="4537" w:type="dxa"/>
          </w:tcPr>
          <w:p w:rsidR="00CB10AF" w:rsidRDefault="00CB10AF">
            <w:pPr>
              <w:pStyle w:val="ConsPlusNormal"/>
            </w:pPr>
          </w:p>
        </w:tc>
      </w:tr>
      <w:tr w:rsidR="00CB10AF">
        <w:tc>
          <w:tcPr>
            <w:tcW w:w="4537" w:type="dxa"/>
          </w:tcPr>
          <w:p w:rsidR="00CB10AF" w:rsidRDefault="00CB10AF">
            <w:pPr>
              <w:pStyle w:val="ConsPlusNormal"/>
            </w:pPr>
            <w:r>
              <w:t>Организационно-правовая форма</w:t>
            </w:r>
          </w:p>
        </w:tc>
        <w:tc>
          <w:tcPr>
            <w:tcW w:w="4537" w:type="dxa"/>
          </w:tcPr>
          <w:p w:rsidR="00CB10AF" w:rsidRDefault="00CB10AF">
            <w:pPr>
              <w:pStyle w:val="ConsPlusNormal"/>
            </w:pPr>
          </w:p>
        </w:tc>
      </w:tr>
      <w:tr w:rsidR="00CB10AF">
        <w:tc>
          <w:tcPr>
            <w:tcW w:w="4537" w:type="dxa"/>
          </w:tcPr>
          <w:p w:rsidR="00CB10AF" w:rsidRDefault="00CB10AF">
            <w:pPr>
              <w:pStyle w:val="ConsPlusNormal"/>
            </w:pPr>
            <w:r>
              <w:t>Индивидуальный номер налогоплательщика</w:t>
            </w:r>
          </w:p>
        </w:tc>
        <w:tc>
          <w:tcPr>
            <w:tcW w:w="4537" w:type="dxa"/>
          </w:tcPr>
          <w:p w:rsidR="00CB10AF" w:rsidRDefault="00CB10AF">
            <w:pPr>
              <w:pStyle w:val="ConsPlusNormal"/>
            </w:pPr>
          </w:p>
        </w:tc>
      </w:tr>
      <w:tr w:rsidR="00CB10AF">
        <w:tc>
          <w:tcPr>
            <w:tcW w:w="4537" w:type="dxa"/>
          </w:tcPr>
          <w:p w:rsidR="00CB10AF" w:rsidRDefault="00CB10AF">
            <w:pPr>
              <w:pStyle w:val="ConsPlusNormal"/>
            </w:pPr>
            <w:r>
              <w:t>ОГРН</w:t>
            </w:r>
          </w:p>
        </w:tc>
        <w:tc>
          <w:tcPr>
            <w:tcW w:w="4537" w:type="dxa"/>
          </w:tcPr>
          <w:p w:rsidR="00CB10AF" w:rsidRDefault="00CB10AF">
            <w:pPr>
              <w:pStyle w:val="ConsPlusNormal"/>
            </w:pPr>
          </w:p>
        </w:tc>
      </w:tr>
      <w:tr w:rsidR="00CB10AF">
        <w:tc>
          <w:tcPr>
            <w:tcW w:w="4537" w:type="dxa"/>
          </w:tcPr>
          <w:p w:rsidR="00CB10AF" w:rsidRDefault="00CB10AF">
            <w:pPr>
              <w:pStyle w:val="ConsPlusNormal"/>
            </w:pPr>
            <w:r>
              <w:t>Банковские реквизиты</w:t>
            </w:r>
          </w:p>
        </w:tc>
        <w:tc>
          <w:tcPr>
            <w:tcW w:w="4537" w:type="dxa"/>
          </w:tcPr>
          <w:p w:rsidR="00CB10AF" w:rsidRDefault="00CB10AF">
            <w:pPr>
              <w:pStyle w:val="ConsPlusNormal"/>
            </w:pPr>
          </w:p>
        </w:tc>
      </w:tr>
      <w:tr w:rsidR="00CB10AF">
        <w:tc>
          <w:tcPr>
            <w:tcW w:w="4537" w:type="dxa"/>
          </w:tcPr>
          <w:p w:rsidR="00CB10AF" w:rsidRDefault="00CB10AF">
            <w:pPr>
              <w:pStyle w:val="ConsPlusNormal"/>
            </w:pPr>
            <w:r>
              <w:t>Юридический адрес</w:t>
            </w:r>
          </w:p>
        </w:tc>
        <w:tc>
          <w:tcPr>
            <w:tcW w:w="4537" w:type="dxa"/>
          </w:tcPr>
          <w:p w:rsidR="00CB10AF" w:rsidRDefault="00CB10AF">
            <w:pPr>
              <w:pStyle w:val="ConsPlusNormal"/>
            </w:pPr>
          </w:p>
        </w:tc>
      </w:tr>
      <w:tr w:rsidR="00CB10AF">
        <w:tc>
          <w:tcPr>
            <w:tcW w:w="4537" w:type="dxa"/>
          </w:tcPr>
          <w:p w:rsidR="00CB10AF" w:rsidRDefault="00CB10AF">
            <w:pPr>
              <w:pStyle w:val="ConsPlusNormal"/>
            </w:pPr>
            <w:r>
              <w:t>Номер телефона, факса</w:t>
            </w:r>
          </w:p>
        </w:tc>
        <w:tc>
          <w:tcPr>
            <w:tcW w:w="4537" w:type="dxa"/>
          </w:tcPr>
          <w:p w:rsidR="00CB10AF" w:rsidRDefault="00CB10AF">
            <w:pPr>
              <w:pStyle w:val="ConsPlusNormal"/>
            </w:pPr>
          </w:p>
        </w:tc>
      </w:tr>
      <w:tr w:rsidR="00CB10AF">
        <w:tc>
          <w:tcPr>
            <w:tcW w:w="4537" w:type="dxa"/>
          </w:tcPr>
          <w:p w:rsidR="00CB10AF" w:rsidRDefault="00CB10AF">
            <w:pPr>
              <w:pStyle w:val="ConsPlusNormal"/>
            </w:pPr>
            <w:r>
              <w:t>Электронный адрес</w:t>
            </w:r>
          </w:p>
        </w:tc>
        <w:tc>
          <w:tcPr>
            <w:tcW w:w="4537" w:type="dxa"/>
          </w:tcPr>
          <w:p w:rsidR="00CB10AF" w:rsidRDefault="00CB10AF">
            <w:pPr>
              <w:pStyle w:val="ConsPlusNormal"/>
            </w:pPr>
          </w:p>
        </w:tc>
      </w:tr>
      <w:tr w:rsidR="00CB10AF">
        <w:tc>
          <w:tcPr>
            <w:tcW w:w="4537" w:type="dxa"/>
          </w:tcPr>
          <w:p w:rsidR="00CB10AF" w:rsidRDefault="00CB10AF">
            <w:pPr>
              <w:pStyle w:val="ConsPlusNormal"/>
            </w:pPr>
            <w:r>
              <w:t>Руководитель</w:t>
            </w:r>
          </w:p>
        </w:tc>
        <w:tc>
          <w:tcPr>
            <w:tcW w:w="4537" w:type="dxa"/>
          </w:tcPr>
          <w:p w:rsidR="00CB10AF" w:rsidRDefault="00CB10AF">
            <w:pPr>
              <w:pStyle w:val="ConsPlusNormal"/>
            </w:pPr>
            <w:r>
              <w:t>Указываются Ф.И.О., должность, телефон</w:t>
            </w:r>
          </w:p>
        </w:tc>
      </w:tr>
      <w:tr w:rsidR="00CB10AF">
        <w:tc>
          <w:tcPr>
            <w:tcW w:w="4537" w:type="dxa"/>
          </w:tcPr>
          <w:p w:rsidR="00CB10AF" w:rsidRDefault="00CB10AF">
            <w:pPr>
              <w:pStyle w:val="ConsPlusNormal"/>
            </w:pPr>
            <w:r>
              <w:t>Финансовый директор или главный бухгалтер</w:t>
            </w:r>
          </w:p>
        </w:tc>
        <w:tc>
          <w:tcPr>
            <w:tcW w:w="4537" w:type="dxa"/>
          </w:tcPr>
          <w:p w:rsidR="00CB10AF" w:rsidRDefault="00CB10AF">
            <w:pPr>
              <w:pStyle w:val="ConsPlusNormal"/>
            </w:pPr>
            <w:r>
              <w:t>Указываются Ф.И.О., телефон</w:t>
            </w:r>
          </w:p>
        </w:tc>
      </w:tr>
      <w:tr w:rsidR="00CB10AF">
        <w:tc>
          <w:tcPr>
            <w:tcW w:w="4537" w:type="dxa"/>
          </w:tcPr>
          <w:p w:rsidR="00CB10AF" w:rsidRDefault="00CB10AF">
            <w:pPr>
              <w:pStyle w:val="ConsPlusNormal"/>
            </w:pPr>
            <w:r>
              <w:t>Место нахождения индустриального (промышленного) парка (город, муниципальный район и т.д.)</w:t>
            </w:r>
          </w:p>
        </w:tc>
        <w:tc>
          <w:tcPr>
            <w:tcW w:w="4537" w:type="dxa"/>
          </w:tcPr>
          <w:p w:rsidR="00CB10AF" w:rsidRDefault="00CB10AF">
            <w:pPr>
              <w:pStyle w:val="ConsPlusNormal"/>
            </w:pPr>
          </w:p>
        </w:tc>
      </w:tr>
      <w:tr w:rsidR="00CB10AF">
        <w:tc>
          <w:tcPr>
            <w:tcW w:w="4537" w:type="dxa"/>
          </w:tcPr>
          <w:p w:rsidR="00CB10AF" w:rsidRDefault="00CB10AF">
            <w:pPr>
              <w:pStyle w:val="ConsPlusNormal"/>
            </w:pPr>
            <w:r>
              <w:t>Виды деятельности, осуществляемые в индустриальном (промышленном) парке</w:t>
            </w:r>
          </w:p>
        </w:tc>
        <w:tc>
          <w:tcPr>
            <w:tcW w:w="4537" w:type="dxa"/>
          </w:tcPr>
          <w:p w:rsidR="00CB10AF" w:rsidRDefault="00CB10AF">
            <w:pPr>
              <w:pStyle w:val="ConsPlusNormal"/>
            </w:pPr>
          </w:p>
        </w:tc>
      </w:tr>
      <w:tr w:rsidR="00CB10AF">
        <w:tc>
          <w:tcPr>
            <w:tcW w:w="4537" w:type="dxa"/>
          </w:tcPr>
          <w:p w:rsidR="00CB10AF" w:rsidRDefault="00CB10AF">
            <w:pPr>
              <w:pStyle w:val="ConsPlusNormal"/>
            </w:pPr>
            <w:r>
              <w:t>Кадастровый (или условный) номер земельного участка, предназначенного для размещения индустриального (промышленного) парка</w:t>
            </w:r>
          </w:p>
        </w:tc>
        <w:tc>
          <w:tcPr>
            <w:tcW w:w="4537" w:type="dxa"/>
          </w:tcPr>
          <w:p w:rsidR="00CB10AF" w:rsidRDefault="00CB10AF">
            <w:pPr>
              <w:pStyle w:val="ConsPlusNormal"/>
            </w:pPr>
          </w:p>
        </w:tc>
      </w:tr>
      <w:tr w:rsidR="00CB10AF">
        <w:tc>
          <w:tcPr>
            <w:tcW w:w="4537" w:type="dxa"/>
          </w:tcPr>
          <w:p w:rsidR="00CB10AF" w:rsidRDefault="00CB10AF">
            <w:pPr>
              <w:pStyle w:val="ConsPlusNormal"/>
            </w:pPr>
            <w:r>
              <w:t>Площадь индустриального (промышленного) парка, га</w:t>
            </w:r>
          </w:p>
        </w:tc>
        <w:tc>
          <w:tcPr>
            <w:tcW w:w="4537" w:type="dxa"/>
          </w:tcPr>
          <w:p w:rsidR="00CB10AF" w:rsidRDefault="00CB10AF">
            <w:pPr>
              <w:pStyle w:val="ConsPlusNormal"/>
            </w:pPr>
          </w:p>
        </w:tc>
      </w:tr>
      <w:tr w:rsidR="00CB10AF">
        <w:tc>
          <w:tcPr>
            <w:tcW w:w="4537" w:type="dxa"/>
          </w:tcPr>
          <w:p w:rsidR="00CB10AF" w:rsidRDefault="00CB10AF">
            <w:pPr>
              <w:pStyle w:val="ConsPlusNormal"/>
            </w:pPr>
            <w:r>
              <w:t>Резиденты индустриального (промышленного) парка (в случае наличия)</w:t>
            </w:r>
          </w:p>
        </w:tc>
        <w:tc>
          <w:tcPr>
            <w:tcW w:w="4537" w:type="dxa"/>
          </w:tcPr>
          <w:p w:rsidR="00CB10AF" w:rsidRDefault="00CB10AF">
            <w:pPr>
              <w:pStyle w:val="ConsPlusNormal"/>
            </w:pPr>
          </w:p>
        </w:tc>
      </w:tr>
      <w:tr w:rsidR="00CB10AF">
        <w:tc>
          <w:tcPr>
            <w:tcW w:w="4537" w:type="dxa"/>
          </w:tcPr>
          <w:p w:rsidR="00CB10AF" w:rsidRDefault="00CB10AF">
            <w:pPr>
              <w:pStyle w:val="ConsPlusNormal"/>
            </w:pPr>
            <w:r>
              <w:t xml:space="preserve">Заявитель не находится в процессе реорганизации (за исключением реорганизации в форме присоединения к юридическому лицу, являющемуся заявителем, другого юридического лица), ликвидации, в отношении него не введена процедура банкротства, деятельность </w:t>
            </w:r>
            <w:r>
              <w:lastRenderedPageBreak/>
              <w:t>заявителя не приостановлена в порядке, предусмотренном законодательством Российской Федерации</w:t>
            </w:r>
          </w:p>
        </w:tc>
        <w:tc>
          <w:tcPr>
            <w:tcW w:w="4537" w:type="dxa"/>
          </w:tcPr>
          <w:p w:rsidR="00CB10AF" w:rsidRDefault="00CB10AF">
            <w:pPr>
              <w:pStyle w:val="ConsPlusNormal"/>
            </w:pPr>
          </w:p>
        </w:tc>
      </w:tr>
      <w:tr w:rsidR="00CB10AF">
        <w:tc>
          <w:tcPr>
            <w:tcW w:w="4537" w:type="dxa"/>
          </w:tcPr>
          <w:p w:rsidR="00CB10AF" w:rsidRDefault="00CB10AF">
            <w:pPr>
              <w:pStyle w:val="ConsPlusNormal"/>
              <w:jc w:val="both"/>
            </w:pPr>
            <w:r>
              <w:lastRenderedPageBreak/>
              <w:t xml:space="preserve">Заявитель в текущем финансовом году не получает (не подал заявку на получение) средств из бюджета Тюменской области на основании иных нормативных правовых актов на цели, указанные в </w:t>
            </w:r>
            <w:hyperlink w:anchor="P1538" w:history="1">
              <w:r>
                <w:rPr>
                  <w:color w:val="0000FF"/>
                </w:rPr>
                <w:t>пункте 1.1</w:t>
              </w:r>
            </w:hyperlink>
            <w:r>
              <w:t xml:space="preserve"> Порядка предоставления поддержки управляющим компаниям индустриальных (промышленных) парков</w:t>
            </w:r>
          </w:p>
        </w:tc>
        <w:tc>
          <w:tcPr>
            <w:tcW w:w="4537" w:type="dxa"/>
          </w:tcPr>
          <w:p w:rsidR="00CB10AF" w:rsidRDefault="00CB10AF">
            <w:pPr>
              <w:pStyle w:val="ConsPlusNormal"/>
            </w:pPr>
          </w:p>
        </w:tc>
      </w:tr>
      <w:tr w:rsidR="00CB10AF">
        <w:tc>
          <w:tcPr>
            <w:tcW w:w="4537" w:type="dxa"/>
          </w:tcPr>
          <w:p w:rsidR="00CB10AF" w:rsidRDefault="00CB10AF">
            <w:pPr>
              <w:pStyle w:val="ConsPlusNormal"/>
              <w:jc w:val="both"/>
            </w:pPr>
            <w:r>
              <w:t>Заявитель не имеет просроченной задолженности по возврату в областной бюджет субсидий, бюджетных инвестиций и иной просроченной (неурегулированной) задолженности перед областным бюджетом</w:t>
            </w:r>
          </w:p>
        </w:tc>
        <w:tc>
          <w:tcPr>
            <w:tcW w:w="4537" w:type="dxa"/>
          </w:tcPr>
          <w:p w:rsidR="00CB10AF" w:rsidRDefault="00CB10AF">
            <w:pPr>
              <w:pStyle w:val="ConsPlusNormal"/>
            </w:pPr>
          </w:p>
        </w:tc>
      </w:tr>
      <w:tr w:rsidR="00CB10AF">
        <w:tc>
          <w:tcPr>
            <w:tcW w:w="4537" w:type="dxa"/>
          </w:tcPr>
          <w:p w:rsidR="00CB10AF" w:rsidRDefault="00CB10AF">
            <w:pPr>
              <w:pStyle w:val="ConsPlusNormal"/>
            </w:pPr>
            <w:r>
              <w:t>Дата создания заявки</w:t>
            </w:r>
          </w:p>
        </w:tc>
        <w:tc>
          <w:tcPr>
            <w:tcW w:w="4537" w:type="dxa"/>
          </w:tcPr>
          <w:p w:rsidR="00CB10AF" w:rsidRDefault="00CB10AF">
            <w:pPr>
              <w:pStyle w:val="ConsPlusNormal"/>
            </w:pPr>
          </w:p>
        </w:tc>
      </w:tr>
    </w:tbl>
    <w:p w:rsidR="00CB10AF" w:rsidRDefault="00CB10AF">
      <w:pPr>
        <w:pStyle w:val="ConsPlusNormal"/>
        <w:jc w:val="both"/>
      </w:pPr>
    </w:p>
    <w:p w:rsidR="00CB10AF" w:rsidRDefault="00CB10AF">
      <w:pPr>
        <w:pStyle w:val="ConsPlusNonformat"/>
        <w:jc w:val="both"/>
      </w:pPr>
      <w:r>
        <w:t>Руководитель организации __________________________________________________</w:t>
      </w:r>
    </w:p>
    <w:p w:rsidR="00CB10AF" w:rsidRDefault="00CB10AF">
      <w:pPr>
        <w:pStyle w:val="ConsPlusNonformat"/>
        <w:jc w:val="both"/>
      </w:pPr>
      <w:r>
        <w:t xml:space="preserve">М.П. (при наличии </w:t>
      </w:r>
      <w:proofErr w:type="gramStart"/>
      <w:r>
        <w:t xml:space="preserve">печати)   </w:t>
      </w:r>
      <w:proofErr w:type="gramEnd"/>
      <w:r>
        <w:t xml:space="preserve">            (подпись, Ф.И.О.)</w:t>
      </w: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right"/>
        <w:outlineLvl w:val="1"/>
      </w:pPr>
      <w:r>
        <w:t>Приложение N 1.1</w:t>
      </w:r>
    </w:p>
    <w:p w:rsidR="00CB10AF" w:rsidRDefault="00CB10AF">
      <w:pPr>
        <w:pStyle w:val="ConsPlusNormal"/>
        <w:jc w:val="right"/>
      </w:pPr>
      <w:r>
        <w:t>к Порядку отбора управляющих компаний</w:t>
      </w:r>
    </w:p>
    <w:p w:rsidR="00CB10AF" w:rsidRDefault="00CB10AF">
      <w:pPr>
        <w:pStyle w:val="ConsPlusNormal"/>
        <w:jc w:val="right"/>
      </w:pPr>
      <w:r>
        <w:t>индустриальных (промышленных) парков</w:t>
      </w:r>
    </w:p>
    <w:p w:rsidR="00CB10AF" w:rsidRDefault="00CB10AF">
      <w:pPr>
        <w:pStyle w:val="ConsPlusNormal"/>
        <w:jc w:val="right"/>
      </w:pPr>
      <w:r>
        <w:t>на получение поддержки</w:t>
      </w:r>
    </w:p>
    <w:p w:rsidR="00CB10AF" w:rsidRDefault="00CB10AF">
      <w:pPr>
        <w:pStyle w:val="ConsPlusNormal"/>
        <w:jc w:val="both"/>
      </w:pPr>
    </w:p>
    <w:p w:rsidR="00CB10AF" w:rsidRDefault="00CB10AF">
      <w:pPr>
        <w:pStyle w:val="ConsPlusNormal"/>
        <w:jc w:val="center"/>
      </w:pPr>
      <w:bookmarkStart w:id="136" w:name="P1888"/>
      <w:bookmarkEnd w:id="136"/>
      <w:r>
        <w:t>Отчет</w:t>
      </w:r>
    </w:p>
    <w:p w:rsidR="00CB10AF" w:rsidRDefault="00CB10AF">
      <w:pPr>
        <w:pStyle w:val="ConsPlusNormal"/>
        <w:jc w:val="center"/>
      </w:pPr>
      <w:r>
        <w:t>о достижении результата предоставления субсидии - количества</w:t>
      </w:r>
    </w:p>
    <w:p w:rsidR="00CB10AF" w:rsidRDefault="00CB10AF">
      <w:pPr>
        <w:pStyle w:val="ConsPlusNormal"/>
        <w:jc w:val="center"/>
      </w:pPr>
      <w:r>
        <w:t>резидентов индустриального (промышленного) парка в отчетном</w:t>
      </w:r>
    </w:p>
    <w:p w:rsidR="00CB10AF" w:rsidRDefault="00CB10AF">
      <w:pPr>
        <w:pStyle w:val="ConsPlusNormal"/>
        <w:jc w:val="center"/>
      </w:pPr>
      <w:r>
        <w:t>финансовом году, субсидия на финансовое обеспечение затрат</w:t>
      </w:r>
    </w:p>
    <w:p w:rsidR="00CB10AF" w:rsidRDefault="00CB10AF">
      <w:pPr>
        <w:pStyle w:val="ConsPlusNormal"/>
        <w:jc w:val="center"/>
      </w:pPr>
      <w:r>
        <w:t xml:space="preserve">на </w:t>
      </w:r>
      <w:proofErr w:type="spellStart"/>
      <w:r>
        <w:t>инфраструктурно</w:t>
      </w:r>
      <w:proofErr w:type="spellEnd"/>
      <w:r>
        <w:t>-инженерное обустройство которого</w:t>
      </w:r>
    </w:p>
    <w:p w:rsidR="00CB10AF" w:rsidRDefault="00CB10AF">
      <w:pPr>
        <w:pStyle w:val="ConsPlusNormal"/>
        <w:jc w:val="center"/>
      </w:pPr>
      <w:r>
        <w:t>предоставлена в отчетном финансовом году</w:t>
      </w:r>
    </w:p>
    <w:p w:rsidR="00CB10AF" w:rsidRDefault="00CB10AF">
      <w:pPr>
        <w:pStyle w:val="ConsPlusNormal"/>
        <w:jc w:val="both"/>
      </w:pPr>
    </w:p>
    <w:p w:rsidR="00CB10AF" w:rsidRDefault="00CB10AF">
      <w:pPr>
        <w:pStyle w:val="ConsPlusNormal"/>
        <w:ind w:firstLine="540"/>
        <w:jc w:val="both"/>
      </w:pPr>
      <w:r>
        <w:t xml:space="preserve">Исключен. - </w:t>
      </w:r>
      <w:hyperlink r:id="rId537" w:history="1">
        <w:r>
          <w:rPr>
            <w:color w:val="0000FF"/>
          </w:rPr>
          <w:t>Постановление</w:t>
        </w:r>
      </w:hyperlink>
      <w:r>
        <w:t xml:space="preserve"> Правительства Тюменской области от 13.04.2021 N 184-п.</w:t>
      </w: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right"/>
        <w:outlineLvl w:val="1"/>
      </w:pPr>
      <w:r>
        <w:t>Приложение N 2</w:t>
      </w:r>
    </w:p>
    <w:p w:rsidR="00CB10AF" w:rsidRDefault="00CB10AF">
      <w:pPr>
        <w:pStyle w:val="ConsPlusNormal"/>
        <w:jc w:val="right"/>
      </w:pPr>
      <w:r>
        <w:t>к Порядку предоставления поддержки</w:t>
      </w:r>
    </w:p>
    <w:p w:rsidR="00CB10AF" w:rsidRDefault="00CB10AF">
      <w:pPr>
        <w:pStyle w:val="ConsPlusNormal"/>
        <w:jc w:val="right"/>
      </w:pPr>
      <w:r>
        <w:t>управляющим компаниям</w:t>
      </w:r>
    </w:p>
    <w:p w:rsidR="00CB10AF" w:rsidRDefault="00CB10AF">
      <w:pPr>
        <w:pStyle w:val="ConsPlusNormal"/>
        <w:jc w:val="right"/>
      </w:pPr>
      <w:r>
        <w:t>индустриальных (промышленных) парков</w:t>
      </w:r>
    </w:p>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center"/>
            </w:pPr>
            <w:r>
              <w:rPr>
                <w:color w:val="392C69"/>
              </w:rPr>
              <w:t>Список изменяющих документов</w:t>
            </w:r>
          </w:p>
          <w:p w:rsidR="00CB10AF" w:rsidRDefault="00CB10AF">
            <w:pPr>
              <w:pStyle w:val="ConsPlusNormal"/>
              <w:jc w:val="center"/>
            </w:pPr>
            <w:r>
              <w:rPr>
                <w:color w:val="392C69"/>
              </w:rPr>
              <w:t xml:space="preserve">(в ред. постановлений Правительства Тюменской области от 26.06.2020 </w:t>
            </w:r>
            <w:hyperlink r:id="rId538" w:history="1">
              <w:r>
                <w:rPr>
                  <w:color w:val="0000FF"/>
                </w:rPr>
                <w:t>N 417-п</w:t>
              </w:r>
            </w:hyperlink>
            <w:r>
              <w:rPr>
                <w:color w:val="392C69"/>
              </w:rPr>
              <w:t>,</w:t>
            </w:r>
          </w:p>
          <w:p w:rsidR="00CB10AF" w:rsidRDefault="00CB10AF">
            <w:pPr>
              <w:pStyle w:val="ConsPlusNormal"/>
              <w:jc w:val="center"/>
            </w:pPr>
            <w:r>
              <w:rPr>
                <w:color w:val="392C69"/>
              </w:rPr>
              <w:lastRenderedPageBreak/>
              <w:t xml:space="preserve">от 13.04.2021 </w:t>
            </w:r>
            <w:hyperlink r:id="rId539" w:history="1">
              <w:r>
                <w:rPr>
                  <w:color w:val="0000FF"/>
                </w:rPr>
                <w:t>N 184-п</w:t>
              </w:r>
            </w:hyperlink>
            <w:r>
              <w:rPr>
                <w:color w:val="392C69"/>
              </w:rPr>
              <w:t>)</w:t>
            </w:r>
          </w:p>
        </w:tc>
      </w:tr>
    </w:tbl>
    <w:p w:rsidR="00CB10AF" w:rsidRDefault="00CB10AF">
      <w:pPr>
        <w:pStyle w:val="ConsPlusNormal"/>
        <w:jc w:val="both"/>
      </w:pPr>
    </w:p>
    <w:p w:rsidR="00CB10AF" w:rsidRDefault="00CB10AF">
      <w:pPr>
        <w:pStyle w:val="ConsPlusNormal"/>
        <w:jc w:val="center"/>
      </w:pPr>
      <w:bookmarkStart w:id="137" w:name="P1909"/>
      <w:bookmarkEnd w:id="137"/>
      <w:r>
        <w:t>Дополнительная отчетность</w:t>
      </w:r>
    </w:p>
    <w:p w:rsidR="00CB10AF" w:rsidRDefault="00CB10AF">
      <w:pPr>
        <w:pStyle w:val="ConsPlusNormal"/>
        <w:jc w:val="center"/>
      </w:pPr>
      <w:r>
        <w:t>о деятельности индустриального парка</w:t>
      </w:r>
    </w:p>
    <w:p w:rsidR="00CB10AF" w:rsidRDefault="00CB10AF">
      <w:pPr>
        <w:pStyle w:val="ConsPlusNormal"/>
        <w:jc w:val="both"/>
      </w:pPr>
    </w:p>
    <w:p w:rsidR="00CB10AF" w:rsidRDefault="00CB10AF">
      <w:pPr>
        <w:pStyle w:val="ConsPlusNormal"/>
        <w:jc w:val="right"/>
      </w:pPr>
      <w:r>
        <w:t>В действующих ценах</w:t>
      </w:r>
    </w:p>
    <w:p w:rsidR="00CB10AF" w:rsidRDefault="00CB10AF">
      <w:pPr>
        <w:sectPr w:rsidR="00CB10AF">
          <w:pgSz w:w="11905" w:h="16838"/>
          <w:pgMar w:top="1134" w:right="850" w:bottom="1134" w:left="1701" w:header="0" w:footer="0" w:gutter="0"/>
          <w:cols w:space="720"/>
        </w:sectPr>
      </w:pPr>
    </w:p>
    <w:p w:rsidR="00CB10AF" w:rsidRDefault="00CB10AF">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72"/>
        <w:gridCol w:w="1972"/>
        <w:gridCol w:w="1972"/>
        <w:gridCol w:w="1972"/>
      </w:tblGrid>
      <w:tr w:rsidR="00CB10AF">
        <w:tc>
          <w:tcPr>
            <w:tcW w:w="1871" w:type="dxa"/>
          </w:tcPr>
          <w:p w:rsidR="00CB10AF" w:rsidRDefault="00CB10AF">
            <w:pPr>
              <w:pStyle w:val="ConsPlusNormal"/>
            </w:pPr>
          </w:p>
        </w:tc>
        <w:tc>
          <w:tcPr>
            <w:tcW w:w="1972" w:type="dxa"/>
          </w:tcPr>
          <w:p w:rsidR="00CB10AF" w:rsidRDefault="00CB10AF">
            <w:pPr>
              <w:pStyle w:val="ConsPlusNormal"/>
              <w:jc w:val="center"/>
            </w:pPr>
            <w:r>
              <w:t>Объем капитальных вложений резидентов индустриального (промышленного) парка (тыс. руб.)</w:t>
            </w:r>
          </w:p>
        </w:tc>
        <w:tc>
          <w:tcPr>
            <w:tcW w:w="1972" w:type="dxa"/>
          </w:tcPr>
          <w:p w:rsidR="00CB10AF" w:rsidRDefault="00CB10AF">
            <w:pPr>
              <w:pStyle w:val="ConsPlusNormal"/>
              <w:jc w:val="center"/>
            </w:pPr>
            <w:r>
              <w:t>Объем продукции, произведенной резидентами индустриального (промышленного) парка (тыс. руб.)</w:t>
            </w:r>
          </w:p>
        </w:tc>
        <w:tc>
          <w:tcPr>
            <w:tcW w:w="1972" w:type="dxa"/>
          </w:tcPr>
          <w:p w:rsidR="00CB10AF" w:rsidRDefault="00CB10AF">
            <w:pPr>
              <w:pStyle w:val="ConsPlusNormal"/>
              <w:jc w:val="center"/>
            </w:pPr>
            <w:r>
              <w:t>Количество рабочих мест, созданных резидентами индустриального (промышленного) парка</w:t>
            </w:r>
          </w:p>
        </w:tc>
        <w:tc>
          <w:tcPr>
            <w:tcW w:w="1972" w:type="dxa"/>
          </w:tcPr>
          <w:p w:rsidR="00CB10AF" w:rsidRDefault="00CB10AF">
            <w:pPr>
              <w:pStyle w:val="ConsPlusNormal"/>
              <w:jc w:val="center"/>
            </w:pPr>
            <w:r>
              <w:t>Среднемесячная номинальная начисленная заработная плата резидентов индустриального (промышленного) парка (руб.)</w:t>
            </w:r>
          </w:p>
        </w:tc>
      </w:tr>
      <w:tr w:rsidR="00CB10AF">
        <w:tc>
          <w:tcPr>
            <w:tcW w:w="1871" w:type="dxa"/>
          </w:tcPr>
          <w:p w:rsidR="00CB10AF" w:rsidRDefault="00CB10AF">
            <w:pPr>
              <w:pStyle w:val="ConsPlusNormal"/>
            </w:pPr>
            <w:r>
              <w:t>Отчетный период текущего года</w:t>
            </w:r>
          </w:p>
        </w:tc>
        <w:tc>
          <w:tcPr>
            <w:tcW w:w="1972" w:type="dxa"/>
          </w:tcPr>
          <w:p w:rsidR="00CB10AF" w:rsidRDefault="00CB10AF">
            <w:pPr>
              <w:pStyle w:val="ConsPlusNormal"/>
            </w:pPr>
          </w:p>
        </w:tc>
        <w:tc>
          <w:tcPr>
            <w:tcW w:w="1972" w:type="dxa"/>
          </w:tcPr>
          <w:p w:rsidR="00CB10AF" w:rsidRDefault="00CB10AF">
            <w:pPr>
              <w:pStyle w:val="ConsPlusNormal"/>
            </w:pPr>
          </w:p>
        </w:tc>
        <w:tc>
          <w:tcPr>
            <w:tcW w:w="1972" w:type="dxa"/>
          </w:tcPr>
          <w:p w:rsidR="00CB10AF" w:rsidRDefault="00CB10AF">
            <w:pPr>
              <w:pStyle w:val="ConsPlusNormal"/>
            </w:pPr>
          </w:p>
        </w:tc>
        <w:tc>
          <w:tcPr>
            <w:tcW w:w="1972" w:type="dxa"/>
          </w:tcPr>
          <w:p w:rsidR="00CB10AF" w:rsidRDefault="00CB10AF">
            <w:pPr>
              <w:pStyle w:val="ConsPlusNormal"/>
            </w:pPr>
          </w:p>
        </w:tc>
      </w:tr>
      <w:tr w:rsidR="00CB10AF">
        <w:tc>
          <w:tcPr>
            <w:tcW w:w="1871" w:type="dxa"/>
          </w:tcPr>
          <w:p w:rsidR="00CB10AF" w:rsidRDefault="00CB10AF">
            <w:pPr>
              <w:pStyle w:val="ConsPlusNormal"/>
            </w:pPr>
            <w:r>
              <w:t>Отчетный период предыдущего года</w:t>
            </w:r>
          </w:p>
        </w:tc>
        <w:tc>
          <w:tcPr>
            <w:tcW w:w="1972" w:type="dxa"/>
          </w:tcPr>
          <w:p w:rsidR="00CB10AF" w:rsidRDefault="00CB10AF">
            <w:pPr>
              <w:pStyle w:val="ConsPlusNormal"/>
            </w:pPr>
          </w:p>
        </w:tc>
        <w:tc>
          <w:tcPr>
            <w:tcW w:w="1972" w:type="dxa"/>
          </w:tcPr>
          <w:p w:rsidR="00CB10AF" w:rsidRDefault="00CB10AF">
            <w:pPr>
              <w:pStyle w:val="ConsPlusNormal"/>
            </w:pPr>
          </w:p>
        </w:tc>
        <w:tc>
          <w:tcPr>
            <w:tcW w:w="1972" w:type="dxa"/>
          </w:tcPr>
          <w:p w:rsidR="00CB10AF" w:rsidRDefault="00CB10AF">
            <w:pPr>
              <w:pStyle w:val="ConsPlusNormal"/>
            </w:pPr>
          </w:p>
        </w:tc>
        <w:tc>
          <w:tcPr>
            <w:tcW w:w="1972" w:type="dxa"/>
          </w:tcPr>
          <w:p w:rsidR="00CB10AF" w:rsidRDefault="00CB10AF">
            <w:pPr>
              <w:pStyle w:val="ConsPlusNormal"/>
            </w:pPr>
          </w:p>
        </w:tc>
      </w:tr>
    </w:tbl>
    <w:p w:rsidR="00CB10AF" w:rsidRDefault="00CB10AF">
      <w:pPr>
        <w:pStyle w:val="ConsPlusNormal"/>
        <w:jc w:val="both"/>
      </w:pPr>
    </w:p>
    <w:p w:rsidR="00CB10AF" w:rsidRDefault="00CB10AF">
      <w:pPr>
        <w:pStyle w:val="ConsPlusNonformat"/>
        <w:jc w:val="both"/>
      </w:pPr>
      <w:r>
        <w:t>Примечание. Данные заполняются с нарастающим итогом.</w:t>
      </w:r>
    </w:p>
    <w:p w:rsidR="00CB10AF" w:rsidRDefault="00CB10AF">
      <w:pPr>
        <w:pStyle w:val="ConsPlusNonformat"/>
        <w:jc w:val="both"/>
      </w:pPr>
    </w:p>
    <w:p w:rsidR="00CB10AF" w:rsidRDefault="00CB10AF">
      <w:pPr>
        <w:pStyle w:val="ConsPlusNonformat"/>
        <w:jc w:val="both"/>
      </w:pPr>
      <w:r>
        <w:t>Проблемы и вопросы, в решении которых необходимо содействие Департамента:</w:t>
      </w:r>
    </w:p>
    <w:p w:rsidR="00CB10AF" w:rsidRDefault="00CB10AF">
      <w:pPr>
        <w:pStyle w:val="ConsPlusNonformat"/>
        <w:jc w:val="both"/>
      </w:pPr>
      <w:r>
        <w:t>___________________________________________________________________________</w:t>
      </w:r>
    </w:p>
    <w:p w:rsidR="00CB10AF" w:rsidRDefault="00CB10AF">
      <w:pPr>
        <w:pStyle w:val="ConsPlusNonformat"/>
        <w:jc w:val="both"/>
      </w:pPr>
      <w:r>
        <w:t>___________________________________________________________________________</w:t>
      </w:r>
    </w:p>
    <w:p w:rsidR="00CB10AF" w:rsidRDefault="00CB10AF">
      <w:pPr>
        <w:pStyle w:val="ConsPlusNonformat"/>
        <w:jc w:val="both"/>
      </w:pPr>
    </w:p>
    <w:p w:rsidR="00CB10AF" w:rsidRDefault="00CB10AF">
      <w:pPr>
        <w:pStyle w:val="ConsPlusNonformat"/>
        <w:jc w:val="both"/>
      </w:pPr>
      <w:r>
        <w:t>Руководитель управляющей компании</w:t>
      </w:r>
    </w:p>
    <w:p w:rsidR="00CB10AF" w:rsidRDefault="00CB10AF">
      <w:pPr>
        <w:pStyle w:val="ConsPlusNonformat"/>
        <w:jc w:val="both"/>
      </w:pPr>
      <w:r>
        <w:t>индустриального (промышленного) парка ___________/_________________________</w:t>
      </w:r>
    </w:p>
    <w:p w:rsidR="00CB10AF" w:rsidRDefault="00CB10AF">
      <w:pPr>
        <w:pStyle w:val="ConsPlusNonformat"/>
        <w:jc w:val="both"/>
      </w:pPr>
      <w:r>
        <w:t xml:space="preserve">                                       (</w:t>
      </w:r>
      <w:proofErr w:type="gramStart"/>
      <w:r>
        <w:t xml:space="preserve">подпись)   </w:t>
      </w:r>
      <w:proofErr w:type="gramEnd"/>
      <w:r>
        <w:t xml:space="preserve">       (Ф.И.О.)</w:t>
      </w:r>
    </w:p>
    <w:p w:rsidR="00CB10AF" w:rsidRDefault="00CB10AF">
      <w:pPr>
        <w:pStyle w:val="ConsPlusNonformat"/>
        <w:jc w:val="both"/>
      </w:pPr>
      <w:r>
        <w:t xml:space="preserve">           М.П. (при наличии печати)</w:t>
      </w:r>
    </w:p>
    <w:p w:rsidR="00CB10AF" w:rsidRDefault="00CB10AF">
      <w:pPr>
        <w:pStyle w:val="ConsPlusNonformat"/>
        <w:jc w:val="both"/>
      </w:pPr>
      <w:r>
        <w:t>"___" _____________ 20__ г.</w:t>
      </w:r>
    </w:p>
    <w:p w:rsidR="00CB10AF" w:rsidRDefault="00CB10AF">
      <w:pPr>
        <w:sectPr w:rsidR="00CB10AF">
          <w:pgSz w:w="16838" w:h="11905" w:orient="landscape"/>
          <w:pgMar w:top="1701" w:right="1134" w:bottom="850" w:left="1134" w:header="0" w:footer="0" w:gutter="0"/>
          <w:cols w:space="720"/>
        </w:sectPr>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right"/>
        <w:outlineLvl w:val="0"/>
      </w:pPr>
      <w:r>
        <w:t>Приложение N 3</w:t>
      </w:r>
    </w:p>
    <w:p w:rsidR="00CB10AF" w:rsidRDefault="00CB10AF">
      <w:pPr>
        <w:pStyle w:val="ConsPlusNormal"/>
        <w:jc w:val="right"/>
      </w:pPr>
      <w:r>
        <w:t>к постановлению Правительства</w:t>
      </w:r>
    </w:p>
    <w:p w:rsidR="00CB10AF" w:rsidRDefault="00CB10AF">
      <w:pPr>
        <w:pStyle w:val="ConsPlusNormal"/>
        <w:jc w:val="right"/>
      </w:pPr>
      <w:r>
        <w:t>Тюменской области</w:t>
      </w:r>
    </w:p>
    <w:p w:rsidR="00CB10AF" w:rsidRDefault="00CB10AF">
      <w:pPr>
        <w:pStyle w:val="ConsPlusNormal"/>
        <w:jc w:val="right"/>
      </w:pPr>
      <w:r>
        <w:t>от 7 мая 2007 г. N 105-п</w:t>
      </w:r>
    </w:p>
    <w:p w:rsidR="00CB10AF" w:rsidRDefault="00CB10AF">
      <w:pPr>
        <w:pStyle w:val="ConsPlusNormal"/>
        <w:jc w:val="both"/>
      </w:pPr>
    </w:p>
    <w:p w:rsidR="00CB10AF" w:rsidRDefault="00CB10AF">
      <w:pPr>
        <w:pStyle w:val="ConsPlusTitle"/>
        <w:jc w:val="center"/>
      </w:pPr>
      <w:bookmarkStart w:id="138" w:name="P1950"/>
      <w:bookmarkEnd w:id="138"/>
      <w:r>
        <w:t>ПОРЯДОК</w:t>
      </w:r>
    </w:p>
    <w:p w:rsidR="00CB10AF" w:rsidRDefault="00CB10AF">
      <w:pPr>
        <w:pStyle w:val="ConsPlusTitle"/>
        <w:jc w:val="center"/>
      </w:pPr>
      <w:r>
        <w:t>ОТБОРА СУБЪЕКТОВ ДЕЯТЕЛЬНОСТИ В СФЕРЕ ПРОМЫШЛЕННОСТИ</w:t>
      </w:r>
    </w:p>
    <w:p w:rsidR="00CB10AF" w:rsidRDefault="00CB10AF">
      <w:pPr>
        <w:pStyle w:val="ConsPlusTitle"/>
        <w:jc w:val="center"/>
      </w:pPr>
      <w:r>
        <w:t>НА ПОЛУЧЕНИЕ ПОДДЕРЖКИ В ФОРМЕ СУБСИДИИ НА ВЫПОЛНЕНИЕ</w:t>
      </w:r>
    </w:p>
    <w:p w:rsidR="00CB10AF" w:rsidRDefault="00CB10AF">
      <w:pPr>
        <w:pStyle w:val="ConsPlusTitle"/>
        <w:jc w:val="center"/>
      </w:pPr>
      <w:r>
        <w:t>НАУЧНО-ИССЛЕДОВАТЕЛЬСКИХ РАБОТ, ОПЫТНО-КОНСТРУКТОРСКИХ</w:t>
      </w:r>
    </w:p>
    <w:p w:rsidR="00CB10AF" w:rsidRDefault="00CB10AF">
      <w:pPr>
        <w:pStyle w:val="ConsPlusTitle"/>
        <w:jc w:val="center"/>
      </w:pPr>
      <w:r>
        <w:t>И ТЕХНОЛОГИЧЕСКИХ РАБОТ ДЛЯ РЕАЛИЗАЦИИ КОМПЛЕКСНЫХ</w:t>
      </w:r>
    </w:p>
    <w:p w:rsidR="00CB10AF" w:rsidRDefault="00CB10AF">
      <w:pPr>
        <w:pStyle w:val="ConsPlusTitle"/>
        <w:jc w:val="center"/>
      </w:pPr>
      <w:r>
        <w:t>ПРОЕКТОВ ПО СОЗДАНИЮ ВЫСОКОТЕХНОЛОГИЧНОГО ПРОИЗВОДСТВА</w:t>
      </w:r>
    </w:p>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center"/>
            </w:pPr>
            <w:r>
              <w:rPr>
                <w:color w:val="392C69"/>
              </w:rPr>
              <w:t>Список изменяющих документов</w:t>
            </w:r>
          </w:p>
          <w:p w:rsidR="00CB10AF" w:rsidRDefault="00CB10AF">
            <w:pPr>
              <w:pStyle w:val="ConsPlusNormal"/>
              <w:jc w:val="center"/>
            </w:pPr>
            <w:r>
              <w:rPr>
                <w:color w:val="392C69"/>
              </w:rPr>
              <w:t xml:space="preserve">(введен </w:t>
            </w:r>
            <w:hyperlink r:id="rId540" w:history="1">
              <w:r>
                <w:rPr>
                  <w:color w:val="0000FF"/>
                </w:rPr>
                <w:t>постановлением</w:t>
              </w:r>
            </w:hyperlink>
            <w:r>
              <w:rPr>
                <w:color w:val="392C69"/>
              </w:rPr>
              <w:t xml:space="preserve"> Правительства Тюменской области</w:t>
            </w:r>
          </w:p>
          <w:p w:rsidR="00CB10AF" w:rsidRDefault="00CB10AF">
            <w:pPr>
              <w:pStyle w:val="ConsPlusNormal"/>
              <w:jc w:val="center"/>
            </w:pPr>
            <w:r>
              <w:rPr>
                <w:color w:val="392C69"/>
              </w:rPr>
              <w:t>от 09.06.2017 N 236-п;</w:t>
            </w:r>
          </w:p>
          <w:p w:rsidR="00CB10AF" w:rsidRDefault="00CB10AF">
            <w:pPr>
              <w:pStyle w:val="ConsPlusNormal"/>
              <w:jc w:val="center"/>
            </w:pPr>
            <w:r>
              <w:rPr>
                <w:color w:val="392C69"/>
              </w:rPr>
              <w:t xml:space="preserve">в ред. постановлений Правительства Тюменской области от 28.12.2017 </w:t>
            </w:r>
            <w:hyperlink r:id="rId541" w:history="1">
              <w:r>
                <w:rPr>
                  <w:color w:val="0000FF"/>
                </w:rPr>
                <w:t>N 698-п</w:t>
              </w:r>
            </w:hyperlink>
            <w:r>
              <w:rPr>
                <w:color w:val="392C69"/>
              </w:rPr>
              <w:t>,</w:t>
            </w:r>
          </w:p>
          <w:p w:rsidR="00CB10AF" w:rsidRDefault="00CB10AF">
            <w:pPr>
              <w:pStyle w:val="ConsPlusNormal"/>
              <w:jc w:val="center"/>
            </w:pPr>
            <w:r>
              <w:rPr>
                <w:color w:val="392C69"/>
              </w:rPr>
              <w:t xml:space="preserve">от 05.06.2018 </w:t>
            </w:r>
            <w:hyperlink r:id="rId542" w:history="1">
              <w:r>
                <w:rPr>
                  <w:color w:val="0000FF"/>
                </w:rPr>
                <w:t>N 216-п</w:t>
              </w:r>
            </w:hyperlink>
            <w:r>
              <w:rPr>
                <w:color w:val="392C69"/>
              </w:rPr>
              <w:t xml:space="preserve">, от 01.07.2019 </w:t>
            </w:r>
            <w:hyperlink r:id="rId543" w:history="1">
              <w:r>
                <w:rPr>
                  <w:color w:val="0000FF"/>
                </w:rPr>
                <w:t>N 207-п</w:t>
              </w:r>
            </w:hyperlink>
            <w:r>
              <w:rPr>
                <w:color w:val="392C69"/>
              </w:rPr>
              <w:t xml:space="preserve">, от 26.06.2020 </w:t>
            </w:r>
            <w:hyperlink r:id="rId544" w:history="1">
              <w:r>
                <w:rPr>
                  <w:color w:val="0000FF"/>
                </w:rPr>
                <w:t>N 417-п</w:t>
              </w:r>
            </w:hyperlink>
            <w:r>
              <w:rPr>
                <w:color w:val="392C69"/>
              </w:rPr>
              <w:t>,</w:t>
            </w:r>
          </w:p>
          <w:p w:rsidR="00CB10AF" w:rsidRDefault="00CB10AF">
            <w:pPr>
              <w:pStyle w:val="ConsPlusNormal"/>
              <w:jc w:val="center"/>
            </w:pPr>
            <w:r>
              <w:rPr>
                <w:color w:val="392C69"/>
              </w:rPr>
              <w:t xml:space="preserve">от 13.04.2021 </w:t>
            </w:r>
            <w:hyperlink r:id="rId545" w:history="1">
              <w:r>
                <w:rPr>
                  <w:color w:val="0000FF"/>
                </w:rPr>
                <w:t>N 184-п</w:t>
              </w:r>
            </w:hyperlink>
            <w:r>
              <w:rPr>
                <w:color w:val="392C69"/>
              </w:rPr>
              <w:t>)</w:t>
            </w:r>
          </w:p>
        </w:tc>
      </w:tr>
    </w:tbl>
    <w:p w:rsidR="00CB10AF" w:rsidRDefault="00CB10AF">
      <w:pPr>
        <w:pStyle w:val="ConsPlusNormal"/>
        <w:jc w:val="both"/>
      </w:pPr>
    </w:p>
    <w:p w:rsidR="00CB10AF" w:rsidRDefault="00CB10AF">
      <w:pPr>
        <w:pStyle w:val="ConsPlusTitle"/>
        <w:jc w:val="center"/>
        <w:outlineLvl w:val="1"/>
      </w:pPr>
      <w:r>
        <w:t>1. ОБЩИЕ ПОЛОЖЕНИЯ О ПРЕДОСТАВЛЕНИИ СУБСИДИЙ</w:t>
      </w:r>
    </w:p>
    <w:p w:rsidR="00CB10AF" w:rsidRDefault="00CB10AF">
      <w:pPr>
        <w:pStyle w:val="ConsPlusNormal"/>
        <w:jc w:val="both"/>
      </w:pPr>
    </w:p>
    <w:p w:rsidR="00CB10AF" w:rsidRDefault="00CB10AF">
      <w:pPr>
        <w:pStyle w:val="ConsPlusNormal"/>
        <w:ind w:firstLine="540"/>
        <w:jc w:val="both"/>
      </w:pPr>
      <w:r>
        <w:t xml:space="preserve">1.1. Настоящий Порядок отбора субъектов деятельности в сфере промышленности на получение поддержки в форме субсидии на выполнение научно-исследовательских работ, опытно-конструкторских и технологических работ для реализации комплексных проектов по созданию высокотехнологичного производства (далее - Порядок) определяет цель, условия, порядок предоставления государственной поддержки в форме субсидии в рамках государственной </w:t>
      </w:r>
      <w:hyperlink r:id="rId546" w:history="1">
        <w:r>
          <w:rPr>
            <w:color w:val="0000FF"/>
          </w:rPr>
          <w:t>программы</w:t>
        </w:r>
      </w:hyperlink>
      <w:r>
        <w:t xml:space="preserve"> Тюменской области "Развитие промышленности и инвестиционной деятельности" (далее - Государственная программа), а также порядок возврата субсидий в случае нарушения условий, установленных при их предоставлении.</w:t>
      </w:r>
    </w:p>
    <w:p w:rsidR="00CB10AF" w:rsidRDefault="00CB10AF">
      <w:pPr>
        <w:pStyle w:val="ConsPlusNormal"/>
        <w:jc w:val="both"/>
      </w:pPr>
      <w:r>
        <w:t xml:space="preserve">(в ред. </w:t>
      </w:r>
      <w:hyperlink r:id="rId547" w:history="1">
        <w:r>
          <w:rPr>
            <w:color w:val="0000FF"/>
          </w:rPr>
          <w:t>постановления</w:t>
        </w:r>
      </w:hyperlink>
      <w:r>
        <w:t xml:space="preserve"> Правительства Тюменской области от 01.07.2019 N 207-п)</w:t>
      </w:r>
    </w:p>
    <w:p w:rsidR="00CB10AF" w:rsidRDefault="00CB10AF">
      <w:pPr>
        <w:pStyle w:val="ConsPlusNormal"/>
        <w:spacing w:before="220"/>
        <w:ind w:firstLine="540"/>
        <w:jc w:val="both"/>
      </w:pPr>
      <w:r>
        <w:t>1.2. Предоставление субсидий на выполнение научно-исследовательских работ, опытно-конструкторских и технологических работ для реализации комплексных проектов по созданию высокотехнологичного производства производится в пределах лимитов бюджетных обязательств, предусмотренных на эти цели в областном бюджете на текущий финансовый год и плановый период в рамках реализации мероприятий Государственной программы.</w:t>
      </w:r>
    </w:p>
    <w:p w:rsidR="00CB10AF" w:rsidRDefault="00CB10AF">
      <w:pPr>
        <w:pStyle w:val="ConsPlusNormal"/>
        <w:jc w:val="both"/>
      </w:pPr>
      <w:r>
        <w:t xml:space="preserve">(в ред. </w:t>
      </w:r>
      <w:hyperlink r:id="rId548" w:history="1">
        <w:r>
          <w:rPr>
            <w:color w:val="0000FF"/>
          </w:rPr>
          <w:t>постановления</w:t>
        </w:r>
      </w:hyperlink>
      <w:r>
        <w:t xml:space="preserve"> Правительства Тюменской области от 01.07.2019 N 207-п)</w:t>
      </w:r>
    </w:p>
    <w:p w:rsidR="00CB10AF" w:rsidRDefault="00CB10AF">
      <w:pPr>
        <w:pStyle w:val="ConsPlusNormal"/>
        <w:spacing w:before="220"/>
        <w:ind w:firstLine="540"/>
        <w:jc w:val="both"/>
      </w:pPr>
      <w:r>
        <w:t>1.3. В настоящем Порядке используются следующие понятия:</w:t>
      </w:r>
    </w:p>
    <w:p w:rsidR="00CB10AF" w:rsidRDefault="00CB10AF">
      <w:pPr>
        <w:pStyle w:val="ConsPlusNormal"/>
        <w:spacing w:before="220"/>
        <w:ind w:firstLine="540"/>
        <w:jc w:val="both"/>
      </w:pPr>
      <w:r>
        <w:t xml:space="preserve">1.3.1. НИОКТР - научно-исследовательские, опытно-конструкторские и технологические работы, являющиеся частью комплексного проекта, указанного в </w:t>
      </w:r>
      <w:hyperlink w:anchor="P1978" w:history="1">
        <w:r>
          <w:rPr>
            <w:color w:val="0000FF"/>
          </w:rPr>
          <w:t>пункте 1.3.6</w:t>
        </w:r>
      </w:hyperlink>
      <w:r>
        <w:t xml:space="preserve"> настоящего Порядка.</w:t>
      </w:r>
    </w:p>
    <w:p w:rsidR="00CB10AF" w:rsidRDefault="00CB10AF">
      <w:pPr>
        <w:pStyle w:val="ConsPlusNormal"/>
        <w:jc w:val="both"/>
      </w:pPr>
      <w:r>
        <w:t xml:space="preserve">(в ред. </w:t>
      </w:r>
      <w:hyperlink r:id="rId549" w:history="1">
        <w:r>
          <w:rPr>
            <w:color w:val="0000FF"/>
          </w:rPr>
          <w:t>постановления</w:t>
        </w:r>
      </w:hyperlink>
      <w:r>
        <w:t xml:space="preserve"> Правительства Тюменской области от 01.07.2019 N 207-п)</w:t>
      </w:r>
    </w:p>
    <w:p w:rsidR="00CB10AF" w:rsidRDefault="00CB10AF">
      <w:pPr>
        <w:pStyle w:val="ConsPlusNormal"/>
        <w:spacing w:before="220"/>
        <w:ind w:firstLine="540"/>
        <w:jc w:val="both"/>
      </w:pPr>
      <w:r>
        <w:t>1.3.2. Вуз - российская образовательная организация высшего образования, зарегистрированная в Тюменской области.</w:t>
      </w:r>
    </w:p>
    <w:p w:rsidR="00CB10AF" w:rsidRDefault="00CB10AF">
      <w:pPr>
        <w:pStyle w:val="ConsPlusNormal"/>
        <w:spacing w:before="220"/>
        <w:ind w:firstLine="540"/>
        <w:jc w:val="both"/>
      </w:pPr>
      <w:r>
        <w:t xml:space="preserve">1.3.3. Субсидия на выполнение научно-исследовательских работ, опытно-конструкторских и технологических работ для реализации комплексных проектов по созданию высокотехнологичного </w:t>
      </w:r>
      <w:r>
        <w:lastRenderedPageBreak/>
        <w:t xml:space="preserve">производства (далее - Субсидия) - целевое бюджетное финансирование, предоставляемое на безвозмездной и безвозвратной основе в порядке и на условиях, установленных </w:t>
      </w:r>
      <w:hyperlink w:anchor="P2250" w:history="1">
        <w:r>
          <w:rPr>
            <w:color w:val="0000FF"/>
          </w:rPr>
          <w:t>разделом 3</w:t>
        </w:r>
      </w:hyperlink>
      <w:r>
        <w:t xml:space="preserve"> настоящего Порядка, в пределах лимитов бюджетных обязательств, предусмотренных на эти цели в областном бюджете на текущий финансовый год и плановый период в рамках реализации мероприятий Государственной программы, для возмещения фактически понесенных затрат Предприятия, связанных с выполнением Вузом НИОКТР.</w:t>
      </w:r>
    </w:p>
    <w:p w:rsidR="00CB10AF" w:rsidRDefault="00CB10AF">
      <w:pPr>
        <w:pStyle w:val="ConsPlusNormal"/>
        <w:jc w:val="both"/>
      </w:pPr>
      <w:r>
        <w:t xml:space="preserve">(в ред. постановлений Правительства Тюменской области от 01.07.2019 </w:t>
      </w:r>
      <w:hyperlink r:id="rId550" w:history="1">
        <w:r>
          <w:rPr>
            <w:color w:val="0000FF"/>
          </w:rPr>
          <w:t>N 207-п</w:t>
        </w:r>
      </w:hyperlink>
      <w:r>
        <w:t xml:space="preserve">, от 13.04.2021 </w:t>
      </w:r>
      <w:hyperlink r:id="rId551" w:history="1">
        <w:r>
          <w:rPr>
            <w:color w:val="0000FF"/>
          </w:rPr>
          <w:t>N 184-п</w:t>
        </w:r>
      </w:hyperlink>
      <w:r>
        <w:t>)</w:t>
      </w:r>
    </w:p>
    <w:p w:rsidR="00CB10AF" w:rsidRDefault="00CB10AF">
      <w:pPr>
        <w:pStyle w:val="ConsPlusNormal"/>
        <w:spacing w:before="220"/>
        <w:ind w:firstLine="540"/>
        <w:jc w:val="both"/>
      </w:pPr>
      <w:r>
        <w:t>1.3.4. Субъект деятельности в сфере промышленности (далее - Предприятие) - юридическое лицо, осуществляющее деятельность в сфере промышленности, зарегистрированное в Тюменской области и соответствующее критериям, установленным настоящим Порядком.</w:t>
      </w:r>
    </w:p>
    <w:p w:rsidR="00CB10AF" w:rsidRDefault="00CB10AF">
      <w:pPr>
        <w:pStyle w:val="ConsPlusNormal"/>
        <w:spacing w:before="220"/>
        <w:ind w:firstLine="540"/>
        <w:jc w:val="both"/>
      </w:pPr>
      <w:r>
        <w:t xml:space="preserve">1.3.5. Средства </w:t>
      </w:r>
      <w:proofErr w:type="spellStart"/>
      <w:r>
        <w:t>софинансирования</w:t>
      </w:r>
      <w:proofErr w:type="spellEnd"/>
      <w:r>
        <w:t xml:space="preserve"> Предприятия - собственные средства Получателя субсидии и (или) привлеченные им средства (заемные и кредитные средства, средства спонсоров и другие средства, полученные Получателем со стороны), расходуемые в рамках Комплексного проекта, в том числе в связи с организацией производства и проведением НИОКТР, и не подлежащие возмещению за счет средств Субсидии.</w:t>
      </w:r>
    </w:p>
    <w:p w:rsidR="00CB10AF" w:rsidRDefault="00CB10AF">
      <w:pPr>
        <w:pStyle w:val="ConsPlusNormal"/>
        <w:jc w:val="both"/>
      </w:pPr>
      <w:r>
        <w:t xml:space="preserve">(в ред. постановлений Правительства Тюменской области от 01.07.2019 </w:t>
      </w:r>
      <w:hyperlink r:id="rId552" w:history="1">
        <w:r>
          <w:rPr>
            <w:color w:val="0000FF"/>
          </w:rPr>
          <w:t>N 207-п</w:t>
        </w:r>
      </w:hyperlink>
      <w:r>
        <w:t xml:space="preserve">, от 13.04.2021 </w:t>
      </w:r>
      <w:hyperlink r:id="rId553" w:history="1">
        <w:r>
          <w:rPr>
            <w:color w:val="0000FF"/>
          </w:rPr>
          <w:t>N 184-п</w:t>
        </w:r>
      </w:hyperlink>
      <w:r>
        <w:t>)</w:t>
      </w:r>
    </w:p>
    <w:p w:rsidR="00CB10AF" w:rsidRDefault="00CB10AF">
      <w:pPr>
        <w:pStyle w:val="ConsPlusNormal"/>
        <w:spacing w:before="220"/>
        <w:ind w:firstLine="540"/>
        <w:jc w:val="both"/>
      </w:pPr>
      <w:bookmarkStart w:id="139" w:name="P1978"/>
      <w:bookmarkEnd w:id="139"/>
      <w:r>
        <w:t>1.3.6. Комплексный проект - комплексный проект создания на территории Тюменской области высокотехнологичного производства новой (усовершенствованной) продукции/высокой технологии, освоение выпуска продукции (товаров, работ, услуг) в кооперации Предприятия с Вузом с использованием результатов НИОКТР, возмещение расходов на выполнение которых осуществляется за счет Субсидии.</w:t>
      </w:r>
    </w:p>
    <w:p w:rsidR="00CB10AF" w:rsidRDefault="00CB10AF">
      <w:pPr>
        <w:pStyle w:val="ConsPlusNormal"/>
        <w:jc w:val="both"/>
      </w:pPr>
      <w:r>
        <w:t xml:space="preserve">(в ред. </w:t>
      </w:r>
      <w:hyperlink r:id="rId554" w:history="1">
        <w:r>
          <w:rPr>
            <w:color w:val="0000FF"/>
          </w:rPr>
          <w:t>постановления</w:t>
        </w:r>
      </w:hyperlink>
      <w:r>
        <w:t xml:space="preserve"> Правительства Тюменской области от 01.07.2019 N 207-п)</w:t>
      </w:r>
    </w:p>
    <w:p w:rsidR="00CB10AF" w:rsidRDefault="00CB10AF">
      <w:pPr>
        <w:pStyle w:val="ConsPlusNormal"/>
        <w:spacing w:before="220"/>
        <w:ind w:firstLine="540"/>
        <w:jc w:val="both"/>
      </w:pPr>
      <w:r>
        <w:t>1.3.7. Претендент - подавший заявку на получение Субсидии участник отбора, Субъект деятельности в сфере промышленности (Предприятие), заключивший не ранее 6 месяцев до дня подачи заявки на получение субсидии договор на выполнение НИОКТР с Вузом, либо имеющий оферту (предложение заключить такой договор с приложением проекта договора).</w:t>
      </w:r>
    </w:p>
    <w:p w:rsidR="00CB10AF" w:rsidRDefault="00CB10AF">
      <w:pPr>
        <w:pStyle w:val="ConsPlusNormal"/>
        <w:jc w:val="both"/>
      </w:pPr>
      <w:r>
        <w:t xml:space="preserve">(в ред. </w:t>
      </w:r>
      <w:hyperlink r:id="rId555"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1.3.8. Получатель субсидии - Претендент, с которым Уполномоченным органом заключено соглашение о предоставлении Субсидии (далее - Соглашение), указанное в </w:t>
      </w:r>
      <w:hyperlink w:anchor="P2321" w:history="1">
        <w:r>
          <w:rPr>
            <w:color w:val="0000FF"/>
          </w:rPr>
          <w:t>пункте 3.11</w:t>
        </w:r>
      </w:hyperlink>
      <w:r>
        <w:t xml:space="preserve"> настоящего Порядка.</w:t>
      </w:r>
    </w:p>
    <w:p w:rsidR="00CB10AF" w:rsidRDefault="00CB10AF">
      <w:pPr>
        <w:pStyle w:val="ConsPlusNormal"/>
        <w:jc w:val="both"/>
      </w:pPr>
      <w:r>
        <w:t xml:space="preserve">(в ред. </w:t>
      </w:r>
      <w:hyperlink r:id="rId556"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bookmarkStart w:id="140" w:name="P1984"/>
      <w:bookmarkEnd w:id="140"/>
      <w:r>
        <w:t>1.4. Уполномоченным органом по реализации Порядка,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 предоставляющим Субсидии, является Департамент инвестиционной политики и государственной поддержки предпринимательства Тюменской области (далее - Уполномоченный орган).</w:t>
      </w:r>
    </w:p>
    <w:p w:rsidR="00CB10AF" w:rsidRDefault="00CB10AF">
      <w:pPr>
        <w:pStyle w:val="ConsPlusNormal"/>
        <w:jc w:val="both"/>
      </w:pPr>
      <w:r>
        <w:t xml:space="preserve">(в ред. </w:t>
      </w:r>
      <w:hyperlink r:id="rId557"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bookmarkStart w:id="141" w:name="P1986"/>
      <w:bookmarkEnd w:id="141"/>
      <w:r>
        <w:t>1.5. Целью предоставления Субсидий является возмещение затрат на выполнение НИОКТР для реализации заявленного Комплексного проекта по созданию высокотехнологичного производства новой (усовершенствованной) продукции/высокой технологии в кооперации Предприятия с Вузом в рамках мероприятий Государственной программы.</w:t>
      </w:r>
    </w:p>
    <w:p w:rsidR="00CB10AF" w:rsidRDefault="00CB10AF">
      <w:pPr>
        <w:pStyle w:val="ConsPlusNormal"/>
        <w:jc w:val="both"/>
      </w:pPr>
      <w:r>
        <w:t xml:space="preserve">(в ред. постановлений Правительства Тюменской области от 01.07.2019 </w:t>
      </w:r>
      <w:hyperlink r:id="rId558" w:history="1">
        <w:r>
          <w:rPr>
            <w:color w:val="0000FF"/>
          </w:rPr>
          <w:t>N 207-п</w:t>
        </w:r>
      </w:hyperlink>
      <w:r>
        <w:t xml:space="preserve">, от 26.06.2020 </w:t>
      </w:r>
      <w:hyperlink r:id="rId559" w:history="1">
        <w:r>
          <w:rPr>
            <w:color w:val="0000FF"/>
          </w:rPr>
          <w:t>N 417-п</w:t>
        </w:r>
      </w:hyperlink>
      <w:r>
        <w:t>)</w:t>
      </w:r>
    </w:p>
    <w:p w:rsidR="00CB10AF" w:rsidRDefault="00CB10AF">
      <w:pPr>
        <w:pStyle w:val="ConsPlusNormal"/>
        <w:spacing w:before="220"/>
        <w:ind w:firstLine="540"/>
        <w:jc w:val="both"/>
      </w:pPr>
      <w:bookmarkStart w:id="142" w:name="P1988"/>
      <w:bookmarkEnd w:id="142"/>
      <w:r>
        <w:lastRenderedPageBreak/>
        <w:t>1.6. Отбор Претендентов осуществляется на основании Конкурса, который проводится при определении получателей Субсидий исходя из наилучших условий достижения результатов, в целях достижения которых предоставляются Субсидии (далее - Конкурс).</w:t>
      </w:r>
    </w:p>
    <w:p w:rsidR="00CB10AF" w:rsidRDefault="00CB10AF">
      <w:pPr>
        <w:pStyle w:val="ConsPlusNormal"/>
        <w:jc w:val="both"/>
      </w:pPr>
      <w:r>
        <w:t xml:space="preserve">(в ред. </w:t>
      </w:r>
      <w:hyperlink r:id="rId560"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1.7. Настоящий Порядок, а также информация об Уполномоченном органе размещаются на Официальном портале органов государственной власти Тюменской области (https://admtyumen.ru) (далее - Портал).</w:t>
      </w:r>
    </w:p>
    <w:p w:rsidR="00CB10AF" w:rsidRDefault="00CB10AF">
      <w:pPr>
        <w:pStyle w:val="ConsPlusNormal"/>
        <w:jc w:val="both"/>
      </w:pPr>
      <w:r>
        <w:t xml:space="preserve">(в ред. </w:t>
      </w:r>
      <w:hyperlink r:id="rId561" w:history="1">
        <w:r>
          <w:rPr>
            <w:color w:val="0000FF"/>
          </w:rPr>
          <w:t>постановления</w:t>
        </w:r>
      </w:hyperlink>
      <w:r>
        <w:t xml:space="preserve"> Правительства Тюменской области от 26.06.2020 N 417-п)</w:t>
      </w:r>
    </w:p>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both"/>
            </w:pPr>
            <w:r>
              <w:rPr>
                <w:color w:val="392C69"/>
              </w:rPr>
              <w:t>П. 1.7.1 вступает в силу с 01.06.2021 (</w:t>
            </w:r>
            <w:hyperlink r:id="rId562" w:history="1">
              <w:r>
                <w:rPr>
                  <w:color w:val="0000FF"/>
                </w:rPr>
                <w:t>п. 5</w:t>
              </w:r>
            </w:hyperlink>
            <w:r>
              <w:rPr>
                <w:color w:val="392C69"/>
              </w:rPr>
              <w:t xml:space="preserve"> постановления Правительства Тюменской области от 13.04.2021 N 184-п).</w:t>
            </w:r>
          </w:p>
        </w:tc>
      </w:tr>
    </w:tbl>
    <w:p w:rsidR="00CB10AF" w:rsidRDefault="00CB10AF">
      <w:pPr>
        <w:pStyle w:val="ConsPlusNormal"/>
        <w:spacing w:before="280"/>
        <w:ind w:firstLine="540"/>
        <w:jc w:val="both"/>
      </w:pPr>
      <w:r>
        <w:t>1.7.1. Сведения о субсидиях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при формировании проекта закона (решения) о бюджете (проекта закона (решения) о внесении изменений в закон (решение) о бюджете).</w:t>
      </w:r>
    </w:p>
    <w:p w:rsidR="00CB10AF" w:rsidRDefault="00CB10AF">
      <w:pPr>
        <w:pStyle w:val="ConsPlusNormal"/>
        <w:jc w:val="both"/>
      </w:pPr>
      <w:r>
        <w:t xml:space="preserve">(п. 1.7.1 введен </w:t>
      </w:r>
      <w:hyperlink r:id="rId563" w:history="1">
        <w:r>
          <w:rPr>
            <w:color w:val="0000FF"/>
          </w:rPr>
          <w:t>постановлением</w:t>
        </w:r>
      </w:hyperlink>
      <w:r>
        <w:t xml:space="preserve"> Правительства Тюменской области от 13.04.2021 N 184-п)</w:t>
      </w:r>
    </w:p>
    <w:p w:rsidR="00CB10AF" w:rsidRDefault="00CB10AF">
      <w:pPr>
        <w:pStyle w:val="ConsPlusNormal"/>
        <w:spacing w:before="220"/>
        <w:ind w:firstLine="540"/>
        <w:jc w:val="both"/>
      </w:pPr>
      <w:bookmarkStart w:id="143" w:name="P1995"/>
      <w:bookmarkEnd w:id="143"/>
      <w:r>
        <w:t xml:space="preserve">1.8. Субсидии предоставляются Претендентам, соответствующим следующим критериям (с учетом </w:t>
      </w:r>
      <w:hyperlink w:anchor="P2282" w:history="1">
        <w:r>
          <w:rPr>
            <w:color w:val="0000FF"/>
          </w:rPr>
          <w:t>пункта 3.5.1</w:t>
        </w:r>
      </w:hyperlink>
      <w:r>
        <w:t xml:space="preserve"> настоящего Порядка):</w:t>
      </w:r>
    </w:p>
    <w:p w:rsidR="00CB10AF" w:rsidRDefault="00CB10AF">
      <w:pPr>
        <w:pStyle w:val="ConsPlusNormal"/>
        <w:jc w:val="both"/>
      </w:pPr>
      <w:r>
        <w:t xml:space="preserve">(в ред. </w:t>
      </w:r>
      <w:hyperlink r:id="rId564"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bookmarkStart w:id="144" w:name="P1997"/>
      <w:bookmarkEnd w:id="144"/>
      <w:r>
        <w:t xml:space="preserve">1.8.1. Предоставившим пакет документов, соответствующий требованиям </w:t>
      </w:r>
      <w:hyperlink w:anchor="P2254" w:history="1">
        <w:r>
          <w:rPr>
            <w:color w:val="0000FF"/>
          </w:rPr>
          <w:t>пунктов 3.1</w:t>
        </w:r>
      </w:hyperlink>
      <w:r>
        <w:t xml:space="preserve">, </w:t>
      </w:r>
      <w:hyperlink w:anchor="P2270" w:history="1">
        <w:r>
          <w:rPr>
            <w:color w:val="0000FF"/>
          </w:rPr>
          <w:t>3.3</w:t>
        </w:r>
      </w:hyperlink>
      <w:r>
        <w:t xml:space="preserve"> настоящего Порядка.</w:t>
      </w:r>
    </w:p>
    <w:p w:rsidR="00CB10AF" w:rsidRDefault="00CB10AF">
      <w:pPr>
        <w:pStyle w:val="ConsPlusNormal"/>
        <w:jc w:val="both"/>
      </w:pPr>
      <w:r>
        <w:t xml:space="preserve">(в ред. постановлений Правительства Тюменской области от 01.07.2019 </w:t>
      </w:r>
      <w:hyperlink r:id="rId565" w:history="1">
        <w:r>
          <w:rPr>
            <w:color w:val="0000FF"/>
          </w:rPr>
          <w:t>N 207-п</w:t>
        </w:r>
      </w:hyperlink>
      <w:r>
        <w:t xml:space="preserve">, от 13.04.2021 </w:t>
      </w:r>
      <w:hyperlink r:id="rId566" w:history="1">
        <w:r>
          <w:rPr>
            <w:color w:val="0000FF"/>
          </w:rPr>
          <w:t>N 184-п</w:t>
        </w:r>
      </w:hyperlink>
      <w:r>
        <w:t>)</w:t>
      </w:r>
    </w:p>
    <w:p w:rsidR="00CB10AF" w:rsidRDefault="00CB10AF">
      <w:pPr>
        <w:pStyle w:val="ConsPlusNormal"/>
        <w:spacing w:before="220"/>
        <w:ind w:firstLine="540"/>
        <w:jc w:val="both"/>
      </w:pPr>
      <w:bookmarkStart w:id="145" w:name="P1999"/>
      <w:bookmarkEnd w:id="145"/>
      <w:r>
        <w:t>1.8.2. зарегистрированным в соответствии с действующим законодательством в Тюменской области либо имеющим в Тюменской области обособленные подразделения, осуществляющие деятельность в сфере промышленности и состоящие на налоговом учете в Тюменской области.</w:t>
      </w:r>
    </w:p>
    <w:p w:rsidR="00CB10AF" w:rsidRDefault="00CB10AF">
      <w:pPr>
        <w:pStyle w:val="ConsPlusNormal"/>
        <w:jc w:val="both"/>
      </w:pPr>
      <w:r>
        <w:t>(</w:t>
      </w:r>
      <w:proofErr w:type="spellStart"/>
      <w:r>
        <w:t>пп</w:t>
      </w:r>
      <w:proofErr w:type="spellEnd"/>
      <w:r>
        <w:t xml:space="preserve">. 1.8.2 в ред. </w:t>
      </w:r>
      <w:hyperlink r:id="rId567" w:history="1">
        <w:r>
          <w:rPr>
            <w:color w:val="0000FF"/>
          </w:rPr>
          <w:t>постановления</w:t>
        </w:r>
      </w:hyperlink>
      <w:r>
        <w:t xml:space="preserve"> Правительства Тюменской области от 01.07.2019 N 207-п)</w:t>
      </w:r>
    </w:p>
    <w:p w:rsidR="00CB10AF" w:rsidRDefault="00CB10AF">
      <w:pPr>
        <w:pStyle w:val="ConsPlusNormal"/>
        <w:spacing w:before="220"/>
        <w:ind w:firstLine="540"/>
        <w:jc w:val="both"/>
      </w:pPr>
      <w:r>
        <w:t xml:space="preserve">1.8.2.1 - 1.8.2.2. Исключены. - </w:t>
      </w:r>
      <w:hyperlink r:id="rId568" w:history="1">
        <w:r>
          <w:rPr>
            <w:color w:val="0000FF"/>
          </w:rPr>
          <w:t>Постановление</w:t>
        </w:r>
      </w:hyperlink>
      <w:r>
        <w:t xml:space="preserve"> Правительства Тюменской области от 26.06.2020 N 417-п.</w:t>
      </w:r>
    </w:p>
    <w:p w:rsidR="00CB10AF" w:rsidRDefault="00CB10AF">
      <w:pPr>
        <w:pStyle w:val="ConsPlusNormal"/>
        <w:spacing w:before="220"/>
        <w:ind w:firstLine="540"/>
        <w:jc w:val="both"/>
      </w:pPr>
      <w:bookmarkStart w:id="146" w:name="P2002"/>
      <w:bookmarkEnd w:id="146"/>
      <w:r>
        <w:t>1.8.3. Осуществляющим один или несколько из следующих видов промышленной (экономической) деятельности:</w:t>
      </w:r>
    </w:p>
    <w:p w:rsidR="00CB10AF" w:rsidRDefault="00CB10AF">
      <w:pPr>
        <w:pStyle w:val="ConsPlusNormal"/>
        <w:spacing w:before="220"/>
        <w:ind w:firstLine="540"/>
        <w:jc w:val="both"/>
      </w:pPr>
      <w:r>
        <w:t>производство машин и оборудования, не включенных в другие группировки;</w:t>
      </w:r>
    </w:p>
    <w:p w:rsidR="00CB10AF" w:rsidRDefault="00CB10AF">
      <w:pPr>
        <w:pStyle w:val="ConsPlusNormal"/>
        <w:spacing w:before="220"/>
        <w:ind w:firstLine="540"/>
        <w:jc w:val="both"/>
      </w:pPr>
      <w:r>
        <w:t>производство компьютеров, электронных и оптических изделий;</w:t>
      </w:r>
    </w:p>
    <w:p w:rsidR="00CB10AF" w:rsidRDefault="00CB10AF">
      <w:pPr>
        <w:pStyle w:val="ConsPlusNormal"/>
        <w:spacing w:before="220"/>
        <w:ind w:firstLine="540"/>
        <w:jc w:val="both"/>
      </w:pPr>
      <w:r>
        <w:t>производство электрического оборудования;</w:t>
      </w:r>
    </w:p>
    <w:p w:rsidR="00CB10AF" w:rsidRDefault="00CB10AF">
      <w:pPr>
        <w:pStyle w:val="ConsPlusNormal"/>
        <w:spacing w:before="220"/>
        <w:ind w:firstLine="540"/>
        <w:jc w:val="both"/>
      </w:pPr>
      <w:r>
        <w:t>производство автотранспортных средств, прицепов и полуприцепов;</w:t>
      </w:r>
    </w:p>
    <w:p w:rsidR="00CB10AF" w:rsidRDefault="00CB10AF">
      <w:pPr>
        <w:pStyle w:val="ConsPlusNormal"/>
        <w:spacing w:before="220"/>
        <w:ind w:firstLine="540"/>
        <w:jc w:val="both"/>
      </w:pPr>
      <w:r>
        <w:t>производство прочих транспортных средств и оборудования;</w:t>
      </w:r>
    </w:p>
    <w:p w:rsidR="00CB10AF" w:rsidRDefault="00CB10AF">
      <w:pPr>
        <w:pStyle w:val="ConsPlusNormal"/>
        <w:spacing w:before="220"/>
        <w:ind w:firstLine="540"/>
        <w:jc w:val="both"/>
      </w:pPr>
      <w:r>
        <w:t>производство металлургическое;</w:t>
      </w:r>
    </w:p>
    <w:p w:rsidR="00CB10AF" w:rsidRDefault="00CB10AF">
      <w:pPr>
        <w:pStyle w:val="ConsPlusNormal"/>
        <w:spacing w:before="220"/>
        <w:ind w:firstLine="540"/>
        <w:jc w:val="both"/>
      </w:pPr>
      <w:r>
        <w:t>производство готовых металлических изделий, кроме машин и оборудования;</w:t>
      </w:r>
    </w:p>
    <w:p w:rsidR="00CB10AF" w:rsidRDefault="00CB10AF">
      <w:pPr>
        <w:pStyle w:val="ConsPlusNormal"/>
        <w:spacing w:before="220"/>
        <w:ind w:firstLine="540"/>
        <w:jc w:val="both"/>
      </w:pPr>
      <w:r>
        <w:t>производство резиновых и пластмассовых изделий;</w:t>
      </w:r>
    </w:p>
    <w:p w:rsidR="00CB10AF" w:rsidRDefault="00CB10AF">
      <w:pPr>
        <w:pStyle w:val="ConsPlusNormal"/>
        <w:spacing w:before="220"/>
        <w:ind w:firstLine="540"/>
        <w:jc w:val="both"/>
      </w:pPr>
      <w:r>
        <w:lastRenderedPageBreak/>
        <w:t>производство химических веществ и химических продуктов;</w:t>
      </w:r>
    </w:p>
    <w:p w:rsidR="00CB10AF" w:rsidRDefault="00CB10AF">
      <w:pPr>
        <w:pStyle w:val="ConsPlusNormal"/>
        <w:spacing w:before="220"/>
        <w:ind w:firstLine="540"/>
        <w:jc w:val="both"/>
      </w:pPr>
      <w:r>
        <w:t>производство прочей неметаллической минеральной продукции;</w:t>
      </w:r>
    </w:p>
    <w:p w:rsidR="00CB10AF" w:rsidRDefault="00CB10AF">
      <w:pPr>
        <w:pStyle w:val="ConsPlusNormal"/>
        <w:spacing w:before="220"/>
        <w:ind w:firstLine="540"/>
        <w:jc w:val="both"/>
      </w:pPr>
      <w:r>
        <w:t>обработка древесины и производство изделий из дерева и пробки, кроме мебели, производство изделий из соломки и материалов для плетения;</w:t>
      </w:r>
    </w:p>
    <w:p w:rsidR="00CB10AF" w:rsidRDefault="00CB10AF">
      <w:pPr>
        <w:pStyle w:val="ConsPlusNormal"/>
        <w:spacing w:before="220"/>
        <w:ind w:firstLine="540"/>
        <w:jc w:val="both"/>
      </w:pPr>
      <w:r>
        <w:t>лесозаготовка;</w:t>
      </w:r>
    </w:p>
    <w:p w:rsidR="00CB10AF" w:rsidRDefault="00CB10AF">
      <w:pPr>
        <w:pStyle w:val="ConsPlusNormal"/>
        <w:spacing w:before="220"/>
        <w:ind w:firstLine="540"/>
        <w:jc w:val="both"/>
      </w:pPr>
      <w:r>
        <w:t>производство мебели;</w:t>
      </w:r>
    </w:p>
    <w:p w:rsidR="00CB10AF" w:rsidRDefault="00CB10AF">
      <w:pPr>
        <w:pStyle w:val="ConsPlusNormal"/>
        <w:spacing w:before="220"/>
        <w:ind w:firstLine="540"/>
        <w:jc w:val="both"/>
      </w:pPr>
      <w:r>
        <w:t>производство текстильных изделий;</w:t>
      </w:r>
    </w:p>
    <w:p w:rsidR="00CB10AF" w:rsidRDefault="00CB10AF">
      <w:pPr>
        <w:pStyle w:val="ConsPlusNormal"/>
        <w:spacing w:before="220"/>
        <w:ind w:firstLine="540"/>
        <w:jc w:val="both"/>
      </w:pPr>
      <w:r>
        <w:t>производство одежды;</w:t>
      </w:r>
    </w:p>
    <w:p w:rsidR="00CB10AF" w:rsidRDefault="00CB10AF">
      <w:pPr>
        <w:pStyle w:val="ConsPlusNormal"/>
        <w:spacing w:before="220"/>
        <w:ind w:firstLine="540"/>
        <w:jc w:val="both"/>
      </w:pPr>
      <w:r>
        <w:t>производство кожи и изделий из кожи;</w:t>
      </w:r>
    </w:p>
    <w:p w:rsidR="00CB10AF" w:rsidRDefault="00CB10AF">
      <w:pPr>
        <w:pStyle w:val="ConsPlusNormal"/>
        <w:spacing w:before="220"/>
        <w:ind w:firstLine="540"/>
        <w:jc w:val="both"/>
      </w:pPr>
      <w:r>
        <w:t>производство бумаги и бумажных изделий;</w:t>
      </w:r>
    </w:p>
    <w:p w:rsidR="00CB10AF" w:rsidRDefault="00CB10AF">
      <w:pPr>
        <w:pStyle w:val="ConsPlusNormal"/>
        <w:spacing w:before="220"/>
        <w:ind w:firstLine="540"/>
        <w:jc w:val="both"/>
      </w:pPr>
      <w:r>
        <w:t>деятельность полиграфическая и копирование носителей информации;</w:t>
      </w:r>
    </w:p>
    <w:p w:rsidR="00CB10AF" w:rsidRDefault="00CB10AF">
      <w:pPr>
        <w:pStyle w:val="ConsPlusNormal"/>
        <w:spacing w:before="220"/>
        <w:ind w:firstLine="540"/>
        <w:jc w:val="both"/>
      </w:pPr>
      <w:r>
        <w:t>производство безалкогольных напитков;</w:t>
      </w:r>
    </w:p>
    <w:p w:rsidR="00CB10AF" w:rsidRDefault="00CB10AF">
      <w:pPr>
        <w:pStyle w:val="ConsPlusNormal"/>
        <w:spacing w:before="220"/>
        <w:ind w:firstLine="540"/>
        <w:jc w:val="both"/>
      </w:pPr>
      <w:r>
        <w:t>производство пищевых продуктов;</w:t>
      </w:r>
    </w:p>
    <w:p w:rsidR="00CB10AF" w:rsidRDefault="00CB10AF">
      <w:pPr>
        <w:pStyle w:val="ConsPlusNormal"/>
        <w:spacing w:before="220"/>
        <w:ind w:firstLine="540"/>
        <w:jc w:val="both"/>
      </w:pPr>
      <w:r>
        <w:t>обеспечение электрической энергией, газом и паром; кондиционирование воздуха;</w:t>
      </w:r>
    </w:p>
    <w:p w:rsidR="00CB10AF" w:rsidRDefault="00CB10AF">
      <w:pPr>
        <w:pStyle w:val="ConsPlusNormal"/>
        <w:spacing w:before="220"/>
        <w:ind w:firstLine="540"/>
        <w:jc w:val="both"/>
      </w:pPr>
      <w:r>
        <w:t>водоснабжение; водоотведение, организация сбора и утилизации отходов, деятельность по ликвидации загрязнений.</w:t>
      </w:r>
    </w:p>
    <w:p w:rsidR="00CB10AF" w:rsidRDefault="00CB10AF">
      <w:pPr>
        <w:pStyle w:val="ConsPlusNormal"/>
        <w:spacing w:before="220"/>
        <w:ind w:firstLine="540"/>
        <w:jc w:val="both"/>
      </w:pPr>
      <w:bookmarkStart w:id="147" w:name="P2025"/>
      <w:bookmarkEnd w:id="147"/>
      <w:r>
        <w:t>1.8.4. Объем промышленной продукции собственного производства которых составляет не менее 50% от общего объема отгруженных товаров собственного производства, выполненных работ и услуг собственными силами. Данный критерий не распространяется на субъекты деятельности в сфере промышленности, производящие строительные материалы для осуществления строительства собственными силами, а также на субъекты деятельности в сфере промышленности, производственные мощности которых находятся в стадии строительства или реконструкции.</w:t>
      </w:r>
    </w:p>
    <w:p w:rsidR="00CB10AF" w:rsidRDefault="00CB10AF">
      <w:pPr>
        <w:pStyle w:val="ConsPlusNormal"/>
        <w:spacing w:before="220"/>
        <w:ind w:firstLine="540"/>
        <w:jc w:val="both"/>
      </w:pPr>
      <w:r>
        <w:t xml:space="preserve">1.8.5. Исключен. - </w:t>
      </w:r>
      <w:hyperlink r:id="rId569" w:history="1">
        <w:r>
          <w:rPr>
            <w:color w:val="0000FF"/>
          </w:rPr>
          <w:t>Постановление</w:t>
        </w:r>
      </w:hyperlink>
      <w:r>
        <w:t xml:space="preserve"> Правительства Тюменской области от 01.07.2019 N 207-п.</w:t>
      </w:r>
    </w:p>
    <w:bookmarkStart w:id="148" w:name="P2027"/>
    <w:bookmarkEnd w:id="148"/>
    <w:p w:rsidR="00CB10AF" w:rsidRDefault="00CB10AF">
      <w:pPr>
        <w:pStyle w:val="ConsPlusNormal"/>
        <w:spacing w:before="220"/>
        <w:ind w:firstLine="540"/>
        <w:jc w:val="both"/>
      </w:pPr>
      <w:r>
        <w:fldChar w:fldCharType="begin"/>
      </w:r>
      <w:r>
        <w:instrText xml:space="preserve"> HYPERLINK "consultantplus://offline/ref=26FF2FBB38BA2B9493D25AEC2378AB6663A246B6133695BD99E899FA0645C72ADD504B23D659F4D97DAB1E72B0228E44B4EC8B8479FBEB85C1E666CC56w7M" </w:instrText>
      </w:r>
      <w:r>
        <w:fldChar w:fldCharType="separate"/>
      </w:r>
      <w:r>
        <w:rPr>
          <w:color w:val="0000FF"/>
        </w:rPr>
        <w:t>1.8.5</w:t>
      </w:r>
      <w:r w:rsidRPr="00132317">
        <w:rPr>
          <w:color w:val="0000FF"/>
        </w:rPr>
        <w:fldChar w:fldCharType="end"/>
      </w:r>
      <w:r>
        <w:t>. Не являющимся кредитной организацией, страховой организацией, инвестиционным фондом, негосударственным пенсионным фондом, профессиональным участником рынка ценных бумаг, ломбардом.</w:t>
      </w:r>
    </w:p>
    <w:p w:rsidR="00CB10AF" w:rsidRDefault="00CB10AF">
      <w:pPr>
        <w:pStyle w:val="ConsPlusNormal"/>
        <w:spacing w:before="220"/>
        <w:ind w:firstLine="540"/>
        <w:jc w:val="both"/>
      </w:pPr>
      <w:hyperlink r:id="rId570" w:history="1">
        <w:r>
          <w:rPr>
            <w:color w:val="0000FF"/>
          </w:rPr>
          <w:t>1.8.6</w:t>
        </w:r>
      </w:hyperlink>
      <w:r>
        <w:t>. Не являющимся участником соглашений о разделе продукции.</w:t>
      </w:r>
    </w:p>
    <w:p w:rsidR="00CB10AF" w:rsidRDefault="00CB10AF">
      <w:pPr>
        <w:pStyle w:val="ConsPlusNormal"/>
        <w:spacing w:before="220"/>
        <w:ind w:firstLine="540"/>
        <w:jc w:val="both"/>
      </w:pPr>
      <w:hyperlink r:id="rId571" w:history="1">
        <w:r>
          <w:rPr>
            <w:color w:val="0000FF"/>
          </w:rPr>
          <w:t>1.8.7</w:t>
        </w:r>
      </w:hyperlink>
      <w:r>
        <w:t>. Не осуществляющим предпринимательскую деятельность в сфере игорного бизнеса.</w:t>
      </w:r>
    </w:p>
    <w:p w:rsidR="00CB10AF" w:rsidRDefault="00CB10AF">
      <w:pPr>
        <w:pStyle w:val="ConsPlusNormal"/>
        <w:spacing w:before="220"/>
        <w:ind w:firstLine="540"/>
        <w:jc w:val="both"/>
      </w:pPr>
      <w:hyperlink r:id="rId572" w:history="1">
        <w:r>
          <w:rPr>
            <w:color w:val="0000FF"/>
          </w:rPr>
          <w:t>1.8.8</w:t>
        </w:r>
      </w:hyperlink>
      <w:r>
        <w:t>. Не являющимся в порядке, установленном законодательством Российской Федерации о валютном регулировании и валютном контроле, нерезидентом Российской Федерации.</w:t>
      </w:r>
    </w:p>
    <w:p w:rsidR="00CB10AF" w:rsidRDefault="00CB10AF">
      <w:pPr>
        <w:pStyle w:val="ConsPlusNormal"/>
        <w:spacing w:before="220"/>
        <w:ind w:firstLine="540"/>
        <w:jc w:val="both"/>
      </w:pPr>
      <w:hyperlink r:id="rId573" w:history="1">
        <w:r>
          <w:rPr>
            <w:color w:val="0000FF"/>
          </w:rPr>
          <w:t>1.8.9</w:t>
        </w:r>
      </w:hyperlink>
      <w:r>
        <w:t>. Не осуществляющим производство и (или) реализацию подакцизных товаров.</w:t>
      </w:r>
    </w:p>
    <w:p w:rsidR="00CB10AF" w:rsidRDefault="00CB10AF">
      <w:pPr>
        <w:pStyle w:val="ConsPlusNormal"/>
        <w:jc w:val="both"/>
      </w:pPr>
      <w:r>
        <w:t xml:space="preserve">(в ред. </w:t>
      </w:r>
      <w:hyperlink r:id="rId574" w:history="1">
        <w:r>
          <w:rPr>
            <w:color w:val="0000FF"/>
          </w:rPr>
          <w:t>постановления</w:t>
        </w:r>
      </w:hyperlink>
      <w:r>
        <w:t xml:space="preserve"> Правительства Тюменской области от 01.07.2019 N 207-п)</w:t>
      </w:r>
    </w:p>
    <w:p w:rsidR="00CB10AF" w:rsidRDefault="00CB10AF">
      <w:pPr>
        <w:pStyle w:val="ConsPlusNormal"/>
        <w:spacing w:before="220"/>
        <w:ind w:firstLine="540"/>
        <w:jc w:val="both"/>
      </w:pPr>
      <w:hyperlink r:id="rId575" w:history="1">
        <w:r>
          <w:rPr>
            <w:color w:val="0000FF"/>
          </w:rPr>
          <w:t>1.8.10</w:t>
        </w:r>
      </w:hyperlink>
      <w:r>
        <w:t>. Не находящимся в процессе реорганизации (за исключением реорганизации в форме присоединения к Претенденту другого юридического лица), ликвидации, в отношении них не введена процедура банкротства, их деятельность не приостановлена в порядке, предусмотренном законодательством Российской Федерации.</w:t>
      </w:r>
    </w:p>
    <w:p w:rsidR="00CB10AF" w:rsidRDefault="00CB10AF">
      <w:pPr>
        <w:pStyle w:val="ConsPlusNormal"/>
        <w:jc w:val="both"/>
      </w:pPr>
      <w:r>
        <w:lastRenderedPageBreak/>
        <w:t xml:space="preserve">(в ред. постановлений Правительства Тюменской области от 26.06.2020 </w:t>
      </w:r>
      <w:hyperlink r:id="rId576" w:history="1">
        <w:r>
          <w:rPr>
            <w:color w:val="0000FF"/>
          </w:rPr>
          <w:t>N 417-п</w:t>
        </w:r>
      </w:hyperlink>
      <w:r>
        <w:t xml:space="preserve">, от 13.04.2021 </w:t>
      </w:r>
      <w:hyperlink r:id="rId577" w:history="1">
        <w:r>
          <w:rPr>
            <w:color w:val="0000FF"/>
          </w:rPr>
          <w:t>N 184-п</w:t>
        </w:r>
      </w:hyperlink>
      <w:r>
        <w:t>)</w:t>
      </w:r>
    </w:p>
    <w:p w:rsidR="00CB10AF" w:rsidRDefault="00CB10AF">
      <w:pPr>
        <w:pStyle w:val="ConsPlusNormal"/>
        <w:spacing w:before="220"/>
        <w:ind w:firstLine="540"/>
        <w:jc w:val="both"/>
      </w:pPr>
      <w:hyperlink r:id="rId578" w:history="1">
        <w:r>
          <w:rPr>
            <w:color w:val="0000FF"/>
          </w:rPr>
          <w:t>1.8.11</w:t>
        </w:r>
      </w:hyperlink>
      <w:r>
        <w:t>. Не имеющим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CB10AF" w:rsidRDefault="00CB10AF">
      <w:pPr>
        <w:pStyle w:val="ConsPlusNormal"/>
        <w:jc w:val="both"/>
      </w:pPr>
      <w:r>
        <w:t xml:space="preserve">(в ред. постановлений Правительства Тюменской области от 01.07.2019 </w:t>
      </w:r>
      <w:hyperlink r:id="rId579" w:history="1">
        <w:r>
          <w:rPr>
            <w:color w:val="0000FF"/>
          </w:rPr>
          <w:t>N 207-п</w:t>
        </w:r>
      </w:hyperlink>
      <w:r>
        <w:t xml:space="preserve">, от 13.04.2021 </w:t>
      </w:r>
      <w:hyperlink r:id="rId580" w:history="1">
        <w:r>
          <w:rPr>
            <w:color w:val="0000FF"/>
          </w:rPr>
          <w:t>N 184-п</w:t>
        </w:r>
      </w:hyperlink>
      <w:r>
        <w:t>)</w:t>
      </w:r>
    </w:p>
    <w:p w:rsidR="00CB10AF" w:rsidRDefault="00CB10AF">
      <w:pPr>
        <w:pStyle w:val="ConsPlusNormal"/>
        <w:spacing w:before="220"/>
        <w:ind w:firstLine="540"/>
        <w:jc w:val="both"/>
      </w:pPr>
      <w:r>
        <w:t xml:space="preserve">1.8.13. Исключен. - </w:t>
      </w:r>
      <w:hyperlink r:id="rId581" w:history="1">
        <w:r>
          <w:rPr>
            <w:color w:val="0000FF"/>
          </w:rPr>
          <w:t>Постановление</w:t>
        </w:r>
      </w:hyperlink>
      <w:r>
        <w:t xml:space="preserve"> Правительства Тюменской области от 01.07.2019 N 207-п.</w:t>
      </w:r>
    </w:p>
    <w:bookmarkStart w:id="149" w:name="P2038"/>
    <w:bookmarkEnd w:id="149"/>
    <w:p w:rsidR="00CB10AF" w:rsidRDefault="00CB10AF">
      <w:pPr>
        <w:pStyle w:val="ConsPlusNormal"/>
        <w:spacing w:before="220"/>
        <w:ind w:firstLine="540"/>
        <w:jc w:val="both"/>
      </w:pPr>
      <w:r>
        <w:fldChar w:fldCharType="begin"/>
      </w:r>
      <w:r>
        <w:instrText xml:space="preserve"> HYPERLINK "consultantplus://offline/ref=26FF2FBB38BA2B9493D25AEC2378AB6663A246B6133695BD99E899FA0645C72ADD504B23D659F4D97DAB1E72B0228E44B4EC8B8479FBEB85C1E666CC56w7M" </w:instrText>
      </w:r>
      <w:r>
        <w:fldChar w:fldCharType="separate"/>
      </w:r>
      <w:r>
        <w:rPr>
          <w:color w:val="0000FF"/>
        </w:rPr>
        <w:t>1.8.12</w:t>
      </w:r>
      <w:r w:rsidRPr="00132317">
        <w:rPr>
          <w:color w:val="0000FF"/>
        </w:rPr>
        <w:fldChar w:fldCharType="end"/>
      </w:r>
      <w:r>
        <w:t xml:space="preserve">. Не получающими средств из областного бюджета в соответствии с настоящим Порядком и иными нормативными правовыми актами на цели, указанные в </w:t>
      </w:r>
      <w:hyperlink w:anchor="P1986" w:history="1">
        <w:r>
          <w:rPr>
            <w:color w:val="0000FF"/>
          </w:rPr>
          <w:t>пункте 1.5</w:t>
        </w:r>
      </w:hyperlink>
      <w:r>
        <w:t xml:space="preserve"> настоящего Порядка.</w:t>
      </w:r>
    </w:p>
    <w:p w:rsidR="00CB10AF" w:rsidRDefault="00CB10AF">
      <w:pPr>
        <w:pStyle w:val="ConsPlusNormal"/>
        <w:jc w:val="both"/>
      </w:pPr>
      <w:r>
        <w:t xml:space="preserve">(в ред. постановлений Правительства Тюменской области от 01.07.2019 </w:t>
      </w:r>
      <w:hyperlink r:id="rId582" w:history="1">
        <w:r>
          <w:rPr>
            <w:color w:val="0000FF"/>
          </w:rPr>
          <w:t>N 207-п</w:t>
        </w:r>
      </w:hyperlink>
      <w:r>
        <w:t xml:space="preserve">, от 13.04.2021 </w:t>
      </w:r>
      <w:hyperlink r:id="rId583" w:history="1">
        <w:r>
          <w:rPr>
            <w:color w:val="0000FF"/>
          </w:rPr>
          <w:t>N 184-п</w:t>
        </w:r>
      </w:hyperlink>
      <w:r>
        <w:t>)</w:t>
      </w:r>
    </w:p>
    <w:bookmarkStart w:id="150" w:name="P2040"/>
    <w:bookmarkEnd w:id="150"/>
    <w:p w:rsidR="00CB10AF" w:rsidRDefault="00CB10AF">
      <w:pPr>
        <w:pStyle w:val="ConsPlusNormal"/>
        <w:spacing w:before="220"/>
        <w:ind w:firstLine="540"/>
        <w:jc w:val="both"/>
      </w:pPr>
      <w:r>
        <w:fldChar w:fldCharType="begin"/>
      </w:r>
      <w:r>
        <w:instrText xml:space="preserve"> HYPERLINK "consultantplus://offline/ref=26FF2FBB38BA2B9493D25AEC2378AB6663A246B6133695BD99E899FA0645C72ADD504B23D659F4D97DAB1E72B0228E44B4EC8B8479FBEB85C1E666CC56w7M" </w:instrText>
      </w:r>
      <w:r>
        <w:fldChar w:fldCharType="separate"/>
      </w:r>
      <w:r>
        <w:rPr>
          <w:color w:val="0000FF"/>
        </w:rPr>
        <w:t>1.8.13</w:t>
      </w:r>
      <w:r w:rsidRPr="00132317">
        <w:rPr>
          <w:color w:val="0000FF"/>
        </w:rPr>
        <w:fldChar w:fldCharType="end"/>
      </w:r>
      <w:r>
        <w:t>. Не являющимся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в совокупности превышает 50 процентов.</w:t>
      </w:r>
    </w:p>
    <w:p w:rsidR="00CB10AF" w:rsidRDefault="00CB10AF">
      <w:pPr>
        <w:pStyle w:val="ConsPlusNormal"/>
        <w:spacing w:before="220"/>
        <w:ind w:firstLine="540"/>
        <w:jc w:val="both"/>
      </w:pPr>
      <w:bookmarkStart w:id="151" w:name="P2041"/>
      <w:bookmarkEnd w:id="151"/>
      <w:r>
        <w:t>1.8.14. Не имеющим просроченной задолженности по возврату в областной бюджет субсидий, бюджетных инвестиций, а также иной просроченной (неурегулированной) задолженности по денежным обязательствам перед Тюменской областью (за исключением субсидий, предоставляемых государственным (муниципальным) учреждениям, субсидий в целях возмещения недополученных доходов, субсидий в целях финансового обеспечения или возмещения затрат, связанных с поставкой товаров (выполнением работ, оказанием услуг) получателями субсидий физическим лицам).</w:t>
      </w:r>
    </w:p>
    <w:p w:rsidR="00CB10AF" w:rsidRDefault="00CB10AF">
      <w:pPr>
        <w:pStyle w:val="ConsPlusNormal"/>
        <w:jc w:val="both"/>
      </w:pPr>
      <w:r>
        <w:t>(</w:t>
      </w:r>
      <w:proofErr w:type="spellStart"/>
      <w:r>
        <w:t>пп</w:t>
      </w:r>
      <w:proofErr w:type="spellEnd"/>
      <w:r>
        <w:t xml:space="preserve">. 1.8.14 введен </w:t>
      </w:r>
      <w:hyperlink r:id="rId584" w:history="1">
        <w:r>
          <w:rPr>
            <w:color w:val="0000FF"/>
          </w:rPr>
          <w:t>постановлением</w:t>
        </w:r>
      </w:hyperlink>
      <w:r>
        <w:t xml:space="preserve"> Правительства Тюменской области от 26.06.2020 N 417-п; в ред. </w:t>
      </w:r>
      <w:hyperlink r:id="rId585" w:history="1">
        <w:r>
          <w:rPr>
            <w:color w:val="0000FF"/>
          </w:rPr>
          <w:t>постановления</w:t>
        </w:r>
      </w:hyperlink>
      <w:r>
        <w:t xml:space="preserve"> Правительства Тюменской области от 13.04.2021 N 184-п)</w:t>
      </w:r>
    </w:p>
    <w:bookmarkStart w:id="152" w:name="P2043"/>
    <w:bookmarkEnd w:id="152"/>
    <w:p w:rsidR="00CB10AF" w:rsidRDefault="00CB10AF">
      <w:pPr>
        <w:pStyle w:val="ConsPlusNormal"/>
        <w:spacing w:before="220"/>
        <w:ind w:firstLine="540"/>
        <w:jc w:val="both"/>
      </w:pPr>
      <w:r>
        <w:fldChar w:fldCharType="begin"/>
      </w:r>
      <w:r>
        <w:instrText xml:space="preserve"> HYPERLINK "consultantplus://offline/ref=26FF2FBB38BA2B9493D25AEC2378AB6663A246B6133791BF97EE99FA0645C72ADD504B23D659F4D97DAB1E70B2228E44B4EC8B8479FBEB85C1E666CC56w7M" </w:instrText>
      </w:r>
      <w:r>
        <w:fldChar w:fldCharType="separate"/>
      </w:r>
      <w:r>
        <w:rPr>
          <w:color w:val="0000FF"/>
        </w:rPr>
        <w:t>1.8.15</w:t>
      </w:r>
      <w:r w:rsidRPr="00132317">
        <w:rPr>
          <w:color w:val="0000FF"/>
        </w:rPr>
        <w:fldChar w:fldCharType="end"/>
      </w:r>
      <w:r>
        <w:t>. В отношении которых в Реестре субъектов малого и среднего предпринимательства - получателей поддержки, размещенном на портале www.tyumen-region.ru, не содержится информация о нарушении порядка и условий предоставления поддержки, в том числе о нецелевом использовании средств поддержки.</w:t>
      </w:r>
    </w:p>
    <w:p w:rsidR="00CB10AF" w:rsidRDefault="00CB10AF">
      <w:pPr>
        <w:pStyle w:val="ConsPlusNormal"/>
        <w:spacing w:before="220"/>
        <w:ind w:firstLine="540"/>
        <w:jc w:val="both"/>
      </w:pPr>
      <w:r>
        <w:t xml:space="preserve">1.9 - 1.10. Исключены. - </w:t>
      </w:r>
      <w:hyperlink r:id="rId586" w:history="1">
        <w:r>
          <w:rPr>
            <w:color w:val="0000FF"/>
          </w:rPr>
          <w:t>Постановление</w:t>
        </w:r>
      </w:hyperlink>
      <w:r>
        <w:t xml:space="preserve"> Правительства Тюменской области от 13.04.2021 N 184-п.</w:t>
      </w:r>
    </w:p>
    <w:p w:rsidR="00CB10AF" w:rsidRDefault="00CB10AF">
      <w:pPr>
        <w:pStyle w:val="ConsPlusNormal"/>
        <w:jc w:val="both"/>
      </w:pPr>
    </w:p>
    <w:p w:rsidR="00CB10AF" w:rsidRDefault="00CB10AF">
      <w:pPr>
        <w:pStyle w:val="ConsPlusTitle"/>
        <w:jc w:val="center"/>
        <w:outlineLvl w:val="1"/>
      </w:pPr>
      <w:r>
        <w:t>2. ПОРЯДОК ПРОВЕДЕНИЯ ОТБОРА ПОЛУЧАТЕЛЕЙ СУБСИДИЙ</w:t>
      </w:r>
    </w:p>
    <w:p w:rsidR="00CB10AF" w:rsidRDefault="00CB10AF">
      <w:pPr>
        <w:pStyle w:val="ConsPlusTitle"/>
        <w:jc w:val="center"/>
      </w:pPr>
      <w:r>
        <w:t>ДЛЯ ПРЕДОСТАВЛЕНИЯ СУБСИДИЙ</w:t>
      </w:r>
    </w:p>
    <w:p w:rsidR="00CB10AF" w:rsidRDefault="00CB10AF">
      <w:pPr>
        <w:pStyle w:val="ConsPlusNormal"/>
        <w:jc w:val="center"/>
      </w:pPr>
      <w:r>
        <w:t xml:space="preserve">(в ред. </w:t>
      </w:r>
      <w:hyperlink r:id="rId587" w:history="1">
        <w:r>
          <w:rPr>
            <w:color w:val="0000FF"/>
          </w:rPr>
          <w:t>постановления</w:t>
        </w:r>
      </w:hyperlink>
      <w:r>
        <w:t xml:space="preserve"> Правительства Тюменской области</w:t>
      </w:r>
    </w:p>
    <w:p w:rsidR="00CB10AF" w:rsidRDefault="00CB10AF">
      <w:pPr>
        <w:pStyle w:val="ConsPlusNormal"/>
        <w:jc w:val="center"/>
      </w:pPr>
      <w:r>
        <w:t>от 13.04.2021 N 184-п)</w:t>
      </w:r>
    </w:p>
    <w:p w:rsidR="00CB10AF" w:rsidRDefault="00CB10AF">
      <w:pPr>
        <w:pStyle w:val="ConsPlusNormal"/>
        <w:jc w:val="both"/>
      </w:pPr>
    </w:p>
    <w:p w:rsidR="00CB10AF" w:rsidRDefault="00CB10AF">
      <w:pPr>
        <w:pStyle w:val="ConsPlusNormal"/>
        <w:ind w:firstLine="540"/>
        <w:jc w:val="both"/>
      </w:pPr>
      <w:r>
        <w:t xml:space="preserve">2.1 - 2.1.9. Исключены. - </w:t>
      </w:r>
      <w:hyperlink r:id="rId588" w:history="1">
        <w:r>
          <w:rPr>
            <w:color w:val="0000FF"/>
          </w:rPr>
          <w:t>Постановление</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2.1. Уполномоченный орган принимает решение о проведении указанным в </w:t>
      </w:r>
      <w:hyperlink w:anchor="P1988" w:history="1">
        <w:r>
          <w:rPr>
            <w:color w:val="0000FF"/>
          </w:rPr>
          <w:t>пункте 1.6</w:t>
        </w:r>
      </w:hyperlink>
      <w:r>
        <w:t xml:space="preserve"> настоящего Порядка способом конкурсного отбора и в срок не позднее чем за один календарный день до даты начала приема от Претендентов Заявок на получение Субсидии (далее - Заявка) и прилагаемых к ним документов размещает на Портале на странице Уполномоченного органа в разделе "Конкурсы" объявление о проведении Конкурса.</w:t>
      </w:r>
    </w:p>
    <w:p w:rsidR="00CB10AF" w:rsidRDefault="00CB10AF">
      <w:pPr>
        <w:pStyle w:val="ConsPlusNormal"/>
        <w:jc w:val="both"/>
      </w:pPr>
      <w:r>
        <w:t xml:space="preserve">(п. 2.1 введен </w:t>
      </w:r>
      <w:hyperlink r:id="rId589" w:history="1">
        <w:r>
          <w:rPr>
            <w:color w:val="0000FF"/>
          </w:rPr>
          <w:t>постановлением</w:t>
        </w:r>
      </w:hyperlink>
      <w:r>
        <w:t xml:space="preserve"> Правительства Тюменской области от 13.04.2021 N 184-п)</w:t>
      </w:r>
    </w:p>
    <w:p w:rsidR="00CB10AF" w:rsidRDefault="00CB10AF">
      <w:pPr>
        <w:pStyle w:val="ConsPlusNormal"/>
        <w:spacing w:before="220"/>
        <w:ind w:firstLine="540"/>
        <w:jc w:val="both"/>
      </w:pPr>
      <w:bookmarkStart w:id="153" w:name="P2054"/>
      <w:bookmarkEnd w:id="153"/>
      <w:r>
        <w:t>2.2. В объявлении о проведении Конкурса указывается следующая информация:</w:t>
      </w:r>
    </w:p>
    <w:p w:rsidR="00CB10AF" w:rsidRDefault="00CB10AF">
      <w:pPr>
        <w:pStyle w:val="ConsPlusNormal"/>
        <w:spacing w:before="220"/>
        <w:ind w:firstLine="540"/>
        <w:jc w:val="both"/>
      </w:pPr>
      <w:r>
        <w:lastRenderedPageBreak/>
        <w:t>о сроках проведения отбора (дате и времени начала (окончания) подачи (приема) Заявок), которые не могут быть меньше 30 календарных дней, следующих за днем размещения объявления о проведении Конкурса;</w:t>
      </w:r>
    </w:p>
    <w:p w:rsidR="00CB10AF" w:rsidRDefault="00CB10AF">
      <w:pPr>
        <w:pStyle w:val="ConsPlusNormal"/>
        <w:spacing w:before="220"/>
        <w:ind w:firstLine="540"/>
        <w:jc w:val="both"/>
      </w:pPr>
      <w:r>
        <w:t>о наименовании, месте нахождения, почтовом адресе, адресе электронной почты Уполномоченного органа;</w:t>
      </w:r>
    </w:p>
    <w:p w:rsidR="00CB10AF" w:rsidRDefault="00CB10AF">
      <w:pPr>
        <w:pStyle w:val="ConsPlusNormal"/>
        <w:spacing w:before="220"/>
        <w:ind w:firstLine="540"/>
        <w:jc w:val="both"/>
      </w:pPr>
      <w:r>
        <w:t xml:space="preserve">о результатах предоставления субсидии в соответствии с </w:t>
      </w:r>
      <w:hyperlink w:anchor="P2330" w:history="1">
        <w:r>
          <w:rPr>
            <w:color w:val="0000FF"/>
          </w:rPr>
          <w:t>пунктом 3.13.1</w:t>
        </w:r>
      </w:hyperlink>
      <w:r>
        <w:t xml:space="preserve"> настоящего Порядка;</w:t>
      </w:r>
    </w:p>
    <w:p w:rsidR="00CB10AF" w:rsidRDefault="00CB10AF">
      <w:pPr>
        <w:pStyle w:val="ConsPlusNormal"/>
        <w:spacing w:before="220"/>
        <w:ind w:firstLine="540"/>
        <w:jc w:val="both"/>
      </w:pPr>
      <w:r>
        <w:t>о доменном имени Портала;</w:t>
      </w:r>
    </w:p>
    <w:p w:rsidR="00CB10AF" w:rsidRDefault="00CB10AF">
      <w:pPr>
        <w:pStyle w:val="ConsPlusNormal"/>
        <w:spacing w:before="220"/>
        <w:ind w:firstLine="540"/>
        <w:jc w:val="both"/>
      </w:pPr>
      <w:r>
        <w:t xml:space="preserve">о требованиях к участникам отбора в соответствии с </w:t>
      </w:r>
      <w:hyperlink w:anchor="P1995" w:history="1">
        <w:r>
          <w:rPr>
            <w:color w:val="0000FF"/>
          </w:rPr>
          <w:t>пунктом 1.8</w:t>
        </w:r>
      </w:hyperlink>
      <w:r>
        <w:t xml:space="preserve"> настоящего Порядка и перечне документов, представляемых участниками отбора для подтверждения их соответствия указанным требованиям;</w:t>
      </w:r>
    </w:p>
    <w:p w:rsidR="00CB10AF" w:rsidRDefault="00CB10AF">
      <w:pPr>
        <w:pStyle w:val="ConsPlusNormal"/>
        <w:spacing w:before="220"/>
        <w:ind w:firstLine="540"/>
        <w:jc w:val="both"/>
      </w:pPr>
      <w:r>
        <w:t xml:space="preserve">о порядке подачи Заявок участниками отбора и требованиях, предъявляемых к форме и содержанию Заявок, и прилагаемых к ним документов, подаваемых участниками отбора, в соответствии с </w:t>
      </w:r>
      <w:hyperlink w:anchor="P2254" w:history="1">
        <w:r>
          <w:rPr>
            <w:color w:val="0000FF"/>
          </w:rPr>
          <w:t>пунктами 3.1</w:t>
        </w:r>
      </w:hyperlink>
      <w:r>
        <w:t xml:space="preserve"> - </w:t>
      </w:r>
      <w:hyperlink w:anchor="P2270" w:history="1">
        <w:r>
          <w:rPr>
            <w:color w:val="0000FF"/>
          </w:rPr>
          <w:t>3.3</w:t>
        </w:r>
      </w:hyperlink>
      <w:r>
        <w:t xml:space="preserve"> настоящего Порядка;</w:t>
      </w:r>
    </w:p>
    <w:p w:rsidR="00CB10AF" w:rsidRDefault="00CB10AF">
      <w:pPr>
        <w:pStyle w:val="ConsPlusNormal"/>
        <w:spacing w:before="220"/>
        <w:ind w:firstLine="540"/>
        <w:jc w:val="both"/>
      </w:pPr>
      <w:r>
        <w:t>о порядке отзыва Заявок участников отбора, порядке возврата Заявок и прилагаемых к ним документов, определяющем в том числе основания для их возврата, порядке внесения изменений в Заявки и прилагаемые к ним документы;</w:t>
      </w:r>
    </w:p>
    <w:p w:rsidR="00CB10AF" w:rsidRDefault="00CB10AF">
      <w:pPr>
        <w:pStyle w:val="ConsPlusNormal"/>
        <w:spacing w:before="220"/>
        <w:ind w:firstLine="540"/>
        <w:jc w:val="both"/>
      </w:pPr>
      <w:r>
        <w:t xml:space="preserve">о правилах рассмотрения и оценки заявленных Претендентами проектов в соответствии с </w:t>
      </w:r>
      <w:hyperlink w:anchor="P2091" w:history="1">
        <w:r>
          <w:rPr>
            <w:color w:val="0000FF"/>
          </w:rPr>
          <w:t>пунктами 2.5</w:t>
        </w:r>
      </w:hyperlink>
      <w:r>
        <w:t xml:space="preserve">, </w:t>
      </w:r>
      <w:hyperlink w:anchor="P2223" w:history="1">
        <w:r>
          <w:rPr>
            <w:color w:val="0000FF"/>
          </w:rPr>
          <w:t>2.6</w:t>
        </w:r>
      </w:hyperlink>
      <w:r>
        <w:t xml:space="preserve"> настоящего Порядка;</w:t>
      </w:r>
    </w:p>
    <w:p w:rsidR="00CB10AF" w:rsidRDefault="00CB10AF">
      <w:pPr>
        <w:pStyle w:val="ConsPlusNormal"/>
        <w:spacing w:before="220"/>
        <w:ind w:firstLine="540"/>
        <w:jc w:val="both"/>
      </w:pPr>
      <w:r>
        <w:t>о порядке предоставления участникам отбора разъяснений положений объявления о проведении отбора, датах начала и окончания срока такого предоставления;</w:t>
      </w:r>
    </w:p>
    <w:p w:rsidR="00CB10AF" w:rsidRDefault="00CB10AF">
      <w:pPr>
        <w:pStyle w:val="ConsPlusNormal"/>
        <w:spacing w:before="220"/>
        <w:ind w:firstLine="540"/>
        <w:jc w:val="both"/>
      </w:pPr>
      <w:r>
        <w:t>о сроке, в течение которого победитель (победители) отбора должен подписать Соглашение;</w:t>
      </w:r>
    </w:p>
    <w:p w:rsidR="00CB10AF" w:rsidRDefault="00CB10AF">
      <w:pPr>
        <w:pStyle w:val="ConsPlusNormal"/>
        <w:spacing w:before="220"/>
        <w:ind w:firstLine="540"/>
        <w:jc w:val="both"/>
      </w:pPr>
      <w:r>
        <w:t>об условиях признания победителя (победителей) отбора уклонившимся от заключения Соглашения;</w:t>
      </w:r>
    </w:p>
    <w:p w:rsidR="00CB10AF" w:rsidRDefault="00CB10AF">
      <w:pPr>
        <w:pStyle w:val="ConsPlusNormal"/>
        <w:spacing w:before="220"/>
        <w:ind w:firstLine="540"/>
        <w:jc w:val="both"/>
      </w:pPr>
      <w:r>
        <w:t>о дате размещения результатов отбора на Портале, которая не может быть позднее 14-го календарного дня, следующего за днем определения победителя отбора;</w:t>
      </w:r>
    </w:p>
    <w:p w:rsidR="00CB10AF" w:rsidRDefault="00CB10AF">
      <w:pPr>
        <w:pStyle w:val="ConsPlusNormal"/>
        <w:spacing w:before="220"/>
        <w:ind w:firstLine="540"/>
        <w:jc w:val="both"/>
      </w:pPr>
      <w:r>
        <w:t>о порядке и условиях предоставления субсидий.</w:t>
      </w:r>
    </w:p>
    <w:p w:rsidR="00CB10AF" w:rsidRDefault="00CB10AF">
      <w:pPr>
        <w:pStyle w:val="ConsPlusNormal"/>
        <w:jc w:val="both"/>
      </w:pPr>
      <w:r>
        <w:t xml:space="preserve">(п. 2.2 введен </w:t>
      </w:r>
      <w:hyperlink r:id="rId590" w:history="1">
        <w:r>
          <w:rPr>
            <w:color w:val="0000FF"/>
          </w:rPr>
          <w:t>постановлением</w:t>
        </w:r>
      </w:hyperlink>
      <w:r>
        <w:t xml:space="preserve"> Правительства Тюменской области от 13.04.2021 N 184-п)</w:t>
      </w:r>
    </w:p>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both"/>
            </w:pPr>
            <w:r>
              <w:rPr>
                <w:color w:val="392C69"/>
              </w:rPr>
              <w:t>П. 2.2.1 вступает в силу с 01.06.2021 (</w:t>
            </w:r>
            <w:hyperlink r:id="rId591" w:history="1">
              <w:r>
                <w:rPr>
                  <w:color w:val="0000FF"/>
                </w:rPr>
                <w:t>п. 5</w:t>
              </w:r>
            </w:hyperlink>
            <w:r>
              <w:rPr>
                <w:color w:val="392C69"/>
              </w:rPr>
              <w:t xml:space="preserve"> постановления Правительства Тюменской области от 13.04.2021 N 184-п).</w:t>
            </w:r>
          </w:p>
        </w:tc>
      </w:tr>
    </w:tbl>
    <w:p w:rsidR="00CB10AF" w:rsidRDefault="00CB10AF">
      <w:pPr>
        <w:pStyle w:val="ConsPlusNormal"/>
        <w:spacing w:before="280"/>
        <w:ind w:firstLine="540"/>
        <w:jc w:val="both"/>
      </w:pPr>
      <w:r>
        <w:t xml:space="preserve">2.2.1. Объявление о проведении Конкурса в срок не позднее чем за один календарный день до даты начала приема от Претендентов Заявок и прилагаемых к ним документов размещается на едином портале с указанием информации, предусмотренной </w:t>
      </w:r>
      <w:hyperlink w:anchor="P2054" w:history="1">
        <w:r>
          <w:rPr>
            <w:color w:val="0000FF"/>
          </w:rPr>
          <w:t>пунктом 2.2</w:t>
        </w:r>
      </w:hyperlink>
      <w:r>
        <w:t xml:space="preserve"> настоящего Порядка, а также информации о дате размещения на едином портале результатов отбора, которая не может быть позднее 14-го календарного дня, следующего за днем определения победителя отбора.</w:t>
      </w:r>
    </w:p>
    <w:p w:rsidR="00CB10AF" w:rsidRDefault="00CB10AF">
      <w:pPr>
        <w:pStyle w:val="ConsPlusNormal"/>
        <w:jc w:val="both"/>
      </w:pPr>
      <w:r>
        <w:t xml:space="preserve">(п. 2.2.1 введен </w:t>
      </w:r>
      <w:hyperlink r:id="rId592" w:history="1">
        <w:r>
          <w:rPr>
            <w:color w:val="0000FF"/>
          </w:rPr>
          <w:t>постановлением</w:t>
        </w:r>
      </w:hyperlink>
      <w:r>
        <w:t xml:space="preserve"> Правительства Тюменской области от 13.04.2021 N 184-п)</w:t>
      </w:r>
    </w:p>
    <w:p w:rsidR="00CB10AF" w:rsidRDefault="00CB10AF">
      <w:pPr>
        <w:pStyle w:val="ConsPlusNormal"/>
        <w:spacing w:before="220"/>
        <w:ind w:firstLine="540"/>
        <w:jc w:val="both"/>
      </w:pPr>
      <w:bookmarkStart w:id="154" w:name="P2072"/>
      <w:bookmarkEnd w:id="154"/>
      <w:r>
        <w:t xml:space="preserve">2.3. К Претендентам - участникам отбора устанавливаются требования в соответствии с </w:t>
      </w:r>
      <w:hyperlink w:anchor="P2074" w:history="1">
        <w:r>
          <w:rPr>
            <w:color w:val="0000FF"/>
          </w:rPr>
          <w:t>пунктами 2.3.1</w:t>
        </w:r>
      </w:hyperlink>
      <w:r>
        <w:t xml:space="preserve">, </w:t>
      </w:r>
      <w:hyperlink w:anchor="P2076" w:history="1">
        <w:r>
          <w:rPr>
            <w:color w:val="0000FF"/>
          </w:rPr>
          <w:t>2.3.2</w:t>
        </w:r>
      </w:hyperlink>
      <w:r>
        <w:t xml:space="preserve"> настоящего Порядка.</w:t>
      </w:r>
    </w:p>
    <w:p w:rsidR="00CB10AF" w:rsidRDefault="00CB10AF">
      <w:pPr>
        <w:pStyle w:val="ConsPlusNormal"/>
        <w:jc w:val="both"/>
      </w:pPr>
      <w:r>
        <w:t xml:space="preserve">(п. 2.3 введен </w:t>
      </w:r>
      <w:hyperlink r:id="rId593" w:history="1">
        <w:r>
          <w:rPr>
            <w:color w:val="0000FF"/>
          </w:rPr>
          <w:t>постановлением</w:t>
        </w:r>
      </w:hyperlink>
      <w:r>
        <w:t xml:space="preserve"> Правительства Тюменской области от 13.04.2021 N 184-п)</w:t>
      </w:r>
    </w:p>
    <w:p w:rsidR="00CB10AF" w:rsidRDefault="00CB10AF">
      <w:pPr>
        <w:pStyle w:val="ConsPlusNormal"/>
        <w:spacing w:before="220"/>
        <w:ind w:firstLine="540"/>
        <w:jc w:val="both"/>
      </w:pPr>
      <w:bookmarkStart w:id="155" w:name="P2074"/>
      <w:bookmarkEnd w:id="155"/>
      <w:r>
        <w:t xml:space="preserve">2.3.1. Претенденты должны соответствовать требованиям, предусмотренным критериями </w:t>
      </w:r>
      <w:r>
        <w:lastRenderedPageBreak/>
        <w:t xml:space="preserve">отбора, указанными в </w:t>
      </w:r>
      <w:hyperlink w:anchor="P1995" w:history="1">
        <w:r>
          <w:rPr>
            <w:color w:val="0000FF"/>
          </w:rPr>
          <w:t>пункте 1.8</w:t>
        </w:r>
      </w:hyperlink>
      <w:r>
        <w:t xml:space="preserve"> настоящего Порядка, на дату, определенную в соответствии с </w:t>
      </w:r>
      <w:hyperlink w:anchor="P2282" w:history="1">
        <w:r>
          <w:rPr>
            <w:color w:val="0000FF"/>
          </w:rPr>
          <w:t>пунктом 3.5.1</w:t>
        </w:r>
      </w:hyperlink>
      <w:r>
        <w:t xml:space="preserve"> настоящего Порядка.</w:t>
      </w:r>
    </w:p>
    <w:p w:rsidR="00CB10AF" w:rsidRDefault="00CB10AF">
      <w:pPr>
        <w:pStyle w:val="ConsPlusNormal"/>
        <w:jc w:val="both"/>
      </w:pPr>
      <w:r>
        <w:t xml:space="preserve">(п. 2.3.1 введен </w:t>
      </w:r>
      <w:hyperlink r:id="rId594" w:history="1">
        <w:r>
          <w:rPr>
            <w:color w:val="0000FF"/>
          </w:rPr>
          <w:t>постановлением</w:t>
        </w:r>
      </w:hyperlink>
      <w:r>
        <w:t xml:space="preserve"> Правительства Тюменской области от 13.04.2021 N 184-п)</w:t>
      </w:r>
    </w:p>
    <w:p w:rsidR="00CB10AF" w:rsidRDefault="00CB10AF">
      <w:pPr>
        <w:pStyle w:val="ConsPlusNormal"/>
        <w:spacing w:before="220"/>
        <w:ind w:firstLine="540"/>
        <w:jc w:val="both"/>
      </w:pPr>
      <w:bookmarkStart w:id="156" w:name="P2076"/>
      <w:bookmarkEnd w:id="156"/>
      <w:r>
        <w:t xml:space="preserve">2.3.2. Претенденты, с которыми по итогам Конкурса Уполномоченным органом будет заключено Соглашение, для получения Субсидии должны будут выполнить требования, предусмотренные </w:t>
      </w:r>
      <w:hyperlink w:anchor="P2345" w:history="1">
        <w:r>
          <w:rPr>
            <w:color w:val="0000FF"/>
          </w:rPr>
          <w:t>пунктами 3.17</w:t>
        </w:r>
      </w:hyperlink>
      <w:r>
        <w:t xml:space="preserve"> и </w:t>
      </w:r>
      <w:hyperlink w:anchor="P2365" w:history="1">
        <w:r>
          <w:rPr>
            <w:color w:val="0000FF"/>
          </w:rPr>
          <w:t>4.1.1</w:t>
        </w:r>
      </w:hyperlink>
      <w:r>
        <w:t xml:space="preserve"> настоящего Порядка.</w:t>
      </w:r>
    </w:p>
    <w:p w:rsidR="00CB10AF" w:rsidRDefault="00CB10AF">
      <w:pPr>
        <w:pStyle w:val="ConsPlusNormal"/>
        <w:jc w:val="both"/>
      </w:pPr>
      <w:r>
        <w:t xml:space="preserve">(п. 2.3.2 введен </w:t>
      </w:r>
      <w:hyperlink r:id="rId595" w:history="1">
        <w:r>
          <w:rPr>
            <w:color w:val="0000FF"/>
          </w:rPr>
          <w:t>постановлением</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2.4. К форме и содержанию подаваемых Претендентами Заявок и прилагаемых к Заявкам документов устанавливаются требования в соответствии с </w:t>
      </w:r>
      <w:hyperlink w:anchor="P2254" w:history="1">
        <w:r>
          <w:rPr>
            <w:color w:val="0000FF"/>
          </w:rPr>
          <w:t>пунктами 3.1</w:t>
        </w:r>
      </w:hyperlink>
      <w:r>
        <w:t xml:space="preserve"> - </w:t>
      </w:r>
      <w:hyperlink w:anchor="P2270" w:history="1">
        <w:r>
          <w:rPr>
            <w:color w:val="0000FF"/>
          </w:rPr>
          <w:t>3.3</w:t>
        </w:r>
      </w:hyperlink>
      <w:r>
        <w:t xml:space="preserve"> настоящего Порядка.</w:t>
      </w:r>
    </w:p>
    <w:p w:rsidR="00CB10AF" w:rsidRDefault="00CB10AF">
      <w:pPr>
        <w:pStyle w:val="ConsPlusNormal"/>
        <w:spacing w:before="220"/>
        <w:ind w:firstLine="540"/>
        <w:jc w:val="both"/>
      </w:pPr>
      <w:r>
        <w:t>Претендент может подать на Конкурс не более одной Заявки.</w:t>
      </w:r>
    </w:p>
    <w:p w:rsidR="00CB10AF" w:rsidRDefault="00CB10AF">
      <w:pPr>
        <w:pStyle w:val="ConsPlusNormal"/>
        <w:jc w:val="both"/>
      </w:pPr>
      <w:r>
        <w:t xml:space="preserve">(п. 2.4 введен </w:t>
      </w:r>
      <w:hyperlink r:id="rId596" w:history="1">
        <w:r>
          <w:rPr>
            <w:color w:val="0000FF"/>
          </w:rPr>
          <w:t>постановлением</w:t>
        </w:r>
      </w:hyperlink>
      <w:r>
        <w:t xml:space="preserve"> Правительства Тюменской области от 13.04.2021 N 184-п)</w:t>
      </w:r>
    </w:p>
    <w:p w:rsidR="00CB10AF" w:rsidRDefault="00CB10AF">
      <w:pPr>
        <w:pStyle w:val="ConsPlusNormal"/>
        <w:spacing w:before="220"/>
        <w:ind w:firstLine="540"/>
        <w:jc w:val="both"/>
      </w:pPr>
      <w:r>
        <w:t>2.4.1. Претендент вправе по собственной инициативе отозвать свою Заявку до заключения Соглашения в любой рабочий день путем подачи в Уполномоченный орган соответствующего письменного обращения.</w:t>
      </w:r>
    </w:p>
    <w:p w:rsidR="00CB10AF" w:rsidRDefault="00CB10AF">
      <w:pPr>
        <w:pStyle w:val="ConsPlusNormal"/>
        <w:spacing w:before="220"/>
        <w:ind w:firstLine="540"/>
        <w:jc w:val="both"/>
      </w:pPr>
      <w:r>
        <w:t xml:space="preserve">В случае отзыва Заявки до окончания ее рассмотрения (проверки) Уполномоченным органом в соответствии с </w:t>
      </w:r>
      <w:hyperlink w:anchor="P2106" w:history="1">
        <w:r>
          <w:rPr>
            <w:color w:val="0000FF"/>
          </w:rPr>
          <w:t>пунктом 2.5.4</w:t>
        </w:r>
      </w:hyperlink>
      <w:r>
        <w:t xml:space="preserve"> настоящего Порядка Претенденту возвращается Заявка и все прилагаемые к ней документы без рассмотрения. В случае отзыва Заявки после ее рассмотрения (проверки) Уполномоченным органом в соответствии с </w:t>
      </w:r>
      <w:hyperlink w:anchor="P2106" w:history="1">
        <w:r>
          <w:rPr>
            <w:color w:val="0000FF"/>
          </w:rPr>
          <w:t>пунктом 2.5.4</w:t>
        </w:r>
      </w:hyperlink>
      <w:r>
        <w:t xml:space="preserve"> настоящего Порядка Претендент имеет право на возврат тех документов, которые были поданы им с Заявкой в виде оригиналов и нотариально заверенных копий.</w:t>
      </w:r>
    </w:p>
    <w:p w:rsidR="00CB10AF" w:rsidRDefault="00CB10AF">
      <w:pPr>
        <w:pStyle w:val="ConsPlusNormal"/>
        <w:spacing w:before="220"/>
        <w:ind w:firstLine="540"/>
        <w:jc w:val="both"/>
      </w:pPr>
      <w:r>
        <w:t>Возврат документов осуществляется Уполномоченным органом лично (лицу, подписавшему Заявку, либо лицу, имеющему право представлять интересы Претендента без доверенности, либо при наличии соответствующей доверенности иному лицу). При этом Уполномоченным органом составляется акт приема-передачи с указанием передаваемых документов, который подписывается лицом, получившим документы, и сотрудником Уполномоченного органа, выдавшим документы.</w:t>
      </w:r>
    </w:p>
    <w:p w:rsidR="00CB10AF" w:rsidRDefault="00CB10AF">
      <w:pPr>
        <w:pStyle w:val="ConsPlusNormal"/>
        <w:jc w:val="both"/>
      </w:pPr>
      <w:r>
        <w:t xml:space="preserve">(п. 2.4.1 введен </w:t>
      </w:r>
      <w:hyperlink r:id="rId597" w:history="1">
        <w:r>
          <w:rPr>
            <w:color w:val="0000FF"/>
          </w:rPr>
          <w:t>постановлением</w:t>
        </w:r>
      </w:hyperlink>
      <w:r>
        <w:t xml:space="preserve"> Правительства Тюменской области от 13.04.2021 N 184-п)</w:t>
      </w:r>
    </w:p>
    <w:p w:rsidR="00CB10AF" w:rsidRDefault="00CB10AF">
      <w:pPr>
        <w:pStyle w:val="ConsPlusNormal"/>
        <w:spacing w:before="220"/>
        <w:ind w:firstLine="540"/>
        <w:jc w:val="both"/>
      </w:pPr>
      <w:r>
        <w:t>2.4.2. Изменения (за исключением изменений в части уменьшения запрашиваемой суммы Субсидии) в Заявку и прилагаемые к ней документы (в том числе в их содержание и состав) Претендент вправе вносить путем внесения исправлений, заверенных подписью лица, подписавшего Заявку, либо лица, имеющего право представлять интересы Претендента без доверенности, либо при наличии соответствующей доверенности иного лица, до регистрации Заявки Уполномоченным органом.</w:t>
      </w:r>
    </w:p>
    <w:p w:rsidR="00CB10AF" w:rsidRDefault="00CB10AF">
      <w:pPr>
        <w:pStyle w:val="ConsPlusNormal"/>
        <w:spacing w:before="220"/>
        <w:ind w:firstLine="540"/>
        <w:jc w:val="both"/>
      </w:pPr>
      <w:r>
        <w:t>Изменения в Заявку и прилагаемые к ней документы в части уменьшения запрашиваемой суммы Субсидии Претендент вправе вносить путем соответствующего письменного обращения в Уполномоченный орган до заключения Соглашения.</w:t>
      </w:r>
    </w:p>
    <w:p w:rsidR="00CB10AF" w:rsidRDefault="00CB10AF">
      <w:pPr>
        <w:pStyle w:val="ConsPlusNormal"/>
        <w:jc w:val="both"/>
      </w:pPr>
      <w:r>
        <w:t xml:space="preserve">(п. 2.4.2 введен </w:t>
      </w:r>
      <w:hyperlink r:id="rId598" w:history="1">
        <w:r>
          <w:rPr>
            <w:color w:val="0000FF"/>
          </w:rPr>
          <w:t>постановлением</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2.1.10 - 2.1.11. Исключены. - </w:t>
      </w:r>
      <w:hyperlink r:id="rId599" w:history="1">
        <w:r>
          <w:rPr>
            <w:color w:val="0000FF"/>
          </w:rPr>
          <w:t>Постановление</w:t>
        </w:r>
      </w:hyperlink>
      <w:r>
        <w:t xml:space="preserve"> Правительства Тюменской области от 26.06.2020 N 417-п.</w:t>
      </w:r>
    </w:p>
    <w:p w:rsidR="00CB10AF" w:rsidRDefault="00CB10AF">
      <w:pPr>
        <w:pStyle w:val="ConsPlusNormal"/>
        <w:spacing w:before="220"/>
        <w:ind w:firstLine="540"/>
        <w:jc w:val="both"/>
      </w:pPr>
      <w:r>
        <w:t xml:space="preserve">2.2 - 2.4.13.3. Исключены. - </w:t>
      </w:r>
      <w:hyperlink r:id="rId600" w:history="1">
        <w:r>
          <w:rPr>
            <w:color w:val="0000FF"/>
          </w:rPr>
          <w:t>Постановление</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2.4.14. Исключен. - </w:t>
      </w:r>
      <w:hyperlink r:id="rId601" w:history="1">
        <w:r>
          <w:rPr>
            <w:color w:val="0000FF"/>
          </w:rPr>
          <w:t>Постановление</w:t>
        </w:r>
      </w:hyperlink>
      <w:r>
        <w:t xml:space="preserve"> Правительства Тюменской области от 26.06.2020 N 417-п.</w:t>
      </w:r>
    </w:p>
    <w:p w:rsidR="00CB10AF" w:rsidRDefault="00CB10AF">
      <w:pPr>
        <w:pStyle w:val="ConsPlusNormal"/>
        <w:spacing w:before="220"/>
        <w:ind w:firstLine="540"/>
        <w:jc w:val="both"/>
      </w:pPr>
      <w:bookmarkStart w:id="157" w:name="P2091"/>
      <w:bookmarkEnd w:id="157"/>
      <w:r>
        <w:t>2.5. Правила рассмотрения и оценки Заявок, прилагаемых к ним документов и проектов Претендентов.</w:t>
      </w:r>
    </w:p>
    <w:p w:rsidR="00CB10AF" w:rsidRDefault="00CB10AF">
      <w:pPr>
        <w:pStyle w:val="ConsPlusNormal"/>
        <w:jc w:val="both"/>
      </w:pPr>
      <w:r>
        <w:lastRenderedPageBreak/>
        <w:t xml:space="preserve">(п. 2.5 в ред. </w:t>
      </w:r>
      <w:hyperlink r:id="rId602"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2.5.1. Претенденты на получение Субсидий представляют в Уполномоченный орган документы, указанные в </w:t>
      </w:r>
      <w:hyperlink w:anchor="P2254" w:history="1">
        <w:r>
          <w:rPr>
            <w:color w:val="0000FF"/>
          </w:rPr>
          <w:t>пункте 3.1</w:t>
        </w:r>
      </w:hyperlink>
      <w:r>
        <w:t xml:space="preserve"> (и по своему желанию документы, указанные в </w:t>
      </w:r>
      <w:hyperlink w:anchor="P2265" w:history="1">
        <w:r>
          <w:rPr>
            <w:color w:val="0000FF"/>
          </w:rPr>
          <w:t>пункте 3.2</w:t>
        </w:r>
      </w:hyperlink>
      <w:r>
        <w:t>) настоящего Порядка, в срок, указанный в объявлении о проведении Конкурса.</w:t>
      </w:r>
    </w:p>
    <w:p w:rsidR="00CB10AF" w:rsidRDefault="00CB10AF">
      <w:pPr>
        <w:pStyle w:val="ConsPlusNormal"/>
        <w:jc w:val="both"/>
      </w:pPr>
      <w:r>
        <w:t xml:space="preserve">(п. 2.5.1 в ред. </w:t>
      </w:r>
      <w:hyperlink r:id="rId603"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2.5.1.1. Исключен. - </w:t>
      </w:r>
      <w:hyperlink r:id="rId604" w:history="1">
        <w:r>
          <w:rPr>
            <w:color w:val="0000FF"/>
          </w:rPr>
          <w:t>Постановление</w:t>
        </w:r>
      </w:hyperlink>
      <w:r>
        <w:t xml:space="preserve"> Правительства Тюменской области от 13.04.2021 N 184-п.</w:t>
      </w:r>
    </w:p>
    <w:p w:rsidR="00CB10AF" w:rsidRDefault="00CB10AF">
      <w:pPr>
        <w:pStyle w:val="ConsPlusNormal"/>
        <w:spacing w:before="220"/>
        <w:ind w:firstLine="540"/>
        <w:jc w:val="both"/>
      </w:pPr>
      <w:r>
        <w:t>2.5.2. Документы Претендентов, представленные и принятые Уполномоченным органом в срок, указанный в объявлении о проведении Конкурса, регистрируются Уполномоченным органом в день их поступления. В заявке делается отметка о дате представления документов с указанием номера этой заявки.</w:t>
      </w:r>
    </w:p>
    <w:p w:rsidR="00CB10AF" w:rsidRDefault="00CB10AF">
      <w:pPr>
        <w:pStyle w:val="ConsPlusNormal"/>
        <w:jc w:val="both"/>
      </w:pPr>
      <w:r>
        <w:t xml:space="preserve">(в ред. </w:t>
      </w:r>
      <w:hyperlink r:id="rId605"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При приеме документов Уполномоченным органом определяется отсутствие оснований для отклонения Заявки, указанных в </w:t>
      </w:r>
      <w:hyperlink w:anchor="P2225" w:history="1">
        <w:r>
          <w:rPr>
            <w:color w:val="0000FF"/>
          </w:rPr>
          <w:t>пунктах 2.6.1</w:t>
        </w:r>
      </w:hyperlink>
      <w:r>
        <w:t xml:space="preserve"> - </w:t>
      </w:r>
      <w:hyperlink w:anchor="P2229" w:history="1">
        <w:r>
          <w:rPr>
            <w:color w:val="0000FF"/>
          </w:rPr>
          <w:t>2.6.3</w:t>
        </w:r>
      </w:hyperlink>
      <w:r>
        <w:t xml:space="preserve"> настоящего Порядка.</w:t>
      </w:r>
    </w:p>
    <w:p w:rsidR="00CB10AF" w:rsidRDefault="00CB10AF">
      <w:pPr>
        <w:pStyle w:val="ConsPlusNormal"/>
        <w:jc w:val="both"/>
      </w:pPr>
      <w:r>
        <w:t xml:space="preserve">(в ред. </w:t>
      </w:r>
      <w:hyperlink r:id="rId606"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2.5.3. Документы, представленные Претендентом в случаях, указанных в </w:t>
      </w:r>
      <w:hyperlink w:anchor="P2225" w:history="1">
        <w:r>
          <w:rPr>
            <w:color w:val="0000FF"/>
          </w:rPr>
          <w:t>пунктах 2.6.1</w:t>
        </w:r>
      </w:hyperlink>
      <w:r>
        <w:t xml:space="preserve"> - </w:t>
      </w:r>
      <w:hyperlink w:anchor="P2229" w:history="1">
        <w:r>
          <w:rPr>
            <w:color w:val="0000FF"/>
          </w:rPr>
          <w:t>2.6.3</w:t>
        </w:r>
      </w:hyperlink>
      <w:r>
        <w:t xml:space="preserve"> настоящего Порядка, отклоняются и возвращаются Уполномоченным органом в день их представления Претенденту (лицу, представившему документы, либо лицу, подписавшему Заявку, либо лицу, имеющему право представлять интересы Претендента без доверенности, либо при наличии соответствующей доверенности иному лицу). В заявке делается отметка об отклонении Заявки с приложенными к ней документами с указанием даты и причин отклонения. Документы, представленные Претендентом на почтовый адрес Уполномоченного органа, направляются посредством почтовой связи на почтовый адрес Претендента, указанный в Заявке (если в Заявке почтовый адрес Претендента не указан, то по обратному адресу).</w:t>
      </w:r>
    </w:p>
    <w:p w:rsidR="00CB10AF" w:rsidRDefault="00CB10AF">
      <w:pPr>
        <w:pStyle w:val="ConsPlusNormal"/>
        <w:jc w:val="both"/>
      </w:pPr>
      <w:r>
        <w:t xml:space="preserve">(в ред. постановлений Правительства Тюменской области от 01.07.2019 </w:t>
      </w:r>
      <w:hyperlink r:id="rId607" w:history="1">
        <w:r>
          <w:rPr>
            <w:color w:val="0000FF"/>
          </w:rPr>
          <w:t>N 207-п</w:t>
        </w:r>
      </w:hyperlink>
      <w:r>
        <w:t xml:space="preserve">, от 13.04.2021 </w:t>
      </w:r>
      <w:hyperlink r:id="rId608" w:history="1">
        <w:r>
          <w:rPr>
            <w:color w:val="0000FF"/>
          </w:rPr>
          <w:t>N 184-п</w:t>
        </w:r>
      </w:hyperlink>
      <w:r>
        <w:t>)</w:t>
      </w:r>
    </w:p>
    <w:p w:rsidR="00CB10AF" w:rsidRDefault="00CB10AF">
      <w:pPr>
        <w:pStyle w:val="ConsPlusNormal"/>
        <w:spacing w:before="220"/>
        <w:ind w:firstLine="540"/>
        <w:jc w:val="both"/>
      </w:pPr>
      <w:r>
        <w:t>При отклонении Заявки с приложенными к ней документами Уполномоченный орган сообщает Претенденту предложения по устранению замечаний, позволяющему принять Заявку с приложенными к ней документами.</w:t>
      </w:r>
    </w:p>
    <w:p w:rsidR="00CB10AF" w:rsidRDefault="00CB10AF">
      <w:pPr>
        <w:pStyle w:val="ConsPlusNormal"/>
        <w:jc w:val="both"/>
      </w:pPr>
      <w:r>
        <w:t xml:space="preserve">(в ред. </w:t>
      </w:r>
      <w:hyperlink r:id="rId609"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bookmarkStart w:id="158" w:name="P2104"/>
      <w:bookmarkEnd w:id="158"/>
      <w:r>
        <w:t xml:space="preserve">2.5.3.1. Отклонение Заявки с приложенными к ней документами не является препятствием для повторной подачи документов для получения государственной поддержки. В случае устранения причин отклонения Заявки с приложенными к ней документами Претендент вправе повторно подать Заявку на получение Субсидии до окончания сроков, установленных Уполномоченным органом для принятия Заявок, в соответствии с </w:t>
      </w:r>
      <w:hyperlink w:anchor="P2054" w:history="1">
        <w:r>
          <w:rPr>
            <w:color w:val="0000FF"/>
          </w:rPr>
          <w:t>пунктом 2.2</w:t>
        </w:r>
      </w:hyperlink>
      <w:r>
        <w:t xml:space="preserve"> настоящего Порядка.</w:t>
      </w:r>
    </w:p>
    <w:p w:rsidR="00CB10AF" w:rsidRDefault="00CB10AF">
      <w:pPr>
        <w:pStyle w:val="ConsPlusNormal"/>
        <w:jc w:val="both"/>
      </w:pPr>
      <w:r>
        <w:t xml:space="preserve">(п. 2.5.3.1 введен </w:t>
      </w:r>
      <w:hyperlink r:id="rId610" w:history="1">
        <w:r>
          <w:rPr>
            <w:color w:val="0000FF"/>
          </w:rPr>
          <w:t>постановлением</w:t>
        </w:r>
      </w:hyperlink>
      <w:r>
        <w:t xml:space="preserve"> Правительства Тюменской области от 13.04.2021 N 184-п)</w:t>
      </w:r>
    </w:p>
    <w:p w:rsidR="00CB10AF" w:rsidRDefault="00CB10AF">
      <w:pPr>
        <w:pStyle w:val="ConsPlusNormal"/>
        <w:spacing w:before="220"/>
        <w:ind w:firstLine="540"/>
        <w:jc w:val="both"/>
      </w:pPr>
      <w:bookmarkStart w:id="159" w:name="P2106"/>
      <w:bookmarkEnd w:id="159"/>
      <w:r>
        <w:t>2.5.4. Принятые документы Претендентов подлежат обязательной проверке Уполномоченным органом на соответствие требованиям, установленным настоящим Порядком, в срок не более 10 рабочих дней начиная со дня, следующего за днем окончания срока приема документов.</w:t>
      </w:r>
    </w:p>
    <w:p w:rsidR="00CB10AF" w:rsidRDefault="00CB10AF">
      <w:pPr>
        <w:pStyle w:val="ConsPlusNormal"/>
        <w:jc w:val="both"/>
      </w:pPr>
      <w:r>
        <w:t xml:space="preserve">(в ред. </w:t>
      </w:r>
      <w:hyperlink r:id="rId611" w:history="1">
        <w:r>
          <w:rPr>
            <w:color w:val="0000FF"/>
          </w:rPr>
          <w:t>постановления</w:t>
        </w:r>
      </w:hyperlink>
      <w:r>
        <w:t xml:space="preserve"> Правительства Тюменской области от 01.07.2019 N 207-п)</w:t>
      </w:r>
    </w:p>
    <w:p w:rsidR="00CB10AF" w:rsidRDefault="00CB10AF">
      <w:pPr>
        <w:pStyle w:val="ConsPlusNormal"/>
        <w:spacing w:before="220"/>
        <w:ind w:firstLine="540"/>
        <w:jc w:val="both"/>
      </w:pPr>
      <w:r>
        <w:t xml:space="preserve">Результаты проверки документов оформляются заключением. Заключение подписывается специалистом, проводившим проверку документов, и руководителем Уполномоченного органа в срок, указанный в </w:t>
      </w:r>
      <w:hyperlink w:anchor="P2106" w:history="1">
        <w:r>
          <w:rPr>
            <w:color w:val="0000FF"/>
          </w:rPr>
          <w:t>абзаце первом</w:t>
        </w:r>
      </w:hyperlink>
      <w:r>
        <w:t xml:space="preserve"> настоящего пункта. Днем окончания проверки документов считается день подписания заключения руководителем Уполномоченного органа.</w:t>
      </w:r>
    </w:p>
    <w:p w:rsidR="00CB10AF" w:rsidRDefault="00CB10AF">
      <w:pPr>
        <w:pStyle w:val="ConsPlusNormal"/>
        <w:spacing w:before="220"/>
        <w:ind w:firstLine="540"/>
        <w:jc w:val="both"/>
      </w:pPr>
      <w:bookmarkStart w:id="160" w:name="P2109"/>
      <w:bookmarkEnd w:id="160"/>
      <w:r>
        <w:t xml:space="preserve">2.5.4.1. В случае непредставления Претендентом документов, указанных в </w:t>
      </w:r>
      <w:hyperlink w:anchor="P2265" w:history="1">
        <w:r>
          <w:rPr>
            <w:color w:val="0000FF"/>
          </w:rPr>
          <w:t>пункте 3.2</w:t>
        </w:r>
      </w:hyperlink>
      <w:r>
        <w:t xml:space="preserve"> настоящего Порядка, Уполномоченный орган в течение 5 рабочих дней, начиная со дня, </w:t>
      </w:r>
      <w:r>
        <w:lastRenderedPageBreak/>
        <w:t>следующего за днем окончания срока приема документов, запрашивает информацию, указанную в этом пункте, в Федеральной налоговой службе России и Фонде социального страхования Российской Федерации, в том числе посредством автоматизированной системы межведомственного электронного взаимодействия.</w:t>
      </w:r>
    </w:p>
    <w:p w:rsidR="00CB10AF" w:rsidRDefault="00CB10AF">
      <w:pPr>
        <w:pStyle w:val="ConsPlusNormal"/>
        <w:jc w:val="both"/>
      </w:pPr>
      <w:r>
        <w:t xml:space="preserve">(в ред. </w:t>
      </w:r>
      <w:hyperlink r:id="rId612"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Информация о задолженности Претендента в Федеральной налоговой службе России и Фонде социального страхования Российской Федерации запрашивается на 1 число месяца окончания приема документов, если Заявка подана не позднее первого числа месяца окончания приема документов, а если Заявка подана позднее первого числа месяца окончания приема документов, то на дату подачи Заявки. Выписка из Единого реестра юридических лиц запрашивается на текущую дату (дату ответа).</w:t>
      </w:r>
    </w:p>
    <w:p w:rsidR="00CB10AF" w:rsidRDefault="00CB10AF">
      <w:pPr>
        <w:pStyle w:val="ConsPlusNormal"/>
        <w:jc w:val="both"/>
      </w:pPr>
      <w:r>
        <w:t xml:space="preserve">(в ред. постановлений Правительства Тюменской области от 28.12.2017 </w:t>
      </w:r>
      <w:hyperlink r:id="rId613" w:history="1">
        <w:r>
          <w:rPr>
            <w:color w:val="0000FF"/>
          </w:rPr>
          <w:t>N 698-п</w:t>
        </w:r>
      </w:hyperlink>
      <w:r>
        <w:t xml:space="preserve">, от 26.06.2020 </w:t>
      </w:r>
      <w:hyperlink r:id="rId614" w:history="1">
        <w:r>
          <w:rPr>
            <w:color w:val="0000FF"/>
          </w:rPr>
          <w:t>N 417-п</w:t>
        </w:r>
      </w:hyperlink>
      <w:r>
        <w:t xml:space="preserve">, от 13.04.2021 </w:t>
      </w:r>
      <w:hyperlink r:id="rId615" w:history="1">
        <w:r>
          <w:rPr>
            <w:color w:val="0000FF"/>
          </w:rPr>
          <w:t>N 184-п</w:t>
        </w:r>
      </w:hyperlink>
      <w:r>
        <w:t>)</w:t>
      </w:r>
    </w:p>
    <w:p w:rsidR="00CB10AF" w:rsidRDefault="00CB10AF">
      <w:pPr>
        <w:pStyle w:val="ConsPlusNormal"/>
        <w:spacing w:before="220"/>
        <w:ind w:firstLine="540"/>
        <w:jc w:val="both"/>
      </w:pPr>
      <w:r>
        <w:t>На основе поданных Заявок Уполномоченный орган в течение 5 рабочих дней начиная со дня, следующего за днем окончания срока приема документов, составляет перечень Претендентов и в этот же срок направляет его в Департамент финансов Тюменской области для подготовки заключения о наличии просроченной (неурегулированной) задолженности перед областным бюджетом по средствам, предоставленным на возвратной основе. Департамент финансов Тюменской области в течение 5 рабочих дней со дня получения перечня оформляет свое заключение и представляет его в Уполномоченный орган.</w:t>
      </w:r>
    </w:p>
    <w:p w:rsidR="00CB10AF" w:rsidRDefault="00CB10AF">
      <w:pPr>
        <w:pStyle w:val="ConsPlusNormal"/>
        <w:jc w:val="both"/>
      </w:pPr>
      <w:r>
        <w:t xml:space="preserve">(в ред. </w:t>
      </w:r>
      <w:hyperlink r:id="rId616"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2.5.4.2. Определение соответствия Претендентов требованиям, установленным </w:t>
      </w:r>
      <w:hyperlink w:anchor="P1997" w:history="1">
        <w:r>
          <w:rPr>
            <w:color w:val="0000FF"/>
          </w:rPr>
          <w:t>пунктами 1.8.1</w:t>
        </w:r>
      </w:hyperlink>
      <w:r>
        <w:t xml:space="preserve"> - </w:t>
      </w:r>
      <w:hyperlink w:anchor="P2041" w:history="1">
        <w:r>
          <w:rPr>
            <w:color w:val="0000FF"/>
          </w:rPr>
          <w:t>1.8.14</w:t>
        </w:r>
      </w:hyperlink>
      <w:r>
        <w:t xml:space="preserve"> настоящего Порядка, осуществляется Уполномоченным органом путем рассмотрения представленных Претендентами и полученных по запросам Уполномоченного органа документов, предусмотренных </w:t>
      </w:r>
      <w:hyperlink w:anchor="P2254" w:history="1">
        <w:r>
          <w:rPr>
            <w:color w:val="0000FF"/>
          </w:rPr>
          <w:t>пунктами 3.1</w:t>
        </w:r>
      </w:hyperlink>
      <w:r>
        <w:t xml:space="preserve">, </w:t>
      </w:r>
      <w:hyperlink w:anchor="P2265" w:history="1">
        <w:r>
          <w:rPr>
            <w:color w:val="0000FF"/>
          </w:rPr>
          <w:t>3.2</w:t>
        </w:r>
      </w:hyperlink>
      <w:r>
        <w:t xml:space="preserve">, </w:t>
      </w:r>
      <w:hyperlink w:anchor="P2109" w:history="1">
        <w:r>
          <w:rPr>
            <w:color w:val="0000FF"/>
          </w:rPr>
          <w:t>2.5.4.1</w:t>
        </w:r>
      </w:hyperlink>
      <w:r>
        <w:t xml:space="preserve"> настоящего Порядка, и подтверждается соответствующей отметкой Претендента в Заявке.</w:t>
      </w:r>
    </w:p>
    <w:p w:rsidR="00CB10AF" w:rsidRDefault="00CB10AF">
      <w:pPr>
        <w:pStyle w:val="ConsPlusNormal"/>
        <w:spacing w:before="220"/>
        <w:ind w:firstLine="540"/>
        <w:jc w:val="both"/>
      </w:pPr>
      <w:r>
        <w:t xml:space="preserve">Определение соответствия Претендентов требованию, установленному </w:t>
      </w:r>
      <w:hyperlink w:anchor="P2043" w:history="1">
        <w:r>
          <w:rPr>
            <w:color w:val="0000FF"/>
          </w:rPr>
          <w:t>пунктом 1.8.15</w:t>
        </w:r>
      </w:hyperlink>
      <w:r>
        <w:t xml:space="preserve"> настоящего Порядка, осуществляется Уполномоченным органом путем изучения сведений, содержащихся в Реестре субъектов малого и среднего предпринимательства - получателей поддержки, размещенном на портале www.tyumen-region.ru, и рассмотрения представленных Претендентами документов.</w:t>
      </w:r>
    </w:p>
    <w:p w:rsidR="00CB10AF" w:rsidRDefault="00CB10AF">
      <w:pPr>
        <w:pStyle w:val="ConsPlusNormal"/>
        <w:jc w:val="both"/>
      </w:pPr>
      <w:r>
        <w:t xml:space="preserve">(п. 2.5.4.2 введен </w:t>
      </w:r>
      <w:hyperlink r:id="rId617" w:history="1">
        <w:r>
          <w:rPr>
            <w:color w:val="0000FF"/>
          </w:rPr>
          <w:t>постановлением</w:t>
        </w:r>
      </w:hyperlink>
      <w:r>
        <w:t xml:space="preserve"> Правительства Тюменской области от 13.04.2021 N 184-п)</w:t>
      </w:r>
    </w:p>
    <w:p w:rsidR="00CB10AF" w:rsidRDefault="00CB10AF">
      <w:pPr>
        <w:pStyle w:val="ConsPlusNormal"/>
        <w:spacing w:before="220"/>
        <w:ind w:firstLine="540"/>
        <w:jc w:val="both"/>
      </w:pPr>
      <w:hyperlink r:id="rId618" w:history="1">
        <w:r>
          <w:rPr>
            <w:color w:val="0000FF"/>
          </w:rPr>
          <w:t>2.5.4.3</w:t>
        </w:r>
      </w:hyperlink>
      <w:r>
        <w:t xml:space="preserve">. При наличии оснований для отклонения Заявки Претендента согласно </w:t>
      </w:r>
      <w:hyperlink w:anchor="P2232" w:history="1">
        <w:r>
          <w:rPr>
            <w:color w:val="0000FF"/>
          </w:rPr>
          <w:t>пунктам 2.6.4</w:t>
        </w:r>
      </w:hyperlink>
      <w:r>
        <w:t xml:space="preserve"> - </w:t>
      </w:r>
      <w:hyperlink w:anchor="P2235" w:history="1">
        <w:r>
          <w:rPr>
            <w:color w:val="0000FF"/>
          </w:rPr>
          <w:t>2.6.6</w:t>
        </w:r>
      </w:hyperlink>
      <w:r>
        <w:t xml:space="preserve">, </w:t>
      </w:r>
      <w:hyperlink w:anchor="P2240" w:history="1">
        <w:r>
          <w:rPr>
            <w:color w:val="0000FF"/>
          </w:rPr>
          <w:t>2.6.10</w:t>
        </w:r>
      </w:hyperlink>
      <w:r>
        <w:t xml:space="preserve"> настоящего Порядка, Уполномоченный орган в течение пяти рабочих дней со дня окончания проверки документов уведомляет Претендента заказным письмом на почтовый адрес и электронный адрес, указанные в заявке Претендента, об отклонении его Заявки путем направления копии указанного в </w:t>
      </w:r>
      <w:hyperlink w:anchor="P2106" w:history="1">
        <w:r>
          <w:rPr>
            <w:color w:val="0000FF"/>
          </w:rPr>
          <w:t>пункте 2.5.4</w:t>
        </w:r>
      </w:hyperlink>
      <w:r>
        <w:t xml:space="preserve"> настоящего Порядка заключения с указанием оснований отклонения и предложением по устранению замечаний, позволяющему претендовать на получение субсидии в дальнейшем в соответствии с </w:t>
      </w:r>
      <w:hyperlink w:anchor="P2247" w:history="1">
        <w:r>
          <w:rPr>
            <w:color w:val="0000FF"/>
          </w:rPr>
          <w:t>пунктом 2.7</w:t>
        </w:r>
      </w:hyperlink>
      <w:r>
        <w:t xml:space="preserve"> настоящего Порядка.</w:t>
      </w:r>
    </w:p>
    <w:p w:rsidR="00CB10AF" w:rsidRDefault="00CB10AF">
      <w:pPr>
        <w:pStyle w:val="ConsPlusNormal"/>
        <w:jc w:val="both"/>
      </w:pPr>
      <w:r>
        <w:t xml:space="preserve">(в ред. </w:t>
      </w:r>
      <w:hyperlink r:id="rId619"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При этом Претендент имеет право на возврат тех документов, которые были поданы им с Заявкой в виде оригиналов и нотариально заверенных копий. Возврат таких документов осуществляется Уполномоченным органом лично (лицу, подписавшему Заявку, либо лицу, имеющему право представлять интересы Претендента без доверенности, либо при наличии соответствующей доверенности иному лицу). При этом Уполномоченным органом составляется акт приема-передачи с указанием передаваемых документов, который подписывается лицом, получившим документы, и сотрудником Уполномоченного органа, выдавшим документы.</w:t>
      </w:r>
    </w:p>
    <w:p w:rsidR="00CB10AF" w:rsidRDefault="00CB10AF">
      <w:pPr>
        <w:pStyle w:val="ConsPlusNormal"/>
        <w:jc w:val="both"/>
      </w:pPr>
      <w:r>
        <w:t xml:space="preserve">(в ред. </w:t>
      </w:r>
      <w:hyperlink r:id="rId620" w:history="1">
        <w:r>
          <w:rPr>
            <w:color w:val="0000FF"/>
          </w:rPr>
          <w:t>постановления</w:t>
        </w:r>
      </w:hyperlink>
      <w:r>
        <w:t xml:space="preserve"> Правительства Тюменской области от 01.07.2019 N 207-п)</w:t>
      </w:r>
    </w:p>
    <w:p w:rsidR="00CB10AF" w:rsidRDefault="00CB10AF">
      <w:pPr>
        <w:pStyle w:val="ConsPlusNormal"/>
        <w:spacing w:before="220"/>
        <w:ind w:firstLine="540"/>
        <w:jc w:val="both"/>
      </w:pPr>
      <w:hyperlink r:id="rId621" w:history="1">
        <w:r>
          <w:rPr>
            <w:color w:val="0000FF"/>
          </w:rPr>
          <w:t>2.5.4.4</w:t>
        </w:r>
      </w:hyperlink>
      <w:r>
        <w:t xml:space="preserve">. При отсутствии оснований отклонения Заявки Претендента, установленных </w:t>
      </w:r>
      <w:hyperlink w:anchor="P2232" w:history="1">
        <w:r>
          <w:rPr>
            <w:color w:val="0000FF"/>
          </w:rPr>
          <w:t>пунктами 2.6.4</w:t>
        </w:r>
      </w:hyperlink>
      <w:r>
        <w:t xml:space="preserve"> - </w:t>
      </w:r>
      <w:hyperlink w:anchor="P2235" w:history="1">
        <w:r>
          <w:rPr>
            <w:color w:val="0000FF"/>
          </w:rPr>
          <w:t>2.6.6</w:t>
        </w:r>
      </w:hyperlink>
      <w:r>
        <w:t xml:space="preserve">, </w:t>
      </w:r>
      <w:hyperlink w:anchor="P2240" w:history="1">
        <w:r>
          <w:rPr>
            <w:color w:val="0000FF"/>
          </w:rPr>
          <w:t>2.6.10</w:t>
        </w:r>
      </w:hyperlink>
      <w:r>
        <w:t xml:space="preserve"> настоящего Порядка, Уполномоченный орган уведомляет Претендента о соответствии представленных документов установленным требованиям путем направления по электронной почте копии указанного в </w:t>
      </w:r>
      <w:hyperlink w:anchor="P2106" w:history="1">
        <w:r>
          <w:rPr>
            <w:color w:val="0000FF"/>
          </w:rPr>
          <w:t>пункте 2.5.4</w:t>
        </w:r>
      </w:hyperlink>
      <w:r>
        <w:t xml:space="preserve"> настоящего Порядка заключения в течение 5 рабочих дней со дня окончания проверки документов.</w:t>
      </w:r>
    </w:p>
    <w:p w:rsidR="00CB10AF" w:rsidRDefault="00CB10AF">
      <w:pPr>
        <w:pStyle w:val="ConsPlusNormal"/>
        <w:jc w:val="both"/>
      </w:pPr>
      <w:r>
        <w:t xml:space="preserve">(в ред. </w:t>
      </w:r>
      <w:hyperlink r:id="rId622"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2.5.5. Копии Заявок, технико-экономических обоснований, презентаций, технических требований к результатам, планов-графиков Комплексных проектов, договоров (и/или оферт) с Вузами на выполнение НИОКТР Претендентов, документы которых соответствуют требованиям настоящего Порядка, заключений Уполномоченного органа о соответствии документов Претендентов требованиям настоящего Порядка направляются Уполномоченным органом на рассмотрение членам комиссии по отбору претендентов на получение государственной поддержки в форме субсидии в сфере научной, научно-технической и инновационной деятельности (далее - Комиссия) в течение пяти рабочих дней со дня окончания проверки документов Претендентов.</w:t>
      </w:r>
    </w:p>
    <w:p w:rsidR="00CB10AF" w:rsidRDefault="00CB10AF">
      <w:pPr>
        <w:pStyle w:val="ConsPlusNormal"/>
        <w:jc w:val="both"/>
      </w:pPr>
      <w:r>
        <w:t xml:space="preserve">(в ред. </w:t>
      </w:r>
      <w:hyperlink r:id="rId623" w:history="1">
        <w:r>
          <w:rPr>
            <w:color w:val="0000FF"/>
          </w:rPr>
          <w:t>постановления</w:t>
        </w:r>
      </w:hyperlink>
      <w:r>
        <w:t xml:space="preserve"> Правительства Тюменской области от 01.07.2019 N 207-п)</w:t>
      </w:r>
    </w:p>
    <w:p w:rsidR="00CB10AF" w:rsidRDefault="00CB10AF">
      <w:pPr>
        <w:pStyle w:val="ConsPlusNormal"/>
        <w:spacing w:before="220"/>
        <w:ind w:firstLine="540"/>
        <w:jc w:val="both"/>
      </w:pPr>
      <w:r>
        <w:t xml:space="preserve">Абзац исключен. - </w:t>
      </w:r>
      <w:hyperlink r:id="rId624" w:history="1">
        <w:r>
          <w:rPr>
            <w:color w:val="0000FF"/>
          </w:rPr>
          <w:t>Постановление</w:t>
        </w:r>
      </w:hyperlink>
      <w:r>
        <w:t xml:space="preserve"> Правительства Тюменской области от 01.07.2019 N 207-п.</w:t>
      </w:r>
    </w:p>
    <w:p w:rsidR="00CB10AF" w:rsidRDefault="00CB10AF">
      <w:pPr>
        <w:pStyle w:val="ConsPlusNormal"/>
        <w:spacing w:before="220"/>
        <w:ind w:firstLine="540"/>
        <w:jc w:val="both"/>
      </w:pPr>
      <w:r>
        <w:t xml:space="preserve">2.5.5.1. В своей деятельности Комиссия руководствуется Федеральным </w:t>
      </w:r>
      <w:hyperlink r:id="rId625" w:history="1">
        <w:r>
          <w:rPr>
            <w:color w:val="0000FF"/>
          </w:rPr>
          <w:t>законом</w:t>
        </w:r>
      </w:hyperlink>
      <w:r>
        <w:t xml:space="preserve"> от 23.08.1996 N 127-ФЗ "О науке и государственной научно-технической политике", </w:t>
      </w:r>
      <w:hyperlink r:id="rId626" w:history="1">
        <w:r>
          <w:rPr>
            <w:color w:val="0000FF"/>
          </w:rPr>
          <w:t>Законом</w:t>
        </w:r>
      </w:hyperlink>
      <w:r>
        <w:t xml:space="preserve"> Тюменской области от 21.02.2007 N 544 "О научной, научно-технической и инновационной деятельности в Тюменской области", настоящим Порядком, иными нормативными правовыми актами Российской Федерации и Тюменской области.</w:t>
      </w:r>
    </w:p>
    <w:p w:rsidR="00CB10AF" w:rsidRDefault="00CB10AF">
      <w:pPr>
        <w:pStyle w:val="ConsPlusNormal"/>
        <w:spacing w:before="220"/>
        <w:ind w:firstLine="540"/>
        <w:jc w:val="both"/>
      </w:pPr>
      <w:r>
        <w:t>Состав Комиссии формируется из представителей исполнительных органов государственной власти, объектов инновационной инфраструктуры, образовательных организаций высшего образования, отраслевых организаций. Комиссия формируется в составе председателя Комиссии, заместителя председателя Комиссии, секретаря и членов Комиссии. Председатель Комиссии, заместитель председателя Комиссии и секретарь также являются членами Комиссии.</w:t>
      </w:r>
    </w:p>
    <w:p w:rsidR="00CB10AF" w:rsidRDefault="00CB10AF">
      <w:pPr>
        <w:pStyle w:val="ConsPlusNormal"/>
        <w:jc w:val="both"/>
      </w:pPr>
      <w:r>
        <w:t xml:space="preserve">(в ред. </w:t>
      </w:r>
      <w:hyperlink r:id="rId627" w:history="1">
        <w:r>
          <w:rPr>
            <w:color w:val="0000FF"/>
          </w:rPr>
          <w:t>постановления</w:t>
        </w:r>
      </w:hyperlink>
      <w:r>
        <w:t xml:space="preserve"> Правительства Тюменской области от 26.06.2020 N 417-п)</w:t>
      </w:r>
    </w:p>
    <w:p w:rsidR="00CB10AF" w:rsidRDefault="00CB10AF">
      <w:pPr>
        <w:pStyle w:val="ConsPlusNormal"/>
        <w:spacing w:before="220"/>
        <w:ind w:firstLine="540"/>
        <w:jc w:val="both"/>
      </w:pPr>
      <w:r>
        <w:t>Состав Комиссии утверждается заместителем Губернатора Тюменской области, координирующим и контролирующим деятельность Уполномоченного органа. Персональный состав Комиссии утверждается протоколом заседания Комиссии.</w:t>
      </w:r>
    </w:p>
    <w:p w:rsidR="00CB10AF" w:rsidRDefault="00CB10AF">
      <w:pPr>
        <w:pStyle w:val="ConsPlusNormal"/>
        <w:spacing w:before="220"/>
        <w:ind w:firstLine="540"/>
        <w:jc w:val="both"/>
      </w:pPr>
      <w:r>
        <w:t>Руководит деятельностью Комиссии председатель Комиссии. В отсутствие председателя Комиссии его функции исполняет заместитель председателя Комиссии.</w:t>
      </w:r>
    </w:p>
    <w:p w:rsidR="00CB10AF" w:rsidRDefault="00CB10AF">
      <w:pPr>
        <w:pStyle w:val="ConsPlusNormal"/>
        <w:spacing w:before="220"/>
        <w:ind w:firstLine="540"/>
        <w:jc w:val="both"/>
      </w:pPr>
      <w:r>
        <w:t>Полномочия Комиссии:</w:t>
      </w:r>
    </w:p>
    <w:p w:rsidR="00CB10AF" w:rsidRDefault="00CB10AF">
      <w:pPr>
        <w:pStyle w:val="ConsPlusNormal"/>
        <w:spacing w:before="220"/>
        <w:ind w:firstLine="540"/>
        <w:jc w:val="both"/>
      </w:pPr>
      <w:r>
        <w:t>рассмотрение документов, осмотр опытных образцов, результатов НИОКТР, проверка отчетов претендентов на получение государственной поддержки в форме субсидии и Получателей субсидий согласно требованиям соответствующих нормативных правовых актов, регулирующих предоставление государственной поддержки;</w:t>
      </w:r>
    </w:p>
    <w:p w:rsidR="00CB10AF" w:rsidRDefault="00CB10AF">
      <w:pPr>
        <w:pStyle w:val="ConsPlusNormal"/>
        <w:spacing w:before="220"/>
        <w:ind w:firstLine="540"/>
        <w:jc w:val="both"/>
      </w:pPr>
      <w:r>
        <w:t>экспертная оценка технологических инноваций Претендентов согласно требованиям соответствующих нормативных правовых актов, регулирующих предоставление государственной поддержки;</w:t>
      </w:r>
    </w:p>
    <w:p w:rsidR="00CB10AF" w:rsidRDefault="00CB10AF">
      <w:pPr>
        <w:pStyle w:val="ConsPlusNormal"/>
        <w:spacing w:before="220"/>
        <w:ind w:firstLine="540"/>
        <w:jc w:val="both"/>
      </w:pPr>
      <w:r>
        <w:t>принятие рекомендательных решений для рассмотрения Уполномоченным органом вопроса о предложении Претендентам государственной поддержки в форме субсидии (или об отклонении Заявок), решений о принятии (либо об отказе в принятии) отчетов Получателей субсидий в соответствии с требованиями нормативных правовых актов, регулирующих предоставление государственной поддержки, иных решений в сфере деятельности Комиссии;</w:t>
      </w:r>
    </w:p>
    <w:p w:rsidR="00CB10AF" w:rsidRDefault="00CB10AF">
      <w:pPr>
        <w:pStyle w:val="ConsPlusNormal"/>
        <w:jc w:val="both"/>
      </w:pPr>
      <w:r>
        <w:t xml:space="preserve">(в ред. </w:t>
      </w:r>
      <w:hyperlink r:id="rId628"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lastRenderedPageBreak/>
        <w:t xml:space="preserve">осуществление запросов и получение в установленном порядке необходимой информации от органов законодательной и исполнительной власти, органов местного самоуправления, научных организаций, образовательных организаций, </w:t>
      </w:r>
      <w:proofErr w:type="spellStart"/>
      <w:r>
        <w:t>инновационно</w:t>
      </w:r>
      <w:proofErr w:type="spellEnd"/>
      <w:r>
        <w:t xml:space="preserve"> активных предприятий, а также организаций, способствующих осуществлению инновационной деятельности;</w:t>
      </w:r>
    </w:p>
    <w:p w:rsidR="00CB10AF" w:rsidRDefault="00CB10AF">
      <w:pPr>
        <w:pStyle w:val="ConsPlusNormal"/>
        <w:spacing w:before="220"/>
        <w:ind w:firstLine="540"/>
        <w:jc w:val="both"/>
      </w:pPr>
      <w:r>
        <w:t>привлечение на заседания Комиссии экспертов и специалистов учреждений и организаций отраслей экономики и социальной сферы, представителей общественных объединений и иных организаций.</w:t>
      </w:r>
    </w:p>
    <w:p w:rsidR="00CB10AF" w:rsidRDefault="00CB10AF">
      <w:pPr>
        <w:pStyle w:val="ConsPlusNormal"/>
        <w:spacing w:before="220"/>
        <w:ind w:firstLine="540"/>
        <w:jc w:val="both"/>
      </w:pPr>
      <w:r>
        <w:t>Заседания Комиссии проводятся по инициативе Уполномоченного органа.</w:t>
      </w:r>
    </w:p>
    <w:p w:rsidR="00CB10AF" w:rsidRDefault="00CB10AF">
      <w:pPr>
        <w:pStyle w:val="ConsPlusNormal"/>
        <w:spacing w:before="220"/>
        <w:ind w:firstLine="540"/>
        <w:jc w:val="both"/>
      </w:pPr>
      <w:r>
        <w:t>Проведение заседания Комиссии осуществляется в очной, заочной или очно-заочной формах, в том числе посредством видеоконференцсвязи.</w:t>
      </w:r>
    </w:p>
    <w:p w:rsidR="00CB10AF" w:rsidRDefault="00CB10AF">
      <w:pPr>
        <w:pStyle w:val="ConsPlusNormal"/>
        <w:jc w:val="both"/>
      </w:pPr>
      <w:r>
        <w:t xml:space="preserve">(абзац введен </w:t>
      </w:r>
      <w:hyperlink r:id="rId629" w:history="1">
        <w:r>
          <w:rPr>
            <w:color w:val="0000FF"/>
          </w:rPr>
          <w:t>постановлением</w:t>
        </w:r>
      </w:hyperlink>
      <w:r>
        <w:t xml:space="preserve"> Правительства Тюменской области от 13.04.2021 N 184-п)</w:t>
      </w:r>
    </w:p>
    <w:p w:rsidR="00CB10AF" w:rsidRDefault="00CB10AF">
      <w:pPr>
        <w:pStyle w:val="ConsPlusNormal"/>
        <w:spacing w:before="220"/>
        <w:ind w:firstLine="540"/>
        <w:jc w:val="both"/>
      </w:pPr>
      <w:r>
        <w:t>Заседание Комиссии считается правомочным при участии не менее половины состава Комиссии.</w:t>
      </w:r>
    </w:p>
    <w:p w:rsidR="00CB10AF" w:rsidRDefault="00CB10AF">
      <w:pPr>
        <w:pStyle w:val="ConsPlusNormal"/>
        <w:spacing w:before="220"/>
        <w:ind w:firstLine="540"/>
        <w:jc w:val="both"/>
      </w:pPr>
      <w:r>
        <w:t>Претендент вправе присутствовать на заседании Комиссии при рассмотрении его проекта.</w:t>
      </w:r>
    </w:p>
    <w:p w:rsidR="00CB10AF" w:rsidRDefault="00CB10AF">
      <w:pPr>
        <w:pStyle w:val="ConsPlusNormal"/>
        <w:spacing w:before="220"/>
        <w:ind w:firstLine="540"/>
        <w:jc w:val="both"/>
      </w:pPr>
      <w:r>
        <w:t xml:space="preserve">Решения Комиссии принимаются простым большинством голосов членов Комиссии, участвующих в голосовании, за исключением рекомендательного решения Комиссии для рассмотрения Уполномоченным органом вопроса о предложении Субсидии (или об отклонении Заявки) Претенденту, которое принимается на основании экспертной оценки проектов Претендентов согласно требованиям </w:t>
      </w:r>
      <w:hyperlink w:anchor="P2154" w:history="1">
        <w:r>
          <w:rPr>
            <w:color w:val="0000FF"/>
          </w:rPr>
          <w:t>пунктов 2.5.7.1</w:t>
        </w:r>
      </w:hyperlink>
      <w:r>
        <w:t xml:space="preserve"> - </w:t>
      </w:r>
      <w:hyperlink w:anchor="P2165" w:history="1">
        <w:r>
          <w:rPr>
            <w:color w:val="0000FF"/>
          </w:rPr>
          <w:t>2.5.7.3</w:t>
        </w:r>
      </w:hyperlink>
      <w:r>
        <w:t xml:space="preserve"> настоящего Порядка. В случае равенства голосов решающим является голос председательствующего на заседании Комиссии.</w:t>
      </w:r>
    </w:p>
    <w:p w:rsidR="00CB10AF" w:rsidRDefault="00CB10AF">
      <w:pPr>
        <w:pStyle w:val="ConsPlusNormal"/>
        <w:jc w:val="both"/>
      </w:pPr>
      <w:r>
        <w:t xml:space="preserve">(абзац введен </w:t>
      </w:r>
      <w:hyperlink r:id="rId630" w:history="1">
        <w:r>
          <w:rPr>
            <w:color w:val="0000FF"/>
          </w:rPr>
          <w:t>постановлением</w:t>
        </w:r>
      </w:hyperlink>
      <w:r>
        <w:t xml:space="preserve"> Правительства Тюменской области от 13.04.2021 N 184-п)</w:t>
      </w:r>
    </w:p>
    <w:p w:rsidR="00CB10AF" w:rsidRDefault="00CB10AF">
      <w:pPr>
        <w:pStyle w:val="ConsPlusNormal"/>
        <w:spacing w:before="220"/>
        <w:ind w:firstLine="540"/>
        <w:jc w:val="both"/>
      </w:pPr>
      <w:r>
        <w:t>На заседании Комиссии по оценке проектов Претендентов на получение Субсидии, а также при принятии отчетов получателей Субсидий, представители организаций, работники которых представляют проект, в оценке такого проекта и в голосовании по вопросам, связанным с проверкой отчетов по такому проекту, не участвуют.</w:t>
      </w:r>
    </w:p>
    <w:p w:rsidR="00CB10AF" w:rsidRDefault="00CB10AF">
      <w:pPr>
        <w:pStyle w:val="ConsPlusNormal"/>
        <w:jc w:val="both"/>
      </w:pPr>
      <w:r>
        <w:t xml:space="preserve">(абзац введен </w:t>
      </w:r>
      <w:hyperlink r:id="rId631" w:history="1">
        <w:r>
          <w:rPr>
            <w:color w:val="0000FF"/>
          </w:rPr>
          <w:t>постановлением</w:t>
        </w:r>
      </w:hyperlink>
      <w:r>
        <w:t xml:space="preserve"> Правительства Тюменской области от 13.04.2021 N 184-п)</w:t>
      </w:r>
    </w:p>
    <w:p w:rsidR="00CB10AF" w:rsidRDefault="00CB10AF">
      <w:pPr>
        <w:pStyle w:val="ConsPlusNormal"/>
        <w:jc w:val="both"/>
      </w:pPr>
      <w:r>
        <w:t>(</w:t>
      </w:r>
      <w:proofErr w:type="spellStart"/>
      <w:r>
        <w:t>пп</w:t>
      </w:r>
      <w:proofErr w:type="spellEnd"/>
      <w:r>
        <w:t xml:space="preserve">. 2.5.5.1 введен </w:t>
      </w:r>
      <w:hyperlink r:id="rId632" w:history="1">
        <w:r>
          <w:rPr>
            <w:color w:val="0000FF"/>
          </w:rPr>
          <w:t>постановлением</w:t>
        </w:r>
      </w:hyperlink>
      <w:r>
        <w:t xml:space="preserve"> Правительства Тюменской области от 01.07.2019 N 207-п)</w:t>
      </w:r>
    </w:p>
    <w:p w:rsidR="00CB10AF" w:rsidRDefault="00CB10AF">
      <w:pPr>
        <w:pStyle w:val="ConsPlusNormal"/>
        <w:spacing w:before="220"/>
        <w:ind w:firstLine="540"/>
        <w:jc w:val="both"/>
      </w:pPr>
      <w:r>
        <w:t>2.5.6. Заседание Комиссии проводится в течение 15 рабочих дней со дня окончания проверки документов Претендентов Уполномоченным органом.</w:t>
      </w:r>
    </w:p>
    <w:p w:rsidR="00CB10AF" w:rsidRDefault="00CB10AF">
      <w:pPr>
        <w:pStyle w:val="ConsPlusNormal"/>
        <w:spacing w:before="220"/>
        <w:ind w:firstLine="540"/>
        <w:jc w:val="both"/>
      </w:pPr>
      <w:r>
        <w:t xml:space="preserve">2.5.7. Решения Комиссии носят рекомендательный характер для Уполномоченного органа в отношении Претендентов, соответствующих требованиям, указанным в </w:t>
      </w:r>
      <w:hyperlink w:anchor="P1995" w:history="1">
        <w:r>
          <w:rPr>
            <w:color w:val="0000FF"/>
          </w:rPr>
          <w:t>пункте 1.8</w:t>
        </w:r>
      </w:hyperlink>
      <w:r>
        <w:t xml:space="preserve"> (с учетом </w:t>
      </w:r>
      <w:hyperlink w:anchor="P2282" w:history="1">
        <w:r>
          <w:rPr>
            <w:color w:val="0000FF"/>
          </w:rPr>
          <w:t>пункта 3.5.1</w:t>
        </w:r>
      </w:hyperlink>
      <w:r>
        <w:t>) настоящего Порядка.</w:t>
      </w:r>
    </w:p>
    <w:p w:rsidR="00CB10AF" w:rsidRDefault="00CB10AF">
      <w:pPr>
        <w:pStyle w:val="ConsPlusNormal"/>
        <w:jc w:val="both"/>
      </w:pPr>
      <w:r>
        <w:t xml:space="preserve">(в ред. </w:t>
      </w:r>
      <w:hyperlink r:id="rId633"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Решение о результатах отбора принимает Уполномоченный орган на условиях и в сроки, установленные настоящим Порядком.</w:t>
      </w:r>
    </w:p>
    <w:p w:rsidR="00CB10AF" w:rsidRDefault="00CB10AF">
      <w:pPr>
        <w:pStyle w:val="ConsPlusNormal"/>
        <w:jc w:val="both"/>
      </w:pPr>
      <w:r>
        <w:t xml:space="preserve">(в ред. </w:t>
      </w:r>
      <w:hyperlink r:id="rId634"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bookmarkStart w:id="161" w:name="P2154"/>
      <w:bookmarkEnd w:id="161"/>
      <w:r>
        <w:t xml:space="preserve">2.5.7.1. По итогам рассмотрения и обсуждения всех заявленных проектов, представленных на заседание Комиссии, члены Комиссии оценивают эти проекты в соответствии с формой </w:t>
      </w:r>
      <w:hyperlink w:anchor="P2969" w:history="1">
        <w:r>
          <w:rPr>
            <w:color w:val="0000FF"/>
          </w:rPr>
          <w:t>расчета</w:t>
        </w:r>
      </w:hyperlink>
      <w:r>
        <w:t xml:space="preserve"> среднего балла экспертной оценки Комплексного проекта Претендента, представленной в приложении N 6 к настоящему Порядку (далее - Форма).</w:t>
      </w:r>
    </w:p>
    <w:p w:rsidR="00CB10AF" w:rsidRDefault="00CB10AF">
      <w:pPr>
        <w:pStyle w:val="ConsPlusNormal"/>
        <w:jc w:val="both"/>
      </w:pPr>
      <w:r>
        <w:t xml:space="preserve">(в ред. </w:t>
      </w:r>
      <w:hyperlink r:id="rId635" w:history="1">
        <w:r>
          <w:rPr>
            <w:color w:val="0000FF"/>
          </w:rPr>
          <w:t>постановления</w:t>
        </w:r>
      </w:hyperlink>
      <w:r>
        <w:t xml:space="preserve"> Правительства Тюменской области от 01.07.2019 N 207-п)</w:t>
      </w:r>
    </w:p>
    <w:p w:rsidR="00CB10AF" w:rsidRDefault="00CB10AF">
      <w:pPr>
        <w:pStyle w:val="ConsPlusNormal"/>
        <w:spacing w:before="220"/>
        <w:ind w:firstLine="540"/>
        <w:jc w:val="both"/>
      </w:pPr>
      <w:r>
        <w:t xml:space="preserve">Для расчета среднего балла экспертной оценки Комплексного проекта Претендента (далее - Средний балл) члены Комиссии, участвующие в оценке проекта, в </w:t>
      </w:r>
      <w:hyperlink w:anchor="P2969" w:history="1">
        <w:r>
          <w:rPr>
            <w:color w:val="0000FF"/>
          </w:rPr>
          <w:t>Форме</w:t>
        </w:r>
      </w:hyperlink>
      <w:r>
        <w:t xml:space="preserve">, в графе напротив своей фамилии, ставят оценку по каждому показателю экспертной оценки. Председатель Комиссии </w:t>
      </w:r>
      <w:r>
        <w:lastRenderedPageBreak/>
        <w:t xml:space="preserve">ставит оценку последним и подписывает заполненную всеми членами комиссии </w:t>
      </w:r>
      <w:hyperlink w:anchor="P2969" w:history="1">
        <w:r>
          <w:rPr>
            <w:color w:val="0000FF"/>
          </w:rPr>
          <w:t>Форму</w:t>
        </w:r>
      </w:hyperlink>
      <w:r>
        <w:t>.</w:t>
      </w:r>
    </w:p>
    <w:p w:rsidR="00CB10AF" w:rsidRDefault="00CB10AF">
      <w:pPr>
        <w:pStyle w:val="ConsPlusNormal"/>
        <w:jc w:val="both"/>
      </w:pPr>
      <w:r>
        <w:t xml:space="preserve">(в ред. постановлений Правительства Тюменской области от 01.07.2019 </w:t>
      </w:r>
      <w:hyperlink r:id="rId636" w:history="1">
        <w:r>
          <w:rPr>
            <w:color w:val="0000FF"/>
          </w:rPr>
          <w:t>N 207-п</w:t>
        </w:r>
      </w:hyperlink>
      <w:r>
        <w:t xml:space="preserve">, от 13.04.2021 </w:t>
      </w:r>
      <w:hyperlink r:id="rId637" w:history="1">
        <w:r>
          <w:rPr>
            <w:color w:val="0000FF"/>
          </w:rPr>
          <w:t>N 184-п</w:t>
        </w:r>
      </w:hyperlink>
      <w:r>
        <w:t>)</w:t>
      </w:r>
    </w:p>
    <w:p w:rsidR="00CB10AF" w:rsidRDefault="00CB10AF">
      <w:pPr>
        <w:pStyle w:val="ConsPlusNormal"/>
        <w:spacing w:before="220"/>
        <w:ind w:firstLine="540"/>
        <w:jc w:val="both"/>
      </w:pPr>
      <w:r>
        <w:t xml:space="preserve">После подписания председателем Комиссии Форм всех представленных проектов Претендентов производится расчет Среднего балла по методике, изложенной в </w:t>
      </w:r>
      <w:hyperlink w:anchor="P2969" w:history="1">
        <w:r>
          <w:rPr>
            <w:color w:val="0000FF"/>
          </w:rPr>
          <w:t>Форме</w:t>
        </w:r>
      </w:hyperlink>
      <w:r>
        <w:t>. По итогам расчета Комиссии выстраивается рейтинг проектов Претендентов, Средний балл которых составил 12 баллов включительно и более. Проекты Претендентов, Средний балл которых составил менее 12 баллов, в рейтинг не включаются.</w:t>
      </w:r>
    </w:p>
    <w:p w:rsidR="00CB10AF" w:rsidRDefault="00CB10AF">
      <w:pPr>
        <w:pStyle w:val="ConsPlusNormal"/>
        <w:jc w:val="both"/>
      </w:pPr>
      <w:r>
        <w:t xml:space="preserve">(в ред. </w:t>
      </w:r>
      <w:hyperlink r:id="rId638" w:history="1">
        <w:r>
          <w:rPr>
            <w:color w:val="0000FF"/>
          </w:rPr>
          <w:t>постановления</w:t>
        </w:r>
      </w:hyperlink>
      <w:r>
        <w:t xml:space="preserve"> Правительства Тюменской области от 01.07.2019 N 207-п)</w:t>
      </w:r>
    </w:p>
    <w:p w:rsidR="00CB10AF" w:rsidRDefault="00CB10AF">
      <w:pPr>
        <w:pStyle w:val="ConsPlusNormal"/>
        <w:spacing w:before="220"/>
        <w:ind w:firstLine="540"/>
        <w:jc w:val="both"/>
      </w:pPr>
      <w:r>
        <w:t>Рейтинг составляется по следующему принципу: проекту с наивысшим Средним баллом присваивается первое место в рейтинге, проекту с наименьшим Средним баллом - последнее место в рейтинге.</w:t>
      </w:r>
    </w:p>
    <w:p w:rsidR="00CB10AF" w:rsidRDefault="00CB10AF">
      <w:pPr>
        <w:pStyle w:val="ConsPlusNormal"/>
        <w:spacing w:before="220"/>
        <w:ind w:firstLine="540"/>
        <w:jc w:val="both"/>
      </w:pPr>
      <w:r>
        <w:t>В случае если у двух и более проектов Претендентов совпадает Средний балл места таких проектов Претендентов в рейтинге определяются членами Комиссии по принципу приоритета даты и времени подачи Претендентом Заявки (проекту по ранее поданной Заявке присваивается более высокое место в рейтинге).</w:t>
      </w:r>
    </w:p>
    <w:p w:rsidR="00CB10AF" w:rsidRDefault="00CB10AF">
      <w:pPr>
        <w:pStyle w:val="ConsPlusNormal"/>
        <w:jc w:val="both"/>
      </w:pPr>
      <w:r>
        <w:t xml:space="preserve">(в ред. </w:t>
      </w:r>
      <w:hyperlink r:id="rId639" w:history="1">
        <w:r>
          <w:rPr>
            <w:color w:val="0000FF"/>
          </w:rPr>
          <w:t>постановления</w:t>
        </w:r>
      </w:hyperlink>
      <w:r>
        <w:t xml:space="preserve"> Правительства Тюменской области от 01.07.2019 N 207-п)</w:t>
      </w:r>
    </w:p>
    <w:p w:rsidR="00CB10AF" w:rsidRDefault="00CB10AF">
      <w:pPr>
        <w:pStyle w:val="ConsPlusNormal"/>
        <w:spacing w:before="220"/>
        <w:ind w:firstLine="540"/>
        <w:jc w:val="both"/>
      </w:pPr>
      <w:r>
        <w:t>2.5.7.2. Комиссия принимает рекомендательное решение о рассмотрении Уполномоченным органом вопроса о предложении Субсидий Претендентам, проекты которых включены в рейтинг.</w:t>
      </w:r>
    </w:p>
    <w:p w:rsidR="00CB10AF" w:rsidRDefault="00CB10AF">
      <w:pPr>
        <w:pStyle w:val="ConsPlusNormal"/>
        <w:jc w:val="both"/>
      </w:pPr>
      <w:r>
        <w:t xml:space="preserve">(в ред. </w:t>
      </w:r>
      <w:hyperlink r:id="rId640"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bookmarkStart w:id="162" w:name="P2165"/>
      <w:bookmarkEnd w:id="162"/>
      <w:r>
        <w:t>2.5.7.3. Комиссия принимает рекомендательное решение о рассмотрении Уполномоченным органом вопроса об отклонении Заявок Претендентов, проекты которых не включены в рейтинг.</w:t>
      </w:r>
    </w:p>
    <w:p w:rsidR="00CB10AF" w:rsidRDefault="00CB10AF">
      <w:pPr>
        <w:pStyle w:val="ConsPlusNormal"/>
        <w:jc w:val="both"/>
      </w:pPr>
      <w:r>
        <w:t xml:space="preserve">(в ред. </w:t>
      </w:r>
      <w:hyperlink r:id="rId641"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2.5.7.4. Рекомендательное решение Комиссии оформляется протоколом заседания Комиссии (далее - Протокол). Протокол оформляется секретарем Комиссии в день ее заседания, подписывается председателем и секретарем Комиссии.</w:t>
      </w:r>
    </w:p>
    <w:p w:rsidR="00CB10AF" w:rsidRDefault="00CB10AF">
      <w:pPr>
        <w:pStyle w:val="ConsPlusNormal"/>
        <w:spacing w:before="220"/>
        <w:ind w:firstLine="540"/>
        <w:jc w:val="both"/>
      </w:pPr>
      <w:r>
        <w:t>2.5.8. В течение рабочего дня, следующего за днем заседания Комиссии и подписания Протокола, секретарь Комиссии представляет Протокол в Уполномоченный орган.</w:t>
      </w:r>
    </w:p>
    <w:p w:rsidR="00CB10AF" w:rsidRDefault="00CB10AF">
      <w:pPr>
        <w:pStyle w:val="ConsPlusNormal"/>
        <w:spacing w:before="220"/>
        <w:ind w:firstLine="540"/>
        <w:jc w:val="both"/>
      </w:pPr>
      <w:r>
        <w:t xml:space="preserve">2.5.9. Уполномоченный орган в течение 20 рабочих дней со дня получения Протокола в соответствии с </w:t>
      </w:r>
      <w:hyperlink w:anchor="P2187" w:history="1">
        <w:r>
          <w:rPr>
            <w:color w:val="0000FF"/>
          </w:rPr>
          <w:t>пунктами 2.5.9.1</w:t>
        </w:r>
      </w:hyperlink>
      <w:r>
        <w:t xml:space="preserve"> - </w:t>
      </w:r>
      <w:hyperlink w:anchor="P2200" w:history="1">
        <w:r>
          <w:rPr>
            <w:color w:val="0000FF"/>
          </w:rPr>
          <w:t>2.5.9.3</w:t>
        </w:r>
      </w:hyperlink>
      <w:r>
        <w:t xml:space="preserve"> настоящего Порядка принимает решение о результатах отбора, оформленное в виде приказа (-</w:t>
      </w:r>
      <w:proofErr w:type="spellStart"/>
      <w:r>
        <w:t>ов</w:t>
      </w:r>
      <w:proofErr w:type="spellEnd"/>
      <w:r>
        <w:t xml:space="preserve">) о предложении субсидий Претендентам и/или об отклонении Заявок (далее - Приказ). Победителями отбора являются Претенденты, в отношении которых в соответствии с </w:t>
      </w:r>
      <w:hyperlink w:anchor="P2189" w:history="1">
        <w:r>
          <w:rPr>
            <w:color w:val="0000FF"/>
          </w:rPr>
          <w:t>пунктом 2.5.9.2</w:t>
        </w:r>
      </w:hyperlink>
      <w:r>
        <w:t xml:space="preserve"> настоящего Порядка принято решение о предложении Субсидий. Днем определения победителя (победителей) отбора является дата регистрации Приказа. Уполномоченный орган в срок не более 5 рабочих дней, но не позднее 14-го календарного дня, следующего за днем регистрации Приказа, обеспечивает размещение на Портале информации о результатах проведения Конкурса, Протокола и Приказа с указанием следующей информации:</w:t>
      </w:r>
    </w:p>
    <w:p w:rsidR="00CB10AF" w:rsidRDefault="00CB10AF">
      <w:pPr>
        <w:pStyle w:val="ConsPlusNormal"/>
        <w:jc w:val="both"/>
      </w:pPr>
      <w:r>
        <w:t xml:space="preserve">(в ред. </w:t>
      </w:r>
      <w:hyperlink r:id="rId642"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bookmarkStart w:id="163" w:name="P2171"/>
      <w:bookmarkEnd w:id="163"/>
      <w:r>
        <w:t>а) о дате, времени и месте проведения рассмотрения Заявок;</w:t>
      </w:r>
    </w:p>
    <w:p w:rsidR="00CB10AF" w:rsidRDefault="00CB10AF">
      <w:pPr>
        <w:pStyle w:val="ConsPlusNormal"/>
        <w:jc w:val="both"/>
      </w:pPr>
      <w:r>
        <w:t>(</w:t>
      </w:r>
      <w:proofErr w:type="spellStart"/>
      <w:r>
        <w:t>пп</w:t>
      </w:r>
      <w:proofErr w:type="spellEnd"/>
      <w:r>
        <w:t xml:space="preserve">. "а" введен </w:t>
      </w:r>
      <w:hyperlink r:id="rId643" w:history="1">
        <w:r>
          <w:rPr>
            <w:color w:val="0000FF"/>
          </w:rPr>
          <w:t>постановлением</w:t>
        </w:r>
      </w:hyperlink>
      <w:r>
        <w:t xml:space="preserve"> Правительства Тюменской области от 13.04.2021 N 184-п)</w:t>
      </w:r>
    </w:p>
    <w:p w:rsidR="00CB10AF" w:rsidRDefault="00CB10AF">
      <w:pPr>
        <w:pStyle w:val="ConsPlusNormal"/>
        <w:spacing w:before="220"/>
        <w:ind w:firstLine="540"/>
        <w:jc w:val="both"/>
      </w:pPr>
      <w:r>
        <w:t>б) о дате, времени и месте оценки заявленных Претендентами проектов, допущенных до участия в конкурсном отборе;</w:t>
      </w:r>
    </w:p>
    <w:p w:rsidR="00CB10AF" w:rsidRDefault="00CB10AF">
      <w:pPr>
        <w:pStyle w:val="ConsPlusNormal"/>
        <w:jc w:val="both"/>
      </w:pPr>
      <w:r>
        <w:t>(</w:t>
      </w:r>
      <w:proofErr w:type="spellStart"/>
      <w:r>
        <w:t>пп</w:t>
      </w:r>
      <w:proofErr w:type="spellEnd"/>
      <w:r>
        <w:t xml:space="preserve">. "б" введен </w:t>
      </w:r>
      <w:hyperlink r:id="rId644" w:history="1">
        <w:r>
          <w:rPr>
            <w:color w:val="0000FF"/>
          </w:rPr>
          <w:t>постановлением</w:t>
        </w:r>
      </w:hyperlink>
      <w:r>
        <w:t xml:space="preserve"> Правительства Тюменской области от 13.04.2021 N 184-п)</w:t>
      </w:r>
    </w:p>
    <w:p w:rsidR="00CB10AF" w:rsidRDefault="00CB10AF">
      <w:pPr>
        <w:pStyle w:val="ConsPlusNormal"/>
        <w:spacing w:before="220"/>
        <w:ind w:firstLine="540"/>
        <w:jc w:val="both"/>
      </w:pPr>
      <w:r>
        <w:t>в) об участниках отбора, Заявки которых были рассмотрены;</w:t>
      </w:r>
    </w:p>
    <w:p w:rsidR="00CB10AF" w:rsidRDefault="00CB10AF">
      <w:pPr>
        <w:pStyle w:val="ConsPlusNormal"/>
        <w:jc w:val="both"/>
      </w:pPr>
      <w:r>
        <w:t>(</w:t>
      </w:r>
      <w:proofErr w:type="spellStart"/>
      <w:r>
        <w:t>пп</w:t>
      </w:r>
      <w:proofErr w:type="spellEnd"/>
      <w:r>
        <w:t xml:space="preserve">. "в" введен </w:t>
      </w:r>
      <w:hyperlink r:id="rId645" w:history="1">
        <w:r>
          <w:rPr>
            <w:color w:val="0000FF"/>
          </w:rPr>
          <w:t>постановлением</w:t>
        </w:r>
      </w:hyperlink>
      <w:r>
        <w:t xml:space="preserve"> Правительства Тюменской области от 13.04.2021 N 184-п)</w:t>
      </w:r>
    </w:p>
    <w:p w:rsidR="00CB10AF" w:rsidRDefault="00CB10AF">
      <w:pPr>
        <w:pStyle w:val="ConsPlusNormal"/>
        <w:spacing w:before="220"/>
        <w:ind w:firstLine="540"/>
        <w:jc w:val="both"/>
      </w:pPr>
      <w:r>
        <w:lastRenderedPageBreak/>
        <w:t>г) об участниках отбора, Заявки которых были отклонены, причинах их отклонения, в том числе положениях объявления о проведении отбора, которым не соответствуют такие Заявки;</w:t>
      </w:r>
    </w:p>
    <w:p w:rsidR="00CB10AF" w:rsidRDefault="00CB10AF">
      <w:pPr>
        <w:pStyle w:val="ConsPlusNormal"/>
        <w:jc w:val="both"/>
      </w:pPr>
      <w:r>
        <w:t>(</w:t>
      </w:r>
      <w:proofErr w:type="spellStart"/>
      <w:r>
        <w:t>пп</w:t>
      </w:r>
      <w:proofErr w:type="spellEnd"/>
      <w:r>
        <w:t xml:space="preserve">. "г" введен </w:t>
      </w:r>
      <w:hyperlink r:id="rId646" w:history="1">
        <w:r>
          <w:rPr>
            <w:color w:val="0000FF"/>
          </w:rPr>
          <w:t>постановлением</w:t>
        </w:r>
      </w:hyperlink>
      <w:r>
        <w:t xml:space="preserve"> Правительства Тюменской области от 13.04.2021 N 184-п)</w:t>
      </w:r>
    </w:p>
    <w:p w:rsidR="00CB10AF" w:rsidRDefault="00CB10AF">
      <w:pPr>
        <w:pStyle w:val="ConsPlusNormal"/>
        <w:spacing w:before="220"/>
        <w:ind w:firstLine="540"/>
        <w:jc w:val="both"/>
      </w:pPr>
      <w:r>
        <w:t>д) о последовательности оценки заявленных проектов, присвоенных им средних значениях по каждому из предусмотренных критериев (показателей) оценки, принятом на основании результатов оценки решении о присвоении по таким Заявкам порядковых номеров (мест в рейтинге проектов);</w:t>
      </w:r>
    </w:p>
    <w:p w:rsidR="00CB10AF" w:rsidRDefault="00CB10AF">
      <w:pPr>
        <w:pStyle w:val="ConsPlusNormal"/>
        <w:jc w:val="both"/>
      </w:pPr>
      <w:r>
        <w:t>(</w:t>
      </w:r>
      <w:proofErr w:type="spellStart"/>
      <w:r>
        <w:t>пп</w:t>
      </w:r>
      <w:proofErr w:type="spellEnd"/>
      <w:r>
        <w:t xml:space="preserve">. "д" введен </w:t>
      </w:r>
      <w:hyperlink r:id="rId647" w:history="1">
        <w:r>
          <w:rPr>
            <w:color w:val="0000FF"/>
          </w:rPr>
          <w:t>постановлением</w:t>
        </w:r>
      </w:hyperlink>
      <w:r>
        <w:t xml:space="preserve"> Правительства Тюменской области от 13.04.2021 N 184-п)</w:t>
      </w:r>
    </w:p>
    <w:p w:rsidR="00CB10AF" w:rsidRDefault="00CB10AF">
      <w:pPr>
        <w:pStyle w:val="ConsPlusNormal"/>
        <w:spacing w:before="220"/>
        <w:ind w:firstLine="540"/>
        <w:jc w:val="both"/>
      </w:pPr>
      <w:bookmarkStart w:id="164" w:name="P2181"/>
      <w:bookmarkEnd w:id="164"/>
      <w:r>
        <w:t>е) о наименовании получателя (получателей) субсидии, с которым заключается соглашение, и размере предоставляемой ему субсидии.</w:t>
      </w:r>
    </w:p>
    <w:p w:rsidR="00CB10AF" w:rsidRDefault="00CB10AF">
      <w:pPr>
        <w:pStyle w:val="ConsPlusNormal"/>
        <w:jc w:val="both"/>
      </w:pPr>
      <w:r>
        <w:t>(</w:t>
      </w:r>
      <w:proofErr w:type="spellStart"/>
      <w:r>
        <w:t>пп</w:t>
      </w:r>
      <w:proofErr w:type="spellEnd"/>
      <w:r>
        <w:t xml:space="preserve">. "е" введен </w:t>
      </w:r>
      <w:hyperlink r:id="rId648" w:history="1">
        <w:r>
          <w:rPr>
            <w:color w:val="0000FF"/>
          </w:rPr>
          <w:t>постановлением</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Решение о предложении субсидий Претендентам принимается в пределах лимитов бюджетных обязательств Государственной программы в объеме, порядке и на условиях, указанных в </w:t>
      </w:r>
      <w:hyperlink w:anchor="P2250" w:history="1">
        <w:r>
          <w:rPr>
            <w:color w:val="0000FF"/>
          </w:rPr>
          <w:t>разделе 3</w:t>
        </w:r>
      </w:hyperlink>
      <w:r>
        <w:t xml:space="preserve"> настоящего Порядка.</w:t>
      </w:r>
    </w:p>
    <w:p w:rsidR="00CB10AF" w:rsidRDefault="00CB10AF">
      <w:pPr>
        <w:pStyle w:val="ConsPlusNormal"/>
        <w:jc w:val="both"/>
      </w:pPr>
      <w:r>
        <w:t xml:space="preserve">(в ред. </w:t>
      </w:r>
      <w:hyperlink r:id="rId649"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bookmarkStart w:id="165" w:name="P2185"/>
      <w:bookmarkEnd w:id="165"/>
      <w:r>
        <w:t>Общим принципом предложения Субсидий является приоритетность проектов, занявших наиболее высокое место в рейтинге, составленном Комиссией, и далее следующие проекты в порядке снижения места в рейтинге.</w:t>
      </w:r>
    </w:p>
    <w:p w:rsidR="00CB10AF" w:rsidRDefault="00CB10AF">
      <w:pPr>
        <w:pStyle w:val="ConsPlusNormal"/>
        <w:jc w:val="both"/>
      </w:pPr>
      <w:r>
        <w:t xml:space="preserve">(в ред. </w:t>
      </w:r>
      <w:hyperlink r:id="rId650"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bookmarkStart w:id="166" w:name="P2187"/>
      <w:bookmarkEnd w:id="166"/>
      <w:r>
        <w:t xml:space="preserve">2.5.9.1. Уполномоченный орган принимает решение об отклонении Заявок Претендентов, в отношении которых имеются основания для отклонения Заявок, предусмотренные </w:t>
      </w:r>
      <w:hyperlink w:anchor="P2232" w:history="1">
        <w:r>
          <w:rPr>
            <w:color w:val="0000FF"/>
          </w:rPr>
          <w:t>пунктами 2.6.4</w:t>
        </w:r>
      </w:hyperlink>
      <w:r>
        <w:t xml:space="preserve">, </w:t>
      </w:r>
      <w:hyperlink w:anchor="P2237" w:history="1">
        <w:r>
          <w:rPr>
            <w:color w:val="0000FF"/>
          </w:rPr>
          <w:t>2.6.7</w:t>
        </w:r>
      </w:hyperlink>
      <w:r>
        <w:t xml:space="preserve"> - </w:t>
      </w:r>
      <w:hyperlink w:anchor="P2240" w:history="1">
        <w:r>
          <w:rPr>
            <w:color w:val="0000FF"/>
          </w:rPr>
          <w:t>2.6.10</w:t>
        </w:r>
      </w:hyperlink>
      <w:r>
        <w:t xml:space="preserve">, </w:t>
      </w:r>
      <w:hyperlink w:anchor="P2245" w:history="1">
        <w:r>
          <w:rPr>
            <w:color w:val="0000FF"/>
          </w:rPr>
          <w:t>2.6.12</w:t>
        </w:r>
      </w:hyperlink>
      <w:r>
        <w:t xml:space="preserve"> настоящего Порядка.</w:t>
      </w:r>
    </w:p>
    <w:p w:rsidR="00CB10AF" w:rsidRDefault="00CB10AF">
      <w:pPr>
        <w:pStyle w:val="ConsPlusNormal"/>
        <w:jc w:val="both"/>
      </w:pPr>
      <w:r>
        <w:t xml:space="preserve">(п. 2.5.9.1 в ред. </w:t>
      </w:r>
      <w:hyperlink r:id="rId651"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bookmarkStart w:id="167" w:name="P2189"/>
      <w:bookmarkEnd w:id="167"/>
      <w:r>
        <w:t xml:space="preserve">2.5.9.2. Уполномоченный орган принимает решение о предложении Субсидий Претендентам, на финансирование Заявок которых в полном объеме достаточно средств в пределах лимитов бюджетных обязательств, при отсутствии оснований для отклонения Заявок, предусмотренных </w:t>
      </w:r>
      <w:hyperlink w:anchor="P2225" w:history="1">
        <w:r>
          <w:rPr>
            <w:color w:val="0000FF"/>
          </w:rPr>
          <w:t>пунктами 2.6.1</w:t>
        </w:r>
      </w:hyperlink>
      <w:r>
        <w:t xml:space="preserve"> - </w:t>
      </w:r>
      <w:hyperlink w:anchor="P2240" w:history="1">
        <w:r>
          <w:rPr>
            <w:color w:val="0000FF"/>
          </w:rPr>
          <w:t>2.6.10</w:t>
        </w:r>
      </w:hyperlink>
      <w:r>
        <w:t xml:space="preserve">, </w:t>
      </w:r>
      <w:hyperlink w:anchor="P2245" w:history="1">
        <w:r>
          <w:rPr>
            <w:color w:val="0000FF"/>
          </w:rPr>
          <w:t>2.6.12</w:t>
        </w:r>
      </w:hyperlink>
      <w:r>
        <w:t xml:space="preserve"> настоящего Порядка. При этом в первую очередь предлагается Субсидия в полном объеме в соответствии с условиями, указанными в </w:t>
      </w:r>
      <w:hyperlink w:anchor="P2290" w:history="1">
        <w:r>
          <w:rPr>
            <w:color w:val="0000FF"/>
          </w:rPr>
          <w:t>пункте 3.7</w:t>
        </w:r>
      </w:hyperlink>
      <w:r>
        <w:t xml:space="preserve"> настоящего Порядка, Претенденту, проект которого занял первое место в рейтинге, составленном Комиссией, и далее следующим Претендентам в порядке снижения места в рейтинге, на финансирование Заявок которых в полном объеме достаточно средств в пределах лимитов бюджетных обязательств.</w:t>
      </w:r>
    </w:p>
    <w:p w:rsidR="00CB10AF" w:rsidRDefault="00CB10AF">
      <w:pPr>
        <w:pStyle w:val="ConsPlusNormal"/>
        <w:jc w:val="both"/>
      </w:pPr>
      <w:r>
        <w:t xml:space="preserve">(в ред. </w:t>
      </w:r>
      <w:hyperlink r:id="rId652"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Уполномоченный орган принимает решение о предложении Субсидий Претендентам, на финансирование Заявок которых в полном объеме недостаточно средств в пределах лимитов бюджетных обязательств, в случае получения от таких Претендентов согласия на получение Субсидии, предусмотренного </w:t>
      </w:r>
      <w:hyperlink w:anchor="P2211" w:history="1">
        <w:r>
          <w:rPr>
            <w:color w:val="0000FF"/>
          </w:rPr>
          <w:t>пунктом 2.5.12</w:t>
        </w:r>
      </w:hyperlink>
      <w:r>
        <w:t xml:space="preserve"> настоящего Порядка.</w:t>
      </w:r>
    </w:p>
    <w:p w:rsidR="00CB10AF" w:rsidRDefault="00CB10AF">
      <w:pPr>
        <w:pStyle w:val="ConsPlusNormal"/>
        <w:jc w:val="both"/>
      </w:pPr>
      <w:r>
        <w:t xml:space="preserve">(в ред. </w:t>
      </w:r>
      <w:hyperlink r:id="rId653"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2.5.9.2.1. В день принятия решения о предложении Субсидии (до его принятия) Уполномоченный орган определяет соответствие Претендентов условию, указанному в </w:t>
      </w:r>
      <w:hyperlink w:anchor="P2317" w:history="1">
        <w:r>
          <w:rPr>
            <w:color w:val="0000FF"/>
          </w:rPr>
          <w:t>пункте 3.10</w:t>
        </w:r>
      </w:hyperlink>
      <w:r>
        <w:t xml:space="preserve"> настоящего Порядка, на текущую дату. Определение соответствия Претендентов данному условию осуществляется Уполномоченным органом путем изучения следующих сведений:</w:t>
      </w:r>
    </w:p>
    <w:p w:rsidR="00CB10AF" w:rsidRDefault="00CB10AF">
      <w:pPr>
        <w:pStyle w:val="ConsPlusNormal"/>
        <w:jc w:val="both"/>
      </w:pPr>
      <w:r>
        <w:t xml:space="preserve">(в ред. </w:t>
      </w:r>
      <w:hyperlink r:id="rId654"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содержащихся в разделе "Сопровождаемые проекты" реестра инвестиционных проектов Тюменской области, формируемого в соответствии с </w:t>
      </w:r>
      <w:hyperlink r:id="rId655" w:history="1">
        <w:r>
          <w:rPr>
            <w:color w:val="0000FF"/>
          </w:rPr>
          <w:t>распоряжением</w:t>
        </w:r>
      </w:hyperlink>
      <w:r>
        <w:t xml:space="preserve"> Правительства Тюменской области от 03.05.2007 N 304-рп "Об утверждении порядка формирования реестров инвестиционных проектов и инфраструктурных площадок в Тюменской области";</w:t>
      </w:r>
    </w:p>
    <w:p w:rsidR="00CB10AF" w:rsidRDefault="00CB10AF">
      <w:pPr>
        <w:pStyle w:val="ConsPlusNormal"/>
        <w:spacing w:before="220"/>
        <w:ind w:firstLine="540"/>
        <w:jc w:val="both"/>
      </w:pPr>
      <w:r>
        <w:lastRenderedPageBreak/>
        <w:t>содержащихся в реестре инновационных проектов в Тюменской области, формируемый в соответствии с распоряжением Правительства Тюменской области от 21.11.2016 N 1355-рп "Об утверждении порядка формирования реестра инновационных проектов в Тюменской области";</w:t>
      </w:r>
    </w:p>
    <w:p w:rsidR="00CB10AF" w:rsidRDefault="00CB10AF">
      <w:pPr>
        <w:pStyle w:val="ConsPlusNormal"/>
        <w:jc w:val="both"/>
      </w:pPr>
      <w:r>
        <w:t xml:space="preserve">(в ред. </w:t>
      </w:r>
      <w:hyperlink r:id="rId656" w:history="1">
        <w:r>
          <w:rPr>
            <w:color w:val="0000FF"/>
          </w:rPr>
          <w:t>постановления</w:t>
        </w:r>
      </w:hyperlink>
      <w:r>
        <w:t xml:space="preserve"> Правительства Тюменской области от 26.06.2020 N 417-п)</w:t>
      </w:r>
    </w:p>
    <w:p w:rsidR="00CB10AF" w:rsidRDefault="00CB10AF">
      <w:pPr>
        <w:pStyle w:val="ConsPlusNormal"/>
        <w:spacing w:before="220"/>
        <w:ind w:firstLine="540"/>
        <w:jc w:val="both"/>
      </w:pPr>
      <w:r>
        <w:t xml:space="preserve">содержащихся в </w:t>
      </w:r>
      <w:hyperlink r:id="rId657" w:history="1">
        <w:r>
          <w:rPr>
            <w:color w:val="0000FF"/>
          </w:rPr>
          <w:t>перечне</w:t>
        </w:r>
      </w:hyperlink>
      <w:r>
        <w:t xml:space="preserve"> предприятий Тюменской области, участвующих в реализации федеральных планов </w:t>
      </w:r>
      <w:proofErr w:type="spellStart"/>
      <w:r>
        <w:t>импортозамещения</w:t>
      </w:r>
      <w:proofErr w:type="spellEnd"/>
      <w:r>
        <w:t xml:space="preserve">, утвержденном распоряжением Правительства Тюменской области от 30.12.2014 N 2434-рп "О плане содействия </w:t>
      </w:r>
      <w:proofErr w:type="spellStart"/>
      <w:r>
        <w:t>импортозамещению</w:t>
      </w:r>
      <w:proofErr w:type="spellEnd"/>
      <w:r>
        <w:t xml:space="preserve"> в Тюменской области";</w:t>
      </w:r>
    </w:p>
    <w:p w:rsidR="00CB10AF" w:rsidRDefault="00CB10AF">
      <w:pPr>
        <w:pStyle w:val="ConsPlusNormal"/>
        <w:spacing w:before="220"/>
        <w:ind w:firstLine="540"/>
        <w:jc w:val="both"/>
      </w:pPr>
      <w:r>
        <w:t>содержащихся в иных документах, имеющихся в распоряжении Уполномоченного органа либо запрошенных в ГАУ ТО "</w:t>
      </w:r>
      <w:proofErr w:type="gramStart"/>
      <w:r>
        <w:t>Западно-Сибирский</w:t>
      </w:r>
      <w:proofErr w:type="gramEnd"/>
      <w:r>
        <w:t xml:space="preserve"> инновационный центр", Фонде "Инвестиционное агентство Тюменской области".</w:t>
      </w:r>
    </w:p>
    <w:p w:rsidR="00CB10AF" w:rsidRDefault="00CB10AF">
      <w:pPr>
        <w:pStyle w:val="ConsPlusNormal"/>
        <w:spacing w:before="220"/>
        <w:ind w:firstLine="540"/>
        <w:jc w:val="both"/>
      </w:pPr>
      <w:bookmarkStart w:id="168" w:name="P2200"/>
      <w:bookmarkEnd w:id="168"/>
      <w:r>
        <w:t xml:space="preserve">2.5.9.3. В случае недостаточности лимитов бюджетных обязательств на финансирование очередной в соответствии с рейтингом Заявки в полном объеме и при отсутствии оснований для отклонения Заявки, предусмотренных </w:t>
      </w:r>
      <w:hyperlink w:anchor="P2225" w:history="1">
        <w:r>
          <w:rPr>
            <w:color w:val="0000FF"/>
          </w:rPr>
          <w:t>пунктами 2.6.1</w:t>
        </w:r>
      </w:hyperlink>
      <w:r>
        <w:t xml:space="preserve"> - </w:t>
      </w:r>
      <w:hyperlink w:anchor="P2240" w:history="1">
        <w:r>
          <w:rPr>
            <w:color w:val="0000FF"/>
          </w:rPr>
          <w:t>2.6.10</w:t>
        </w:r>
      </w:hyperlink>
      <w:r>
        <w:t xml:space="preserve">, </w:t>
      </w:r>
      <w:hyperlink w:anchor="P2245" w:history="1">
        <w:r>
          <w:rPr>
            <w:color w:val="0000FF"/>
          </w:rPr>
          <w:t>2.6.12</w:t>
        </w:r>
      </w:hyperlink>
      <w:r>
        <w:t xml:space="preserve"> настоящего Порядка, Уполномоченный орган принимает решение о предложении Субсидии в пределах остатка лимитов бюджетных обязательств, предусмотренных на эти цели в областном бюджете на текущий финансовый год и плановый период (но не более указанной в Заявке суммы) всем Претендентам, проекты которых заняли места в рейтинге ниже проекта, по которому принято решение о предложении Субсидии в полном объеме, при наличии такового (при отсутствии такового - всем включенным в рейтинг Претендентам), при условии (если первоначально заявленный Претендентом размер Субсидии превышает указанный в Приказе остаток лимитов бюджетных обязательств) изменения Претендентом Плана-графика в части увеличения суммы расходов за счет Средств </w:t>
      </w:r>
      <w:proofErr w:type="spellStart"/>
      <w:r>
        <w:t>софинансирования</w:t>
      </w:r>
      <w:proofErr w:type="spellEnd"/>
      <w:r>
        <w:t xml:space="preserve"> Предприятия на недостающую сумму, необходимую для оплаты расходов по договору с Вузом в полном объеме.</w:t>
      </w:r>
    </w:p>
    <w:p w:rsidR="00CB10AF" w:rsidRDefault="00CB10AF">
      <w:pPr>
        <w:pStyle w:val="ConsPlusNormal"/>
        <w:jc w:val="both"/>
      </w:pPr>
      <w:r>
        <w:t xml:space="preserve">(в ред. постановлений Правительства Тюменской области от 01.07.2019 </w:t>
      </w:r>
      <w:hyperlink r:id="rId658" w:history="1">
        <w:r>
          <w:rPr>
            <w:color w:val="0000FF"/>
          </w:rPr>
          <w:t>N 207-п</w:t>
        </w:r>
      </w:hyperlink>
      <w:r>
        <w:t xml:space="preserve">, от 13.04.2021 </w:t>
      </w:r>
      <w:hyperlink r:id="rId659" w:history="1">
        <w:r>
          <w:rPr>
            <w:color w:val="0000FF"/>
          </w:rPr>
          <w:t>N 184-п</w:t>
        </w:r>
      </w:hyperlink>
      <w:r>
        <w:t>)</w:t>
      </w:r>
    </w:p>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both"/>
            </w:pPr>
            <w:r>
              <w:rPr>
                <w:color w:val="392C69"/>
              </w:rPr>
              <w:t>П. 2.5.9.4 вступает в силу с 01.06.2021 (</w:t>
            </w:r>
            <w:hyperlink r:id="rId660" w:history="1">
              <w:r>
                <w:rPr>
                  <w:color w:val="0000FF"/>
                </w:rPr>
                <w:t>п. 5</w:t>
              </w:r>
            </w:hyperlink>
            <w:r>
              <w:rPr>
                <w:color w:val="392C69"/>
              </w:rPr>
              <w:t xml:space="preserve"> постановления Правительства Тюменской области от 13.04.2021 N 184-п).</w:t>
            </w:r>
          </w:p>
        </w:tc>
      </w:tr>
    </w:tbl>
    <w:p w:rsidR="00CB10AF" w:rsidRDefault="00CB10AF">
      <w:pPr>
        <w:pStyle w:val="ConsPlusNormal"/>
        <w:spacing w:before="280"/>
        <w:ind w:firstLine="540"/>
        <w:jc w:val="both"/>
      </w:pPr>
      <w:r>
        <w:t xml:space="preserve">2.5.9.4. Информация о результатах рассмотрения Заявок размещается на едином портале в срок не позднее 14-го календарного дня, следующего за днем определения победителя (победителей) отбора, с указанием информации, предусмотренной </w:t>
      </w:r>
      <w:hyperlink w:anchor="P2171" w:history="1">
        <w:r>
          <w:rPr>
            <w:color w:val="0000FF"/>
          </w:rPr>
          <w:t>подпунктами "а"</w:t>
        </w:r>
      </w:hyperlink>
      <w:r>
        <w:t xml:space="preserve"> - </w:t>
      </w:r>
      <w:hyperlink w:anchor="P2181" w:history="1">
        <w:r>
          <w:rPr>
            <w:color w:val="0000FF"/>
          </w:rPr>
          <w:t>"е" пункта 2.5.9</w:t>
        </w:r>
      </w:hyperlink>
      <w:r>
        <w:t xml:space="preserve"> настоящего Порядка.</w:t>
      </w:r>
    </w:p>
    <w:p w:rsidR="00CB10AF" w:rsidRDefault="00CB10AF">
      <w:pPr>
        <w:pStyle w:val="ConsPlusNormal"/>
        <w:jc w:val="both"/>
      </w:pPr>
      <w:r>
        <w:t xml:space="preserve">(п. 2.5.9.4 введен </w:t>
      </w:r>
      <w:hyperlink r:id="rId661" w:history="1">
        <w:r>
          <w:rPr>
            <w:color w:val="0000FF"/>
          </w:rPr>
          <w:t>постановлением</w:t>
        </w:r>
      </w:hyperlink>
      <w:r>
        <w:t xml:space="preserve"> Правительства Тюменской области от 13.04.2021 N 184-п)</w:t>
      </w:r>
    </w:p>
    <w:p w:rsidR="00CB10AF" w:rsidRDefault="00CB10AF">
      <w:pPr>
        <w:pStyle w:val="ConsPlusNormal"/>
        <w:spacing w:before="220"/>
        <w:ind w:firstLine="540"/>
        <w:jc w:val="both"/>
      </w:pPr>
      <w:bookmarkStart w:id="169" w:name="P2205"/>
      <w:bookmarkEnd w:id="169"/>
      <w:r>
        <w:t xml:space="preserve">2.5.10. Претендентам, заявки которых в соответствии с </w:t>
      </w:r>
      <w:hyperlink w:anchor="P2225" w:history="1">
        <w:r>
          <w:rPr>
            <w:color w:val="0000FF"/>
          </w:rPr>
          <w:t>пунктами 2.6.1</w:t>
        </w:r>
      </w:hyperlink>
      <w:r>
        <w:t xml:space="preserve"> - </w:t>
      </w:r>
      <w:hyperlink w:anchor="P2240" w:history="1">
        <w:r>
          <w:rPr>
            <w:color w:val="0000FF"/>
          </w:rPr>
          <w:t>2.6.10</w:t>
        </w:r>
      </w:hyperlink>
      <w:r>
        <w:t xml:space="preserve">, </w:t>
      </w:r>
      <w:hyperlink w:anchor="P2245" w:history="1">
        <w:r>
          <w:rPr>
            <w:color w:val="0000FF"/>
          </w:rPr>
          <w:t>2.6.12</w:t>
        </w:r>
      </w:hyperlink>
      <w:r>
        <w:t xml:space="preserve"> настоящего Порядка отклонены, Уполномоченный орган в течение пяти рабочих дней со дня издания Приказа направляет заказным письмом на почтовый адрес и электронный адрес, указанные в Заявке Претендента, мотивированный ответ об отклонении Заявки.</w:t>
      </w:r>
    </w:p>
    <w:p w:rsidR="00CB10AF" w:rsidRDefault="00CB10AF">
      <w:pPr>
        <w:pStyle w:val="ConsPlusNormal"/>
        <w:jc w:val="both"/>
      </w:pPr>
      <w:r>
        <w:t xml:space="preserve">(в ред. </w:t>
      </w:r>
      <w:hyperlink r:id="rId662"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bookmarkStart w:id="170" w:name="P2207"/>
      <w:bookmarkEnd w:id="170"/>
      <w:r>
        <w:t xml:space="preserve">2.5.11. Уполномоченный орган уведомляет Претендентов, в отношении которых принято решение о предложении субсидий в соответствии с </w:t>
      </w:r>
      <w:hyperlink w:anchor="P2189" w:history="1">
        <w:r>
          <w:rPr>
            <w:color w:val="0000FF"/>
          </w:rPr>
          <w:t>пунктами 2.5.9.2</w:t>
        </w:r>
      </w:hyperlink>
      <w:r>
        <w:t xml:space="preserve"> и </w:t>
      </w:r>
      <w:hyperlink w:anchor="P2200" w:history="1">
        <w:r>
          <w:rPr>
            <w:color w:val="0000FF"/>
          </w:rPr>
          <w:t>2.5.9.3</w:t>
        </w:r>
      </w:hyperlink>
      <w:r>
        <w:t xml:space="preserve"> настоящего Порядка, о принятом решении Уполномоченного органа в течение пяти рабочих дней со дня издания Приказа путем размещения Приказа на портале и направления заказным письмом на почтовый адрес и на электронный адрес, указанные в заявке Претендента, копии Приказа.</w:t>
      </w:r>
    </w:p>
    <w:p w:rsidR="00CB10AF" w:rsidRDefault="00CB10AF">
      <w:pPr>
        <w:pStyle w:val="ConsPlusNormal"/>
        <w:jc w:val="both"/>
      </w:pPr>
      <w:r>
        <w:t xml:space="preserve">(в ред. </w:t>
      </w:r>
      <w:hyperlink r:id="rId663"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Претендентам на получение Субсидии, получившим право на получение Субсидии в соответствии с </w:t>
      </w:r>
      <w:hyperlink w:anchor="P2189" w:history="1">
        <w:r>
          <w:rPr>
            <w:color w:val="0000FF"/>
          </w:rPr>
          <w:t>пунктом 2.5.9.2</w:t>
        </w:r>
      </w:hyperlink>
      <w:r>
        <w:t xml:space="preserve"> настоящего Порядка, которыми в соответствии с </w:t>
      </w:r>
      <w:hyperlink w:anchor="P2262" w:history="1">
        <w:r>
          <w:rPr>
            <w:color w:val="0000FF"/>
          </w:rPr>
          <w:t>пунктом 3.1.7</w:t>
        </w:r>
      </w:hyperlink>
      <w:r>
        <w:t xml:space="preserve"> </w:t>
      </w:r>
      <w:r>
        <w:lastRenderedPageBreak/>
        <w:t>настоящего Порядка с заявкой представлен заключенный договор с Вузом, а не оферта, направляется проект Соглашения.</w:t>
      </w:r>
    </w:p>
    <w:p w:rsidR="00CB10AF" w:rsidRDefault="00CB10AF">
      <w:pPr>
        <w:pStyle w:val="ConsPlusNormal"/>
        <w:jc w:val="both"/>
      </w:pPr>
      <w:r>
        <w:t xml:space="preserve">(в ред. </w:t>
      </w:r>
      <w:hyperlink r:id="rId664"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bookmarkStart w:id="171" w:name="P2211"/>
      <w:bookmarkEnd w:id="171"/>
      <w:r>
        <w:t xml:space="preserve">2.5.12. Претенденты, которые получили право на получение Субсидии в соответствии с </w:t>
      </w:r>
      <w:hyperlink w:anchor="P2200" w:history="1">
        <w:r>
          <w:rPr>
            <w:color w:val="0000FF"/>
          </w:rPr>
          <w:t>пунктом 2.5.9.3</w:t>
        </w:r>
      </w:hyperlink>
      <w:r>
        <w:t xml:space="preserve"> настоящего Порядка и заявленный размер Субсидии которых превышает указанный в Приказе остаток лимитов бюджетных обязательств, в течение 5 рабочих дней со дня размещения Приказа на Портале вправе представить в Уполномоченный орган в письменном виде согласие на получение Субсидии, размер которой определен в соответствии с </w:t>
      </w:r>
      <w:hyperlink w:anchor="P2200" w:history="1">
        <w:r>
          <w:rPr>
            <w:color w:val="0000FF"/>
          </w:rPr>
          <w:t>пунктом 2.5.9.3</w:t>
        </w:r>
      </w:hyperlink>
      <w:r>
        <w:t xml:space="preserve"> настоящего Порядка с приложением измененного Плана-графика работ в составе Комплексного проекта и Сметы (если согласие, План-график и Смета не представлены, считается, что Претендент отказался от получения Субсидии; если запрашиваемая сумма Субсидии не превышает остатка лимитов бюджетных обязательств, предоставление согласия не требуется и считается, что Претендент согласен на получение Субсидии).</w:t>
      </w:r>
    </w:p>
    <w:p w:rsidR="00CB10AF" w:rsidRDefault="00CB10AF">
      <w:pPr>
        <w:pStyle w:val="ConsPlusNormal"/>
        <w:jc w:val="both"/>
      </w:pPr>
      <w:r>
        <w:t xml:space="preserve">(в ред. </w:t>
      </w:r>
      <w:hyperlink r:id="rId665" w:history="1">
        <w:r>
          <w:rPr>
            <w:color w:val="0000FF"/>
          </w:rPr>
          <w:t>постановления</w:t>
        </w:r>
      </w:hyperlink>
      <w:r>
        <w:t xml:space="preserve"> Правительства Тюменской области от 01.07.2019 N 207-п)</w:t>
      </w:r>
    </w:p>
    <w:p w:rsidR="00CB10AF" w:rsidRDefault="00CB10AF">
      <w:pPr>
        <w:pStyle w:val="ConsPlusNormal"/>
        <w:spacing w:before="220"/>
        <w:ind w:firstLine="540"/>
        <w:jc w:val="both"/>
      </w:pPr>
      <w:r>
        <w:t xml:space="preserve">2.5.13. Уполномоченный орган в течение 3 рабочих дней со дня предоставления Претендентами, получившими право на получение Субсидии в соответствии с </w:t>
      </w:r>
      <w:hyperlink w:anchor="P2200" w:history="1">
        <w:r>
          <w:rPr>
            <w:color w:val="0000FF"/>
          </w:rPr>
          <w:t>пунктом 2.5.9.3</w:t>
        </w:r>
      </w:hyperlink>
      <w:r>
        <w:t xml:space="preserve"> настоящего Порядка, согласия на получение Субсидии либо со дня истечения срока на представление такого согласия принимает дополнительное решение о результатах отбора, оформленное в виде соответствующего приказа о предложении субсидий Претендентам и/или об отклонении Заявок (далее - Дополнительное решение), и обеспечивает его размещение на Портале.</w:t>
      </w:r>
    </w:p>
    <w:p w:rsidR="00CB10AF" w:rsidRDefault="00CB10AF">
      <w:pPr>
        <w:pStyle w:val="ConsPlusNormal"/>
        <w:jc w:val="both"/>
      </w:pPr>
      <w:r>
        <w:t xml:space="preserve">(в ред. </w:t>
      </w:r>
      <w:hyperlink r:id="rId666"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Дополнительное решение принимается Уполномоченным органом с учетом согласия Претендентов, которым было предложено выделение Субсидии в пределах остатка лимитов бюджетных обязательств, в соответствии с </w:t>
      </w:r>
      <w:hyperlink w:anchor="P2187" w:history="1">
        <w:r>
          <w:rPr>
            <w:color w:val="0000FF"/>
          </w:rPr>
          <w:t>пунктами 2.5.9.1</w:t>
        </w:r>
      </w:hyperlink>
      <w:r>
        <w:t xml:space="preserve"> - </w:t>
      </w:r>
      <w:hyperlink w:anchor="P2200" w:history="1">
        <w:r>
          <w:rPr>
            <w:color w:val="0000FF"/>
          </w:rPr>
          <w:t>2.5.9.3</w:t>
        </w:r>
      </w:hyperlink>
      <w:r>
        <w:t xml:space="preserve"> настоящего Порядка. Уведомление Претендентов о принятом Дополнительном решении осуществляется Уполномоченным органом в соответствии с </w:t>
      </w:r>
      <w:hyperlink w:anchor="P2205" w:history="1">
        <w:r>
          <w:rPr>
            <w:color w:val="0000FF"/>
          </w:rPr>
          <w:t>пунктами 2.5.10</w:t>
        </w:r>
      </w:hyperlink>
      <w:r>
        <w:t xml:space="preserve">, </w:t>
      </w:r>
      <w:hyperlink w:anchor="P2207" w:history="1">
        <w:r>
          <w:rPr>
            <w:color w:val="0000FF"/>
          </w:rPr>
          <w:t>2.5.11</w:t>
        </w:r>
      </w:hyperlink>
      <w:r>
        <w:t xml:space="preserve"> настоящего Порядка.</w:t>
      </w:r>
    </w:p>
    <w:p w:rsidR="00CB10AF" w:rsidRDefault="00CB10AF">
      <w:pPr>
        <w:pStyle w:val="ConsPlusNormal"/>
        <w:jc w:val="both"/>
      </w:pPr>
      <w:r>
        <w:t xml:space="preserve">(в ред. </w:t>
      </w:r>
      <w:hyperlink r:id="rId667" w:history="1">
        <w:r>
          <w:rPr>
            <w:color w:val="0000FF"/>
          </w:rPr>
          <w:t>постановления</w:t>
        </w:r>
      </w:hyperlink>
      <w:r>
        <w:t xml:space="preserve"> Правительства Тюменской области от 26.06.2020 N 417-п)</w:t>
      </w:r>
    </w:p>
    <w:p w:rsidR="00CB10AF" w:rsidRDefault="00CB10AF">
      <w:pPr>
        <w:pStyle w:val="ConsPlusNormal"/>
        <w:spacing w:before="220"/>
        <w:ind w:firstLine="540"/>
        <w:jc w:val="both"/>
      </w:pPr>
      <w:bookmarkStart w:id="172" w:name="P2217"/>
      <w:bookmarkEnd w:id="172"/>
      <w:r>
        <w:t xml:space="preserve">2.5.14. Претендент, в отношении которого принято решение о предложении Субсидии в соответствии с </w:t>
      </w:r>
      <w:hyperlink w:anchor="P2189" w:history="1">
        <w:r>
          <w:rPr>
            <w:color w:val="0000FF"/>
          </w:rPr>
          <w:t>пунктом 2.5.9.2</w:t>
        </w:r>
      </w:hyperlink>
      <w:r>
        <w:t xml:space="preserve"> настоящего Порядка, которым в соответствии с </w:t>
      </w:r>
      <w:hyperlink w:anchor="P2262" w:history="1">
        <w:r>
          <w:rPr>
            <w:color w:val="0000FF"/>
          </w:rPr>
          <w:t>пунктом 3.1.7</w:t>
        </w:r>
      </w:hyperlink>
      <w:r>
        <w:t xml:space="preserve"> настоящего Порядка с заявкой представлена оферта (предложение заключить договор с Вузом), а не договор с Вузом, для получения Субсидии обязан в срок до 10 рабочих дней с даты получения уведомления заключить договор в соответствии с условиями оферты, указанной в </w:t>
      </w:r>
      <w:hyperlink w:anchor="P2262" w:history="1">
        <w:r>
          <w:rPr>
            <w:color w:val="0000FF"/>
          </w:rPr>
          <w:t>пункте 3.1.7</w:t>
        </w:r>
      </w:hyperlink>
      <w:r>
        <w:t xml:space="preserve"> настоящего Порядка, и предоставить в Уполномоченный орган заверенную Претендентом копию данного договора (и оригиналы для обозрения).</w:t>
      </w:r>
    </w:p>
    <w:p w:rsidR="00CB10AF" w:rsidRDefault="00CB10AF">
      <w:pPr>
        <w:pStyle w:val="ConsPlusNormal"/>
        <w:jc w:val="both"/>
      </w:pPr>
      <w:r>
        <w:t xml:space="preserve">(в ред. </w:t>
      </w:r>
      <w:hyperlink r:id="rId668"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Если согласно </w:t>
      </w:r>
      <w:proofErr w:type="gramStart"/>
      <w:r>
        <w:t>оферте</w:t>
      </w:r>
      <w:proofErr w:type="gramEnd"/>
      <w:r>
        <w:t xml:space="preserve"> Акцепт оферты совершается без заключения иного (кроме подписанной Претендентом и Вузом оферты) договора, Претендент для получения Субсидии обязан в срок до 10 рабочих дней с даты получения уведомления письменно уведомить Вуз об Акцепте оферты и предоставить в Уполномоченный орган с сопроводительным копию такого уведомления с официальной отметкой Вуза.</w:t>
      </w:r>
    </w:p>
    <w:p w:rsidR="00CB10AF" w:rsidRDefault="00CB10AF">
      <w:pPr>
        <w:pStyle w:val="ConsPlusNormal"/>
        <w:jc w:val="both"/>
      </w:pPr>
      <w:r>
        <w:t xml:space="preserve">(в ред. </w:t>
      </w:r>
      <w:hyperlink r:id="rId669"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Уполномоченный орган в течение 5 рабочих дней со дня предоставления Претендентом данных документов направляет Претенденту заказным письмом на почтовый адрес и на электронный адрес, указанные в заявке Претендента, проект Соглашения.</w:t>
      </w:r>
    </w:p>
    <w:p w:rsidR="00CB10AF" w:rsidRDefault="00CB10AF">
      <w:pPr>
        <w:pStyle w:val="ConsPlusNormal"/>
        <w:spacing w:before="220"/>
        <w:ind w:firstLine="540"/>
        <w:jc w:val="both"/>
      </w:pPr>
      <w:r>
        <w:t xml:space="preserve">2.5.15 - 2.5.16. Исключены. - </w:t>
      </w:r>
      <w:hyperlink r:id="rId670" w:history="1">
        <w:r>
          <w:rPr>
            <w:color w:val="0000FF"/>
          </w:rPr>
          <w:t>Постановление</w:t>
        </w:r>
      </w:hyperlink>
      <w:r>
        <w:t xml:space="preserve"> Правительства Тюменской области от 13.04.2021 N 184-п.</w:t>
      </w:r>
    </w:p>
    <w:p w:rsidR="00CB10AF" w:rsidRDefault="00CB10AF">
      <w:pPr>
        <w:pStyle w:val="ConsPlusNormal"/>
        <w:spacing w:before="220"/>
        <w:ind w:firstLine="540"/>
        <w:jc w:val="both"/>
      </w:pPr>
      <w:bookmarkStart w:id="173" w:name="P2223"/>
      <w:bookmarkEnd w:id="173"/>
      <w:r>
        <w:lastRenderedPageBreak/>
        <w:t>2.6. Основания для отклонения Заявки Претендента:</w:t>
      </w:r>
    </w:p>
    <w:p w:rsidR="00CB10AF" w:rsidRDefault="00CB10AF">
      <w:pPr>
        <w:pStyle w:val="ConsPlusNormal"/>
        <w:jc w:val="both"/>
      </w:pPr>
      <w:r>
        <w:t xml:space="preserve">(п. 2.6 в ред. </w:t>
      </w:r>
      <w:hyperlink r:id="rId671"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bookmarkStart w:id="174" w:name="P2225"/>
      <w:bookmarkEnd w:id="174"/>
      <w:r>
        <w:t>2.6.1. Подача Претендентом Заявки после даты и времени, определенных для подачи Заявок в объявлении о проведении Конкурса.</w:t>
      </w:r>
    </w:p>
    <w:p w:rsidR="00CB10AF" w:rsidRDefault="00CB10AF">
      <w:pPr>
        <w:pStyle w:val="ConsPlusNormal"/>
        <w:jc w:val="both"/>
      </w:pPr>
      <w:r>
        <w:t xml:space="preserve">(п. 2.6.1 введен </w:t>
      </w:r>
      <w:hyperlink r:id="rId672" w:history="1">
        <w:r>
          <w:rPr>
            <w:color w:val="0000FF"/>
          </w:rPr>
          <w:t>постановлением</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2.6.2. Представление неполного комплекта документов, предусмотренного </w:t>
      </w:r>
      <w:hyperlink w:anchor="P2254" w:history="1">
        <w:r>
          <w:rPr>
            <w:color w:val="0000FF"/>
          </w:rPr>
          <w:t>пунктом 3.1</w:t>
        </w:r>
      </w:hyperlink>
      <w:r>
        <w:t xml:space="preserve"> настоящего Порядка.</w:t>
      </w:r>
    </w:p>
    <w:p w:rsidR="00CB10AF" w:rsidRDefault="00CB10AF">
      <w:pPr>
        <w:pStyle w:val="ConsPlusNormal"/>
        <w:jc w:val="both"/>
      </w:pPr>
      <w:r>
        <w:t xml:space="preserve">(п. 2.6.2 введен </w:t>
      </w:r>
      <w:hyperlink r:id="rId673" w:history="1">
        <w:r>
          <w:rPr>
            <w:color w:val="0000FF"/>
          </w:rPr>
          <w:t>постановлением</w:t>
        </w:r>
      </w:hyperlink>
      <w:r>
        <w:t xml:space="preserve"> Правительства Тюменской области от 13.04.2021 N 184-п)</w:t>
      </w:r>
    </w:p>
    <w:p w:rsidR="00CB10AF" w:rsidRDefault="00CB10AF">
      <w:pPr>
        <w:pStyle w:val="ConsPlusNormal"/>
        <w:spacing w:before="220"/>
        <w:ind w:firstLine="540"/>
        <w:jc w:val="both"/>
      </w:pPr>
      <w:bookmarkStart w:id="175" w:name="P2229"/>
      <w:bookmarkEnd w:id="175"/>
      <w:r>
        <w:t>2.6.3. Несоответствие копий документов оригиналам, представленным для обозрения.</w:t>
      </w:r>
    </w:p>
    <w:p w:rsidR="00CB10AF" w:rsidRDefault="00CB10AF">
      <w:pPr>
        <w:pStyle w:val="ConsPlusNormal"/>
        <w:jc w:val="both"/>
      </w:pPr>
      <w:r>
        <w:t xml:space="preserve">(п. 2.6.3 введен </w:t>
      </w:r>
      <w:hyperlink r:id="rId674" w:history="1">
        <w:r>
          <w:rPr>
            <w:color w:val="0000FF"/>
          </w:rPr>
          <w:t>постановлением</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2.6.1. Исключен. - </w:t>
      </w:r>
      <w:hyperlink r:id="rId675" w:history="1">
        <w:r>
          <w:rPr>
            <w:color w:val="0000FF"/>
          </w:rPr>
          <w:t>Постановление</w:t>
        </w:r>
      </w:hyperlink>
      <w:r>
        <w:t xml:space="preserve"> Правительства Тюменской области от 26.06.2020 N 417-п.</w:t>
      </w:r>
    </w:p>
    <w:bookmarkStart w:id="176" w:name="P2232"/>
    <w:bookmarkEnd w:id="176"/>
    <w:p w:rsidR="00CB10AF" w:rsidRDefault="00CB10AF">
      <w:pPr>
        <w:pStyle w:val="ConsPlusNormal"/>
        <w:spacing w:before="220"/>
        <w:ind w:firstLine="540"/>
        <w:jc w:val="both"/>
      </w:pPr>
      <w:r>
        <w:fldChar w:fldCharType="begin"/>
      </w:r>
      <w:r>
        <w:instrText xml:space="preserve"> HYPERLINK "consultantplus://offline/ref=26FF2FBB38BA2B9493D25AEC2378AB6663A246B613349EBB97EA99FA0645C72ADD504B23D659F4D97DAB1F78B6228E44B4EC8B8479FBEB85C1E666CC56w7M" </w:instrText>
      </w:r>
      <w:r>
        <w:fldChar w:fldCharType="separate"/>
      </w:r>
      <w:r>
        <w:rPr>
          <w:color w:val="0000FF"/>
        </w:rPr>
        <w:t>2.6.4</w:t>
      </w:r>
      <w:r w:rsidRPr="00132317">
        <w:rPr>
          <w:color w:val="0000FF"/>
        </w:rPr>
        <w:fldChar w:fldCharType="end"/>
      </w:r>
      <w:r>
        <w:t xml:space="preserve">. Претендентом не соблюдены условия предоставления субсидии, предусмотренные </w:t>
      </w:r>
      <w:hyperlink w:anchor="P2282" w:history="1">
        <w:r>
          <w:rPr>
            <w:color w:val="0000FF"/>
          </w:rPr>
          <w:t>пунктами 3.5.1</w:t>
        </w:r>
      </w:hyperlink>
      <w:r>
        <w:t xml:space="preserve">, </w:t>
      </w:r>
      <w:hyperlink w:anchor="P2290" w:history="1">
        <w:r>
          <w:rPr>
            <w:color w:val="0000FF"/>
          </w:rPr>
          <w:t>3.7</w:t>
        </w:r>
      </w:hyperlink>
      <w:r>
        <w:t xml:space="preserve">, </w:t>
      </w:r>
      <w:hyperlink w:anchor="P2293" w:history="1">
        <w:r>
          <w:rPr>
            <w:color w:val="0000FF"/>
          </w:rPr>
          <w:t>3.8</w:t>
        </w:r>
      </w:hyperlink>
      <w:r>
        <w:t xml:space="preserve"> настоящего Порядка.</w:t>
      </w:r>
    </w:p>
    <w:p w:rsidR="00CB10AF" w:rsidRDefault="00CB10AF">
      <w:pPr>
        <w:pStyle w:val="ConsPlusNormal"/>
        <w:jc w:val="both"/>
      </w:pPr>
      <w:r>
        <w:t xml:space="preserve">(в ред. постановлений Правительства Тюменской области от 01.07.2019 </w:t>
      </w:r>
      <w:hyperlink r:id="rId676" w:history="1">
        <w:r>
          <w:rPr>
            <w:color w:val="0000FF"/>
          </w:rPr>
          <w:t>N 207-п</w:t>
        </w:r>
      </w:hyperlink>
      <w:r>
        <w:t xml:space="preserve">, от 26.06.2020 </w:t>
      </w:r>
      <w:hyperlink r:id="rId677" w:history="1">
        <w:r>
          <w:rPr>
            <w:color w:val="0000FF"/>
          </w:rPr>
          <w:t>N 417-п</w:t>
        </w:r>
      </w:hyperlink>
      <w:r>
        <w:t xml:space="preserve">, от 13.04.2021 </w:t>
      </w:r>
      <w:hyperlink r:id="rId678" w:history="1">
        <w:r>
          <w:rPr>
            <w:color w:val="0000FF"/>
          </w:rPr>
          <w:t>N 184-п</w:t>
        </w:r>
      </w:hyperlink>
      <w:r>
        <w:t>)</w:t>
      </w:r>
    </w:p>
    <w:p w:rsidR="00CB10AF" w:rsidRDefault="00CB10AF">
      <w:pPr>
        <w:pStyle w:val="ConsPlusNormal"/>
        <w:spacing w:before="220"/>
        <w:ind w:firstLine="540"/>
        <w:jc w:val="both"/>
      </w:pPr>
      <w:hyperlink r:id="rId679" w:history="1">
        <w:r>
          <w:rPr>
            <w:color w:val="0000FF"/>
          </w:rPr>
          <w:t>2.6.5</w:t>
        </w:r>
      </w:hyperlink>
      <w:r>
        <w:t>. Ранее в отношении Претендента Уполномоченным органом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bookmarkStart w:id="177" w:name="P2235"/>
    <w:bookmarkEnd w:id="177"/>
    <w:p w:rsidR="00CB10AF" w:rsidRDefault="00CB10AF">
      <w:pPr>
        <w:pStyle w:val="ConsPlusNormal"/>
        <w:spacing w:before="220"/>
        <w:ind w:firstLine="540"/>
        <w:jc w:val="both"/>
      </w:pPr>
      <w:r>
        <w:fldChar w:fldCharType="begin"/>
      </w:r>
      <w:r>
        <w:instrText xml:space="preserve"> HYPERLINK "consultantplus://offline/ref=26FF2FBB38BA2B9493D25AEC2378AB6663A246B613349EBB97EA99FA0645C72ADD504B23D659F4D97DAB1F78B6228E44B4EC8B8479FBEB85C1E666CC56w7M" </w:instrText>
      </w:r>
      <w:r>
        <w:fldChar w:fldCharType="separate"/>
      </w:r>
      <w:r>
        <w:rPr>
          <w:color w:val="0000FF"/>
        </w:rPr>
        <w:t>2.6.6</w:t>
      </w:r>
      <w:r w:rsidRPr="00132317">
        <w:rPr>
          <w:color w:val="0000FF"/>
        </w:rPr>
        <w:fldChar w:fldCharType="end"/>
      </w:r>
      <w:r>
        <w:t>. Со дня признания Претендента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CB10AF" w:rsidRDefault="00CB10AF">
      <w:pPr>
        <w:pStyle w:val="ConsPlusNormal"/>
        <w:jc w:val="both"/>
      </w:pPr>
      <w:r>
        <w:t xml:space="preserve">(в ред. </w:t>
      </w:r>
      <w:hyperlink r:id="rId680" w:history="1">
        <w:r>
          <w:rPr>
            <w:color w:val="0000FF"/>
          </w:rPr>
          <w:t>постановления</w:t>
        </w:r>
      </w:hyperlink>
      <w:r>
        <w:t xml:space="preserve"> Правительства Тюменской области от 13.04.2021 N 184-п)</w:t>
      </w:r>
    </w:p>
    <w:bookmarkStart w:id="178" w:name="P2237"/>
    <w:bookmarkEnd w:id="178"/>
    <w:p w:rsidR="00CB10AF" w:rsidRDefault="00CB10AF">
      <w:pPr>
        <w:pStyle w:val="ConsPlusNormal"/>
        <w:spacing w:before="220"/>
        <w:ind w:firstLine="540"/>
        <w:jc w:val="both"/>
      </w:pPr>
      <w:r>
        <w:fldChar w:fldCharType="begin"/>
      </w:r>
      <w:r>
        <w:instrText xml:space="preserve"> HYPERLINK "consultantplus://offline/ref=26FF2FBB38BA2B9493D25AEC2378AB6663A246B613349EBB97EA99FA0645C72ADD504B23D659F4D97DAB1F78B6228E44B4EC8B8479FBEB85C1E666CC56w7M" </w:instrText>
      </w:r>
      <w:r>
        <w:fldChar w:fldCharType="separate"/>
      </w:r>
      <w:r>
        <w:rPr>
          <w:color w:val="0000FF"/>
        </w:rPr>
        <w:t>2.6.7</w:t>
      </w:r>
      <w:r w:rsidRPr="00132317">
        <w:rPr>
          <w:color w:val="0000FF"/>
        </w:rPr>
        <w:fldChar w:fldCharType="end"/>
      </w:r>
      <w:r>
        <w:t xml:space="preserve">. В случае отсутствия лимитов бюджетных обязательств Государственной программы на текущий финансовый год и плановый период (в том числе с учетом решений о предоставлении Субсидий, принятых в соответствии с </w:t>
      </w:r>
      <w:hyperlink w:anchor="P2189" w:history="1">
        <w:r>
          <w:rPr>
            <w:color w:val="0000FF"/>
          </w:rPr>
          <w:t>пунктом 2.5.9.2</w:t>
        </w:r>
      </w:hyperlink>
      <w:r>
        <w:t xml:space="preserve"> настоящего Порядка).</w:t>
      </w:r>
    </w:p>
    <w:p w:rsidR="00CB10AF" w:rsidRDefault="00CB10AF">
      <w:pPr>
        <w:pStyle w:val="ConsPlusNormal"/>
        <w:spacing w:before="220"/>
        <w:ind w:firstLine="540"/>
        <w:jc w:val="both"/>
      </w:pPr>
      <w:hyperlink r:id="rId681" w:history="1">
        <w:r>
          <w:rPr>
            <w:color w:val="0000FF"/>
          </w:rPr>
          <w:t>2.6.8</w:t>
        </w:r>
      </w:hyperlink>
      <w:r>
        <w:t xml:space="preserve">. Претендентам, Заявки которых не включены в рейтинг, составленный Комиссией согласно </w:t>
      </w:r>
      <w:hyperlink w:anchor="P2154" w:history="1">
        <w:r>
          <w:rPr>
            <w:color w:val="0000FF"/>
          </w:rPr>
          <w:t>пункту 2.5.7.1</w:t>
        </w:r>
      </w:hyperlink>
      <w:r>
        <w:t xml:space="preserve"> настоящего Порядка.</w:t>
      </w:r>
    </w:p>
    <w:p w:rsidR="00CB10AF" w:rsidRDefault="00CB10AF">
      <w:pPr>
        <w:pStyle w:val="ConsPlusNormal"/>
        <w:spacing w:before="220"/>
        <w:ind w:firstLine="540"/>
        <w:jc w:val="both"/>
      </w:pPr>
      <w:hyperlink r:id="rId682" w:history="1">
        <w:r>
          <w:rPr>
            <w:color w:val="0000FF"/>
          </w:rPr>
          <w:t>2.6.9</w:t>
        </w:r>
      </w:hyperlink>
      <w:r>
        <w:t xml:space="preserve">. В отношении Претендентов, заявленный размер Субсидии которых превышает остаток лимитов бюджетных обязательств на текущий финансовый год и плановый период, и которые не предоставили в соответствии с </w:t>
      </w:r>
      <w:hyperlink w:anchor="P2211" w:history="1">
        <w:r>
          <w:rPr>
            <w:color w:val="0000FF"/>
          </w:rPr>
          <w:t>пунктом 2.5.12</w:t>
        </w:r>
      </w:hyperlink>
      <w:r>
        <w:t xml:space="preserve"> настоящего Порядка согласие (либо предоставили отказ) на получение Субсидии в пределах остатка лимитов бюджетных обязательств.</w:t>
      </w:r>
    </w:p>
    <w:bookmarkStart w:id="179" w:name="P2240"/>
    <w:bookmarkEnd w:id="179"/>
    <w:p w:rsidR="00CB10AF" w:rsidRDefault="00CB10AF">
      <w:pPr>
        <w:pStyle w:val="ConsPlusNormal"/>
        <w:spacing w:before="220"/>
        <w:ind w:firstLine="540"/>
        <w:jc w:val="both"/>
      </w:pPr>
      <w:r>
        <w:fldChar w:fldCharType="begin"/>
      </w:r>
      <w:r>
        <w:instrText xml:space="preserve"> HYPERLINK "consultantplus://offline/ref=26FF2FBB38BA2B9493D25AEC2378AB6663A246B613349EBB97EA99FA0645C72ADD504B23D659F4D97DAB1F78B6228E44B4EC8B8479FBEB85C1E666CC56w7M" </w:instrText>
      </w:r>
      <w:r>
        <w:fldChar w:fldCharType="separate"/>
      </w:r>
      <w:r>
        <w:rPr>
          <w:color w:val="0000FF"/>
        </w:rPr>
        <w:t>2.6.10</w:t>
      </w:r>
      <w:r w:rsidRPr="00132317">
        <w:rPr>
          <w:color w:val="0000FF"/>
        </w:rPr>
        <w:fldChar w:fldCharType="end"/>
      </w:r>
      <w:r>
        <w:t>. В случае выявления Уполномоченным органом факта недостоверности представленной Претендентом информации. Под недостоверной информацией понимается наличие в содержании представленных для получения субсидий документов информации, не соответствующей действительности.</w:t>
      </w:r>
    </w:p>
    <w:bookmarkStart w:id="180" w:name="P2241"/>
    <w:bookmarkEnd w:id="180"/>
    <w:p w:rsidR="00CB10AF" w:rsidRDefault="00CB10AF">
      <w:pPr>
        <w:pStyle w:val="ConsPlusNormal"/>
        <w:spacing w:before="220"/>
        <w:ind w:firstLine="540"/>
        <w:jc w:val="both"/>
      </w:pPr>
      <w:r>
        <w:fldChar w:fldCharType="begin"/>
      </w:r>
      <w:r>
        <w:instrText xml:space="preserve"> HYPERLINK "consultantplus://offline/ref=26FF2FBB38BA2B9493D25AEC2378AB6663A246B613349EBB97EA99FA0645C72ADD504B23D659F4D97DAB1F78B6228E44B4EC8B8479FBEB85C1E666CC56w7M" </w:instrText>
      </w:r>
      <w:r>
        <w:fldChar w:fldCharType="separate"/>
      </w:r>
      <w:r>
        <w:rPr>
          <w:color w:val="0000FF"/>
        </w:rPr>
        <w:t>2.6.11</w:t>
      </w:r>
      <w:r w:rsidRPr="00132317">
        <w:rPr>
          <w:color w:val="0000FF"/>
        </w:rPr>
        <w:fldChar w:fldCharType="end"/>
      </w:r>
      <w:r>
        <w:t xml:space="preserve">. При </w:t>
      </w:r>
      <w:proofErr w:type="spellStart"/>
      <w:r>
        <w:t>непредоставлении</w:t>
      </w:r>
      <w:proofErr w:type="spellEnd"/>
      <w:r>
        <w:t xml:space="preserve"> Претендентом следующих документов, необходимых для заключения Соглашения: согласно </w:t>
      </w:r>
      <w:hyperlink w:anchor="P2217" w:history="1">
        <w:r>
          <w:rPr>
            <w:color w:val="0000FF"/>
          </w:rPr>
          <w:t>пункту 2.5.14</w:t>
        </w:r>
      </w:hyperlink>
      <w:r>
        <w:t xml:space="preserve"> настоящего Порядка заверенной Претендентом копии (оригинала для обозрения) договора с Вузом (либо копии уведомления Вуза об Акцепте оферты) или согласно </w:t>
      </w:r>
      <w:hyperlink w:anchor="P2346" w:history="1">
        <w:r>
          <w:rPr>
            <w:color w:val="0000FF"/>
          </w:rPr>
          <w:t>пункту 3.18</w:t>
        </w:r>
      </w:hyperlink>
      <w:r>
        <w:t xml:space="preserve"> настоящего Порядка подписанного со стороны Претендента Соглашения.</w:t>
      </w:r>
    </w:p>
    <w:p w:rsidR="00CB10AF" w:rsidRDefault="00CB10AF">
      <w:pPr>
        <w:pStyle w:val="ConsPlusNormal"/>
        <w:jc w:val="both"/>
      </w:pPr>
      <w:r>
        <w:t xml:space="preserve">(в ред. </w:t>
      </w:r>
      <w:hyperlink r:id="rId683"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В указанных в настоящем пункте случаях Уполномоченный орган в течение 3 рабочих дней со дня истечения срока на представление Претендентом документов принимает решение об </w:t>
      </w:r>
      <w:r>
        <w:lastRenderedPageBreak/>
        <w:t>отклонении Заявки и в течение 5 рабочих дней со дня его принятия уведомляет Претендента об этом заказным письмом на почтовый адрес и на электронный адрес, указанные в заявке Претендента.</w:t>
      </w:r>
    </w:p>
    <w:p w:rsidR="00CB10AF" w:rsidRDefault="00CB10AF">
      <w:pPr>
        <w:pStyle w:val="ConsPlusNormal"/>
        <w:jc w:val="both"/>
      </w:pPr>
      <w:r>
        <w:t xml:space="preserve">(в ред. </w:t>
      </w:r>
      <w:hyperlink r:id="rId684"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bookmarkStart w:id="181" w:name="P2245"/>
      <w:bookmarkEnd w:id="181"/>
      <w:r>
        <w:t xml:space="preserve">2.6.12. Претендентом не соблюдено условие предоставления субсидии, предусмотренное </w:t>
      </w:r>
      <w:hyperlink w:anchor="P2317" w:history="1">
        <w:r>
          <w:rPr>
            <w:color w:val="0000FF"/>
          </w:rPr>
          <w:t>пунктом 3.10</w:t>
        </w:r>
      </w:hyperlink>
      <w:r>
        <w:t xml:space="preserve"> настоящего Порядка.</w:t>
      </w:r>
    </w:p>
    <w:p w:rsidR="00CB10AF" w:rsidRDefault="00CB10AF">
      <w:pPr>
        <w:pStyle w:val="ConsPlusNormal"/>
        <w:jc w:val="both"/>
      </w:pPr>
      <w:r>
        <w:t xml:space="preserve">(п. 2.6.12 введен </w:t>
      </w:r>
      <w:hyperlink r:id="rId685" w:history="1">
        <w:r>
          <w:rPr>
            <w:color w:val="0000FF"/>
          </w:rPr>
          <w:t>постановлением</w:t>
        </w:r>
      </w:hyperlink>
      <w:r>
        <w:t xml:space="preserve"> Правительства Тюменской области от 13.04.2021 N 184-п)</w:t>
      </w:r>
    </w:p>
    <w:p w:rsidR="00CB10AF" w:rsidRDefault="00CB10AF">
      <w:pPr>
        <w:pStyle w:val="ConsPlusNormal"/>
        <w:spacing w:before="220"/>
        <w:ind w:firstLine="540"/>
        <w:jc w:val="both"/>
      </w:pPr>
      <w:bookmarkStart w:id="182" w:name="P2247"/>
      <w:bookmarkEnd w:id="182"/>
      <w:r>
        <w:t>2.7. Отклонение Заявки и отказ в предоставлении Субсидии не являются препятствием для повторной подачи документов для получения государственной поддержки. При этом Претендент вправе повторно (в дальнейшем) подать заявку на получение Субсидии в сроки, указанные в объявлениях о проведении Конкурса, не позднее установленной Уполномоченным органом даты окончания приема заявок.</w:t>
      </w:r>
    </w:p>
    <w:p w:rsidR="00CB10AF" w:rsidRDefault="00CB10AF">
      <w:pPr>
        <w:pStyle w:val="ConsPlusNormal"/>
        <w:jc w:val="both"/>
      </w:pPr>
      <w:r>
        <w:t xml:space="preserve">(в ред. </w:t>
      </w:r>
      <w:hyperlink r:id="rId686" w:history="1">
        <w:r>
          <w:rPr>
            <w:color w:val="0000FF"/>
          </w:rPr>
          <w:t>постановления</w:t>
        </w:r>
      </w:hyperlink>
      <w:r>
        <w:t xml:space="preserve"> Правительства Тюменской области от 13.04.2021 N 184-п)</w:t>
      </w:r>
    </w:p>
    <w:p w:rsidR="00CB10AF" w:rsidRDefault="00CB10AF">
      <w:pPr>
        <w:pStyle w:val="ConsPlusNormal"/>
        <w:jc w:val="both"/>
      </w:pPr>
    </w:p>
    <w:p w:rsidR="00CB10AF" w:rsidRDefault="00CB10AF">
      <w:pPr>
        <w:pStyle w:val="ConsPlusTitle"/>
        <w:jc w:val="center"/>
        <w:outlineLvl w:val="1"/>
      </w:pPr>
      <w:bookmarkStart w:id="183" w:name="P2250"/>
      <w:bookmarkEnd w:id="183"/>
      <w:r>
        <w:t>3. УСЛОВИЯ И ПОРЯДОК ПРЕДОСТАВЛЕНИЯ СУБСИДИЙ</w:t>
      </w:r>
    </w:p>
    <w:p w:rsidR="00CB10AF" w:rsidRDefault="00CB10AF">
      <w:pPr>
        <w:pStyle w:val="ConsPlusNormal"/>
        <w:jc w:val="center"/>
      </w:pPr>
      <w:r>
        <w:t xml:space="preserve">(введен </w:t>
      </w:r>
      <w:hyperlink r:id="rId687" w:history="1">
        <w:r>
          <w:rPr>
            <w:color w:val="0000FF"/>
          </w:rPr>
          <w:t>постановлением</w:t>
        </w:r>
      </w:hyperlink>
      <w:r>
        <w:t xml:space="preserve"> Правительства Тюменской области</w:t>
      </w:r>
    </w:p>
    <w:p w:rsidR="00CB10AF" w:rsidRDefault="00CB10AF">
      <w:pPr>
        <w:pStyle w:val="ConsPlusNormal"/>
        <w:jc w:val="center"/>
      </w:pPr>
      <w:r>
        <w:t>от 13.04.2021 N 184-п)</w:t>
      </w:r>
    </w:p>
    <w:p w:rsidR="00CB10AF" w:rsidRDefault="00CB10AF">
      <w:pPr>
        <w:pStyle w:val="ConsPlusNormal"/>
        <w:jc w:val="both"/>
      </w:pPr>
    </w:p>
    <w:p w:rsidR="00CB10AF" w:rsidRDefault="00CB10AF">
      <w:pPr>
        <w:pStyle w:val="ConsPlusNormal"/>
        <w:ind w:firstLine="540"/>
        <w:jc w:val="both"/>
      </w:pPr>
      <w:bookmarkStart w:id="184" w:name="P2254"/>
      <w:bookmarkEnd w:id="184"/>
      <w:r>
        <w:t>3.1. Претенденты на получение Субсидии представляют в Уполномоченный орган в обязательном порядке следующие документы:</w:t>
      </w:r>
    </w:p>
    <w:p w:rsidR="00CB10AF" w:rsidRDefault="00CB10AF">
      <w:pPr>
        <w:pStyle w:val="ConsPlusNormal"/>
        <w:spacing w:before="220"/>
        <w:ind w:firstLine="540"/>
        <w:jc w:val="both"/>
      </w:pPr>
      <w:r>
        <w:t xml:space="preserve">3.1.1. </w:t>
      </w:r>
      <w:hyperlink r:id="rId688" w:history="1">
        <w:r>
          <w:rPr>
            <w:color w:val="0000FF"/>
          </w:rPr>
          <w:t>Заявку</w:t>
        </w:r>
      </w:hyperlink>
      <w:r>
        <w:t xml:space="preserve"> на получение Субсидии по форме согласно приложению N 1 к настоящему Порядку.</w:t>
      </w:r>
    </w:p>
    <w:p w:rsidR="00CB10AF" w:rsidRDefault="00CB10AF">
      <w:pPr>
        <w:pStyle w:val="ConsPlusNormal"/>
        <w:spacing w:before="220"/>
        <w:ind w:firstLine="540"/>
        <w:jc w:val="both"/>
      </w:pPr>
      <w:r>
        <w:t>3.1.2. Заверенные Претендентом копии документов (и оригиналы для обозрения), подтверждающих полномочия лица на право подписания Заявки на получение Субсидии.</w:t>
      </w:r>
    </w:p>
    <w:p w:rsidR="00CB10AF" w:rsidRDefault="00CB10AF">
      <w:pPr>
        <w:pStyle w:val="ConsPlusNormal"/>
        <w:spacing w:before="220"/>
        <w:ind w:firstLine="540"/>
        <w:jc w:val="both"/>
      </w:pPr>
      <w:r>
        <w:t>3.1.3. Для Претендентов (кроме субъектов малого предпринимательства), средняя численность работников которых превышает 15 человек, включая работающих по совместительству и договорам гражданско-правового характера: справку по форме N П-1 "Сведения о производстве и отгрузке товаров и услуг" с информацией на дату не ранее первого числа месяца, предшествующего месяцу подачи Заявки, с отметкой органа государственной статистики.</w:t>
      </w:r>
    </w:p>
    <w:p w:rsidR="00CB10AF" w:rsidRDefault="00CB10AF">
      <w:pPr>
        <w:pStyle w:val="ConsPlusNormal"/>
        <w:spacing w:before="220"/>
        <w:ind w:firstLine="540"/>
        <w:jc w:val="both"/>
      </w:pPr>
      <w:r>
        <w:t xml:space="preserve">3.1.4. Для Претендентов, относящихся к субъектам малого предпринимательства в соответствии с требованиями Федерального </w:t>
      </w:r>
      <w:hyperlink r:id="rId689" w:history="1">
        <w:r>
          <w:rPr>
            <w:color w:val="0000FF"/>
          </w:rPr>
          <w:t>закона</w:t>
        </w:r>
      </w:hyperlink>
      <w:r>
        <w:t xml:space="preserve"> от 24.07.2007 N 209-ФЗ "О развитии малого и среднего предпринимательства в Российской Федерации" (далее Федеральный закон 209-ФЗ), а также для Претендентов, средняя численность работников которых не превышает 15 человек, включая работающих по совместительству и договорам гражданско-правового характера: справку, подписанную руководителем и главным бухгалтером (либо уполномоченным на это лицом) Претендента, заверенную печатью (при наличии печати), подтверждающую, что объем промышленной продукции собственного производства составляет не менее 50% от общего объема отгруженных товаров собственного производства, выполненных работ и услуг собственными силами.</w:t>
      </w:r>
    </w:p>
    <w:p w:rsidR="00CB10AF" w:rsidRDefault="00CB10AF">
      <w:pPr>
        <w:pStyle w:val="ConsPlusNormal"/>
        <w:spacing w:before="220"/>
        <w:ind w:firstLine="540"/>
        <w:jc w:val="both"/>
      </w:pPr>
      <w:r>
        <w:t xml:space="preserve">При этом Претенденты, являющиеся субъектами малого предпринимательства, должны быть включены в Единый реестр субъектов малого и среднего предпринимательства, ведение которого осуществляется в соответствии со </w:t>
      </w:r>
      <w:hyperlink r:id="rId690" w:history="1">
        <w:r>
          <w:rPr>
            <w:color w:val="0000FF"/>
          </w:rPr>
          <w:t>статьей 4.1</w:t>
        </w:r>
      </w:hyperlink>
      <w:r>
        <w:t xml:space="preserve"> Федерального закона 209-ФЗ, либо, если Претендент является вновь созданным юридическим лицом, представить заявление о соответствии вновь созданного юридического лица условиям отнесения к субъектам малого и среднего предпринимательства, установленным Федеральным </w:t>
      </w:r>
      <w:hyperlink r:id="rId691" w:history="1">
        <w:r>
          <w:rPr>
            <w:color w:val="0000FF"/>
          </w:rPr>
          <w:t>законом</w:t>
        </w:r>
      </w:hyperlink>
      <w:r>
        <w:t xml:space="preserve"> 209-ФЗ, согласно приложению N 7 к настоящему Порядку. Под вновь созданными юридическими лицами понимаются субъекты малого и среднего предпринимательства, которые были созданы в период с 1 августа текущего календарного года по 31 июля года, следующего за текущим календарным годом.</w:t>
      </w:r>
    </w:p>
    <w:p w:rsidR="00CB10AF" w:rsidRDefault="00CB10AF">
      <w:pPr>
        <w:pStyle w:val="ConsPlusNormal"/>
        <w:spacing w:before="220"/>
        <w:ind w:firstLine="540"/>
        <w:jc w:val="both"/>
      </w:pPr>
      <w:bookmarkStart w:id="185" w:name="P2260"/>
      <w:bookmarkEnd w:id="185"/>
      <w:r>
        <w:lastRenderedPageBreak/>
        <w:t xml:space="preserve">3.1.5. Технико-экономическое обоснование Комплексного проекта в соответствии с требованиями, указанными в </w:t>
      </w:r>
      <w:hyperlink w:anchor="P2633" w:history="1">
        <w:r>
          <w:rPr>
            <w:color w:val="0000FF"/>
          </w:rPr>
          <w:t>приложениях N 2</w:t>
        </w:r>
      </w:hyperlink>
      <w:r>
        <w:t xml:space="preserve"> и </w:t>
      </w:r>
      <w:hyperlink w:anchor="P2799" w:history="1">
        <w:r>
          <w:rPr>
            <w:color w:val="0000FF"/>
          </w:rPr>
          <w:t>3</w:t>
        </w:r>
      </w:hyperlink>
      <w:r>
        <w:t xml:space="preserve"> к настоящему Порядку.</w:t>
      </w:r>
    </w:p>
    <w:p w:rsidR="00CB10AF" w:rsidRDefault="00CB10AF">
      <w:pPr>
        <w:pStyle w:val="ConsPlusNormal"/>
        <w:spacing w:before="220"/>
        <w:ind w:firstLine="540"/>
        <w:jc w:val="both"/>
      </w:pPr>
      <w:r>
        <w:t xml:space="preserve">3.1.6. Презентацию Комплексного проекта, выполненную в соответствии с </w:t>
      </w:r>
      <w:hyperlink w:anchor="P2799" w:history="1">
        <w:r>
          <w:rPr>
            <w:color w:val="0000FF"/>
          </w:rPr>
          <w:t>требованиями</w:t>
        </w:r>
      </w:hyperlink>
      <w:r>
        <w:t>, указанными в приложении N 3 к настоящему Порядку.</w:t>
      </w:r>
    </w:p>
    <w:p w:rsidR="00CB10AF" w:rsidRDefault="00CB10AF">
      <w:pPr>
        <w:pStyle w:val="ConsPlusNormal"/>
        <w:spacing w:before="220"/>
        <w:ind w:firstLine="540"/>
        <w:jc w:val="both"/>
      </w:pPr>
      <w:bookmarkStart w:id="186" w:name="P2262"/>
      <w:bookmarkEnd w:id="186"/>
      <w:r>
        <w:t xml:space="preserve">3.1.7. Заверенную Претендентом копию (и оригинал для обозрения) заключенного не ранее 6 месяцев до дня подачи заявки на получение Субсидии договора Претендента с Вузом на выполнение НИОКТР в рамках Комплексного проекта, на возмещение фактических затрат по которым подается Заявка, либо оферты (предложение заключить такой договор с приложением проекта договора) от Вуза. Договор (либо оферта) должен содержать техническое задание, календарный план и смету расходов. В смету расходов на выполнение НИОКТР включаются затраты по направлениям, указанным в </w:t>
      </w:r>
      <w:hyperlink w:anchor="P2293" w:history="1">
        <w:r>
          <w:rPr>
            <w:color w:val="0000FF"/>
          </w:rPr>
          <w:t>пункте 3.8</w:t>
        </w:r>
      </w:hyperlink>
      <w:r>
        <w:t xml:space="preserve"> настоящего Порядка. Форма составления </w:t>
      </w:r>
      <w:hyperlink w:anchor="P2839" w:history="1">
        <w:r>
          <w:rPr>
            <w:color w:val="0000FF"/>
          </w:rPr>
          <w:t>сметы</w:t>
        </w:r>
      </w:hyperlink>
      <w:r>
        <w:t xml:space="preserve"> расходов представлена в приложении N 4 настоящего Порядка. Предварительный срок выполнения НИОКТР по указанному договору не должен превышать трех лет.</w:t>
      </w:r>
    </w:p>
    <w:p w:rsidR="00CB10AF" w:rsidRDefault="00CB10AF">
      <w:pPr>
        <w:pStyle w:val="ConsPlusNormal"/>
        <w:spacing w:before="220"/>
        <w:ind w:firstLine="540"/>
        <w:jc w:val="both"/>
      </w:pPr>
      <w:bookmarkStart w:id="187" w:name="P2263"/>
      <w:bookmarkEnd w:id="187"/>
      <w:r>
        <w:t xml:space="preserve">3.1.8. </w:t>
      </w:r>
      <w:hyperlink w:anchor="P2896" w:history="1">
        <w:r>
          <w:rPr>
            <w:color w:val="0000FF"/>
          </w:rPr>
          <w:t>План-график</w:t>
        </w:r>
      </w:hyperlink>
      <w:r>
        <w:t xml:space="preserve"> работ в составе Комплексного проекта в соответствии с приложением N 5 к настоящему Порядку. Стоимость НИОКТР, затраты на которые подлежат возмещению за счет средств Субсидии, без учета налога на добавленную стоимость (далее - НДС) согласно указанному Плану-графику не может превышать 50 млн рублей в год.</w:t>
      </w:r>
    </w:p>
    <w:p w:rsidR="00CB10AF" w:rsidRDefault="00CB10AF">
      <w:pPr>
        <w:pStyle w:val="ConsPlusNormal"/>
        <w:spacing w:before="220"/>
        <w:ind w:firstLine="540"/>
        <w:jc w:val="both"/>
      </w:pPr>
      <w:r>
        <w:t>3.1.9. Для акционерных обществ: заверенную лицензированным регистратором информацию (выписку из реестра акционеров, справку, иной документ) о том, что в уставном (складочном) капитале Претендента доля участия иностранных юридических лиц в совокупности не превышает 50 процентов, на дату не ранее первого числа месяца, предшествующего месяцу подачи Заявки.</w:t>
      </w:r>
    </w:p>
    <w:p w:rsidR="00CB10AF" w:rsidRDefault="00CB10AF">
      <w:pPr>
        <w:pStyle w:val="ConsPlusNormal"/>
        <w:spacing w:before="220"/>
        <w:ind w:firstLine="540"/>
        <w:jc w:val="both"/>
      </w:pPr>
      <w:bookmarkStart w:id="188" w:name="P2265"/>
      <w:bookmarkEnd w:id="188"/>
      <w:r>
        <w:t>3.2. Претенденты на получение Субсидии по своему желанию могут представить в Уполномоченный орган следующие документы (при их отсутствии Уполномоченный орган запрашивает информацию в Федеральной налоговой службе России и Фонде социального страхования Российской Федерации, в том числе посредством автоматизированной системы межведомственного электронного взаимодействия):</w:t>
      </w:r>
    </w:p>
    <w:p w:rsidR="00CB10AF" w:rsidRDefault="00CB10AF">
      <w:pPr>
        <w:pStyle w:val="ConsPlusNormal"/>
        <w:spacing w:before="220"/>
        <w:ind w:firstLine="540"/>
        <w:jc w:val="both"/>
      </w:pPr>
      <w:r>
        <w:t>3.2.1. Выписку из Единого государственного реестра юридических лиц с датой ее формирования не ранее первого числа месяца окончания приема документов на получение Субсидии, выданную и заверенную в установленном порядке территориальным органом Федеральной налоговой службы.</w:t>
      </w:r>
    </w:p>
    <w:p w:rsidR="00CB10AF" w:rsidRDefault="00CB10AF">
      <w:pPr>
        <w:pStyle w:val="ConsPlusNormal"/>
        <w:spacing w:before="220"/>
        <w:ind w:firstLine="540"/>
        <w:jc w:val="both"/>
      </w:pPr>
      <w:r>
        <w:t xml:space="preserve">3.2.2. Заверенные Претендентом копии справок (и оригиналы для обозрения), подтверждающих отсутствие задолженности по налогам, сборам и иным обязательным платежам в бюджеты бюджетной системы Российской Федерации и в государственные внебюджетные фонды на дату не ранее первого числа месяца окончания приема документов на получение Субсидии, согласно </w:t>
      </w:r>
      <w:hyperlink w:anchor="P2268" w:history="1">
        <w:r>
          <w:rPr>
            <w:color w:val="0000FF"/>
          </w:rPr>
          <w:t>пунктам 3.2.2.1</w:t>
        </w:r>
      </w:hyperlink>
      <w:r>
        <w:t xml:space="preserve">, </w:t>
      </w:r>
      <w:hyperlink w:anchor="P2269" w:history="1">
        <w:r>
          <w:rPr>
            <w:color w:val="0000FF"/>
          </w:rPr>
          <w:t>3.2.2.2</w:t>
        </w:r>
      </w:hyperlink>
      <w:r>
        <w:t xml:space="preserve"> настоящего Порядка:</w:t>
      </w:r>
    </w:p>
    <w:p w:rsidR="00CB10AF" w:rsidRDefault="00CB10AF">
      <w:pPr>
        <w:pStyle w:val="ConsPlusNormal"/>
        <w:spacing w:before="220"/>
        <w:ind w:firstLine="540"/>
        <w:jc w:val="both"/>
      </w:pPr>
      <w:bookmarkStart w:id="189" w:name="P2268"/>
      <w:bookmarkEnd w:id="189"/>
      <w:r>
        <w:t>3.2.2.1.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выданная и заверенная в установленном порядке территориальным органом Федеральной налоговой службы, подтверждающая отсутствие задолженности.</w:t>
      </w:r>
    </w:p>
    <w:p w:rsidR="00CB10AF" w:rsidRDefault="00CB10AF">
      <w:pPr>
        <w:pStyle w:val="ConsPlusNormal"/>
        <w:spacing w:before="220"/>
        <w:ind w:firstLine="540"/>
        <w:jc w:val="both"/>
      </w:pPr>
      <w:bookmarkStart w:id="190" w:name="P2269"/>
      <w:bookmarkEnd w:id="190"/>
      <w:r>
        <w:t>3.2.2.2. Справка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 выданная и заверенная в установленном порядке территориальным органом Фонда социального страхования Российской Федерации.</w:t>
      </w:r>
    </w:p>
    <w:p w:rsidR="00CB10AF" w:rsidRDefault="00CB10AF">
      <w:pPr>
        <w:pStyle w:val="ConsPlusNormal"/>
        <w:spacing w:before="220"/>
        <w:ind w:firstLine="540"/>
        <w:jc w:val="both"/>
      </w:pPr>
      <w:bookmarkStart w:id="191" w:name="P2270"/>
      <w:bookmarkEnd w:id="191"/>
      <w:r>
        <w:t>3.3. Требования к предоставлению документов.</w:t>
      </w:r>
    </w:p>
    <w:p w:rsidR="00CB10AF" w:rsidRDefault="00CB10AF">
      <w:pPr>
        <w:pStyle w:val="ConsPlusNormal"/>
        <w:spacing w:before="220"/>
        <w:ind w:firstLine="540"/>
        <w:jc w:val="both"/>
      </w:pPr>
      <w:r>
        <w:t xml:space="preserve">3.3.1. Документы, предоставляемые Претендентом в Уполномоченный орган, </w:t>
      </w:r>
      <w:r>
        <w:lastRenderedPageBreak/>
        <w:t xml:space="preserve">представляются на бумажных носителях, также дополнительно документы, указанные в </w:t>
      </w:r>
      <w:hyperlink w:anchor="P2260" w:history="1">
        <w:r>
          <w:rPr>
            <w:color w:val="0000FF"/>
          </w:rPr>
          <w:t>пунктах 3.1.5</w:t>
        </w:r>
      </w:hyperlink>
      <w:r>
        <w:t xml:space="preserve"> - </w:t>
      </w:r>
      <w:hyperlink w:anchor="P2263" w:history="1">
        <w:r>
          <w:rPr>
            <w:color w:val="0000FF"/>
          </w:rPr>
          <w:t>3.1.8</w:t>
        </w:r>
      </w:hyperlink>
      <w:r>
        <w:t xml:space="preserve"> настоящего Порядка, и при наличии видеоматериалы представляются на электронном носителе.</w:t>
      </w:r>
    </w:p>
    <w:p w:rsidR="00CB10AF" w:rsidRDefault="00CB10AF">
      <w:pPr>
        <w:pStyle w:val="ConsPlusNormal"/>
        <w:spacing w:before="220"/>
        <w:ind w:firstLine="540"/>
        <w:jc w:val="both"/>
      </w:pPr>
      <w:r>
        <w:t>Документы должны быть выполнены без подчисток; если имеются исправления, то они должны быть заверены Претендентом.</w:t>
      </w:r>
    </w:p>
    <w:p w:rsidR="00CB10AF" w:rsidRDefault="00CB10AF">
      <w:pPr>
        <w:pStyle w:val="ConsPlusNormal"/>
        <w:spacing w:before="220"/>
        <w:ind w:firstLine="540"/>
        <w:jc w:val="both"/>
      </w:pPr>
      <w:r>
        <w:t>3.3.2. Документы, предоставляемые Претендентом в Уполномоченный орган, представляются Претендентом лично (лицом, подписавшим Заявку, либо лицом, имеющем право представлять интересы Претендента без доверенности), а также иным лицом при наличии соответствующей доверенности, либо направляются в Уполномоченный орган посредством почтовой связи.</w:t>
      </w:r>
    </w:p>
    <w:p w:rsidR="00CB10AF" w:rsidRDefault="00CB10AF">
      <w:pPr>
        <w:pStyle w:val="ConsPlusNormal"/>
        <w:spacing w:before="220"/>
        <w:ind w:firstLine="540"/>
        <w:jc w:val="both"/>
      </w:pPr>
      <w:r>
        <w:t>Документы, предоставление которых требуется в виде копий, допускаются к предоставлению и в виде оригиналов таких документов. Документы, предоставление которых требуется в виде оригиналов или копий с предоставлением оригиналов для обозрения, допускаются к предоставлению по желанию Претендента и в виде нотариально заверенных копий таких документов.</w:t>
      </w:r>
    </w:p>
    <w:p w:rsidR="00CB10AF" w:rsidRDefault="00CB10AF">
      <w:pPr>
        <w:pStyle w:val="ConsPlusNormal"/>
        <w:spacing w:before="220"/>
        <w:ind w:firstLine="540"/>
        <w:jc w:val="both"/>
      </w:pPr>
      <w:r>
        <w:t>3.3.2.1. В случае направления Заявки и документов посредством почтовой связи документы, предоставление которых требуется в виде оригиналов или заверенных копий с предоставлением оригиналов для обозрения, направляются в виде оригиналов либо нотариально заверенных копий таких документов на почтовый адрес Уполномоченного органа, указанный в объявлении о Конкурсе или Соглашении, с указанием обратного адреса Претендента.</w:t>
      </w:r>
    </w:p>
    <w:p w:rsidR="00CB10AF" w:rsidRDefault="00CB10AF">
      <w:pPr>
        <w:pStyle w:val="ConsPlusNormal"/>
        <w:spacing w:before="220"/>
        <w:ind w:firstLine="540"/>
        <w:jc w:val="both"/>
      </w:pPr>
      <w:r>
        <w:t>При направлении документов на почтовый адрес Уполномоченного органа датой представления в Уполномоченный орган Заявки и приложенных к ней документов считается дата получения указанных документов Уполномоченным органом.</w:t>
      </w:r>
    </w:p>
    <w:p w:rsidR="00CB10AF" w:rsidRDefault="00CB10AF">
      <w:pPr>
        <w:pStyle w:val="ConsPlusNormal"/>
        <w:spacing w:before="220"/>
        <w:ind w:firstLine="540"/>
        <w:jc w:val="both"/>
      </w:pPr>
      <w:bookmarkStart w:id="192" w:name="P2277"/>
      <w:bookmarkEnd w:id="192"/>
      <w:r>
        <w:t>3.3.3. Документы, представляемые Претендентом в Уполномоченный орган, должны содержать достоверную информацию. Претендент несет ответственность за достоверность предоставленной информации в соответствии с действующим законодательством Российской Федерации. Под недостоверной информацией понимается наличие в содержании представленных для получения государственной поддержки документов сведений, не соответствующих действительности.</w:t>
      </w:r>
    </w:p>
    <w:p w:rsidR="00CB10AF" w:rsidRDefault="00CB10AF">
      <w:pPr>
        <w:pStyle w:val="ConsPlusNormal"/>
        <w:spacing w:before="220"/>
        <w:ind w:firstLine="540"/>
        <w:jc w:val="both"/>
      </w:pPr>
      <w:r>
        <w:t xml:space="preserve">3.3.4. В случае повторного обращения за получением Субсидии в соответствии с </w:t>
      </w:r>
      <w:hyperlink w:anchor="P2104" w:history="1">
        <w:r>
          <w:rPr>
            <w:color w:val="0000FF"/>
          </w:rPr>
          <w:t>пунктами 2.5.3.1</w:t>
        </w:r>
      </w:hyperlink>
      <w:r>
        <w:t xml:space="preserve">, </w:t>
      </w:r>
      <w:hyperlink w:anchor="P2247" w:history="1">
        <w:r>
          <w:rPr>
            <w:color w:val="0000FF"/>
          </w:rPr>
          <w:t>2.7</w:t>
        </w:r>
      </w:hyperlink>
      <w:r>
        <w:t xml:space="preserve"> настоящего Порядка непосредственно в Уполномоченный орган Претендент вправе не представлять ранее представленные им в Уполномоченный орган документы, если они соответствуют требованиям настоящего Порядка на дату повторного обращения.</w:t>
      </w:r>
    </w:p>
    <w:p w:rsidR="00CB10AF" w:rsidRDefault="00CB10AF">
      <w:pPr>
        <w:pStyle w:val="ConsPlusNormal"/>
        <w:spacing w:before="220"/>
        <w:ind w:firstLine="540"/>
        <w:jc w:val="both"/>
      </w:pPr>
      <w:r>
        <w:t xml:space="preserve">3.3.5. Субсидия предоставляется при условии подачи Претендентом в Уполномоченный орган документов в соответствии с требованиями </w:t>
      </w:r>
      <w:hyperlink w:anchor="P2254" w:history="1">
        <w:r>
          <w:rPr>
            <w:color w:val="0000FF"/>
          </w:rPr>
          <w:t>пунктов 3.1</w:t>
        </w:r>
      </w:hyperlink>
      <w:r>
        <w:t xml:space="preserve"> - </w:t>
      </w:r>
      <w:hyperlink w:anchor="P2280" w:history="1">
        <w:r>
          <w:rPr>
            <w:color w:val="0000FF"/>
          </w:rPr>
          <w:t>3.4</w:t>
        </w:r>
      </w:hyperlink>
      <w:r>
        <w:t xml:space="preserve"> настоящего Порядка. Рассмотрение представленных Претендентом указанных в </w:t>
      </w:r>
      <w:hyperlink w:anchor="P2254" w:history="1">
        <w:r>
          <w:rPr>
            <w:color w:val="0000FF"/>
          </w:rPr>
          <w:t>пунктах 3.1</w:t>
        </w:r>
      </w:hyperlink>
      <w:r>
        <w:t xml:space="preserve">, </w:t>
      </w:r>
      <w:hyperlink w:anchor="P2265" w:history="1">
        <w:r>
          <w:rPr>
            <w:color w:val="0000FF"/>
          </w:rPr>
          <w:t>3.2</w:t>
        </w:r>
      </w:hyperlink>
      <w:r>
        <w:t xml:space="preserve"> и </w:t>
      </w:r>
      <w:hyperlink w:anchor="P2280" w:history="1">
        <w:r>
          <w:rPr>
            <w:color w:val="0000FF"/>
          </w:rPr>
          <w:t>3.4</w:t>
        </w:r>
      </w:hyperlink>
      <w:r>
        <w:t xml:space="preserve"> настоящего Порядка документов осуществляется в порядке и в сроки согласно </w:t>
      </w:r>
      <w:hyperlink w:anchor="P2091" w:history="1">
        <w:r>
          <w:rPr>
            <w:color w:val="0000FF"/>
          </w:rPr>
          <w:t>пунктам 2.5</w:t>
        </w:r>
      </w:hyperlink>
      <w:r>
        <w:t xml:space="preserve"> и </w:t>
      </w:r>
      <w:hyperlink w:anchor="P2379" w:history="1">
        <w:r>
          <w:rPr>
            <w:color w:val="0000FF"/>
          </w:rPr>
          <w:t>4.3</w:t>
        </w:r>
      </w:hyperlink>
      <w:r>
        <w:t xml:space="preserve"> - </w:t>
      </w:r>
      <w:hyperlink w:anchor="P2407" w:history="1">
        <w:r>
          <w:rPr>
            <w:color w:val="0000FF"/>
          </w:rPr>
          <w:t>4.6</w:t>
        </w:r>
      </w:hyperlink>
      <w:r>
        <w:t xml:space="preserve"> настоящего Порядка соответственно.</w:t>
      </w:r>
    </w:p>
    <w:p w:rsidR="00CB10AF" w:rsidRDefault="00CB10AF">
      <w:pPr>
        <w:pStyle w:val="ConsPlusNormal"/>
        <w:spacing w:before="220"/>
        <w:ind w:firstLine="540"/>
        <w:jc w:val="both"/>
      </w:pPr>
      <w:bookmarkStart w:id="193" w:name="P2280"/>
      <w:bookmarkEnd w:id="193"/>
      <w:r>
        <w:t xml:space="preserve">3.4. Для подтверждения выполнения Претендентом требования, указанного в </w:t>
      </w:r>
      <w:hyperlink w:anchor="P2076" w:history="1">
        <w:r>
          <w:rPr>
            <w:color w:val="0000FF"/>
          </w:rPr>
          <w:t>пункте 2.3.2</w:t>
        </w:r>
      </w:hyperlink>
      <w:r>
        <w:t xml:space="preserve"> настоящего Порядка, Претендент представляет в Уполномоченный орган документы, предусмотренные </w:t>
      </w:r>
      <w:hyperlink w:anchor="P2365" w:history="1">
        <w:r>
          <w:rPr>
            <w:color w:val="0000FF"/>
          </w:rPr>
          <w:t>пунктом 4.1.1</w:t>
        </w:r>
      </w:hyperlink>
      <w:r>
        <w:t xml:space="preserve"> настоящего Порядка, в срок, указанный в </w:t>
      </w:r>
      <w:hyperlink w:anchor="P2365" w:history="1">
        <w:r>
          <w:rPr>
            <w:color w:val="0000FF"/>
          </w:rPr>
          <w:t>пункте 4.1.1</w:t>
        </w:r>
      </w:hyperlink>
      <w:r>
        <w:t xml:space="preserve"> настоящего Порядка.</w:t>
      </w:r>
    </w:p>
    <w:p w:rsidR="00CB10AF" w:rsidRDefault="00CB10AF">
      <w:pPr>
        <w:pStyle w:val="ConsPlusNormal"/>
        <w:spacing w:before="220"/>
        <w:ind w:firstLine="540"/>
        <w:jc w:val="both"/>
      </w:pPr>
      <w:bookmarkStart w:id="194" w:name="P2281"/>
      <w:bookmarkEnd w:id="194"/>
      <w:r>
        <w:t xml:space="preserve">3.5. Субсидия предоставляется при условии соответствия Претендента требованиям, указанным в </w:t>
      </w:r>
      <w:hyperlink w:anchor="P2072" w:history="1">
        <w:r>
          <w:rPr>
            <w:color w:val="0000FF"/>
          </w:rPr>
          <w:t>пункте 2.3</w:t>
        </w:r>
      </w:hyperlink>
      <w:r>
        <w:t xml:space="preserve"> настоящего Порядка, на следующие даты:</w:t>
      </w:r>
    </w:p>
    <w:p w:rsidR="00CB10AF" w:rsidRDefault="00CB10AF">
      <w:pPr>
        <w:pStyle w:val="ConsPlusNormal"/>
        <w:spacing w:before="220"/>
        <w:ind w:firstLine="540"/>
        <w:jc w:val="both"/>
      </w:pPr>
      <w:bookmarkStart w:id="195" w:name="P2282"/>
      <w:bookmarkEnd w:id="195"/>
      <w:r>
        <w:t xml:space="preserve">3.5.1. Претенденты должны соответствовать критериям, указанным в </w:t>
      </w:r>
      <w:hyperlink w:anchor="P1995" w:history="1">
        <w:r>
          <w:rPr>
            <w:color w:val="0000FF"/>
          </w:rPr>
          <w:t>пункте 1.8</w:t>
        </w:r>
      </w:hyperlink>
      <w:r>
        <w:t xml:space="preserve"> настоящего </w:t>
      </w:r>
      <w:r>
        <w:lastRenderedPageBreak/>
        <w:t>Порядка, по состоянию на следующие даты:</w:t>
      </w:r>
    </w:p>
    <w:p w:rsidR="00CB10AF" w:rsidRDefault="00CB10AF">
      <w:pPr>
        <w:pStyle w:val="ConsPlusNormal"/>
        <w:spacing w:before="220"/>
        <w:ind w:firstLine="540"/>
        <w:jc w:val="both"/>
      </w:pPr>
      <w:r>
        <w:t xml:space="preserve">критериям, указанным в </w:t>
      </w:r>
      <w:hyperlink w:anchor="P1997" w:history="1">
        <w:r>
          <w:rPr>
            <w:color w:val="0000FF"/>
          </w:rPr>
          <w:t>пунктах 1.8.1</w:t>
        </w:r>
      </w:hyperlink>
      <w:r>
        <w:t xml:space="preserve"> - </w:t>
      </w:r>
      <w:hyperlink w:anchor="P2002" w:history="1">
        <w:r>
          <w:rPr>
            <w:color w:val="0000FF"/>
          </w:rPr>
          <w:t>1.8.3</w:t>
        </w:r>
      </w:hyperlink>
      <w:r>
        <w:t xml:space="preserve">, </w:t>
      </w:r>
      <w:hyperlink w:anchor="P2027" w:history="1">
        <w:r>
          <w:rPr>
            <w:color w:val="0000FF"/>
          </w:rPr>
          <w:t>1.8.5</w:t>
        </w:r>
      </w:hyperlink>
      <w:r>
        <w:t xml:space="preserve"> - </w:t>
      </w:r>
      <w:hyperlink w:anchor="P2038" w:history="1">
        <w:r>
          <w:rPr>
            <w:color w:val="0000FF"/>
          </w:rPr>
          <w:t>1.8.12</w:t>
        </w:r>
      </w:hyperlink>
      <w:r>
        <w:t xml:space="preserve">, </w:t>
      </w:r>
      <w:hyperlink w:anchor="P2043" w:history="1">
        <w:r>
          <w:rPr>
            <w:color w:val="0000FF"/>
          </w:rPr>
          <w:t>1.8.15</w:t>
        </w:r>
      </w:hyperlink>
      <w:r>
        <w:t xml:space="preserve"> настоящего Порядка, на дату не ранее первого числа месяца окончания приема документов;</w:t>
      </w:r>
    </w:p>
    <w:p w:rsidR="00CB10AF" w:rsidRDefault="00CB10AF">
      <w:pPr>
        <w:pStyle w:val="ConsPlusNormal"/>
        <w:spacing w:before="220"/>
        <w:ind w:firstLine="540"/>
        <w:jc w:val="both"/>
      </w:pPr>
      <w:r>
        <w:t xml:space="preserve">критерию, указанному в </w:t>
      </w:r>
      <w:hyperlink w:anchor="P2041" w:history="1">
        <w:r>
          <w:rPr>
            <w:color w:val="0000FF"/>
          </w:rPr>
          <w:t>пункте 1.8.14</w:t>
        </w:r>
      </w:hyperlink>
      <w:r>
        <w:t xml:space="preserve"> настоящего Порядка, на дату не ранее первого числа месяца подачи Заявки;</w:t>
      </w:r>
    </w:p>
    <w:p w:rsidR="00CB10AF" w:rsidRDefault="00CB10AF">
      <w:pPr>
        <w:pStyle w:val="ConsPlusNormal"/>
        <w:spacing w:before="220"/>
        <w:ind w:firstLine="540"/>
        <w:jc w:val="both"/>
      </w:pPr>
      <w:r>
        <w:t xml:space="preserve">критериям, указанным в </w:t>
      </w:r>
      <w:hyperlink w:anchor="P2025" w:history="1">
        <w:r>
          <w:rPr>
            <w:color w:val="0000FF"/>
          </w:rPr>
          <w:t>пунктах 1.8.4</w:t>
        </w:r>
      </w:hyperlink>
      <w:r>
        <w:t xml:space="preserve">, </w:t>
      </w:r>
      <w:hyperlink w:anchor="P2040" w:history="1">
        <w:r>
          <w:rPr>
            <w:color w:val="0000FF"/>
          </w:rPr>
          <w:t>1.8.13</w:t>
        </w:r>
      </w:hyperlink>
      <w:r>
        <w:t xml:space="preserve"> настоящего Порядка, на дату не ранее первого числа месяца, предшествующего месяцу подачи Заявки.</w:t>
      </w:r>
    </w:p>
    <w:p w:rsidR="00CB10AF" w:rsidRDefault="00CB10AF">
      <w:pPr>
        <w:pStyle w:val="ConsPlusNormal"/>
        <w:spacing w:before="220"/>
        <w:ind w:firstLine="540"/>
        <w:jc w:val="both"/>
      </w:pPr>
      <w:r>
        <w:t xml:space="preserve">3.5.2. Претенденты, с которыми будет заключено Соглашение, для получения Субсидии должны соответствовать требованиям, указанным в </w:t>
      </w:r>
      <w:hyperlink w:anchor="P2076" w:history="1">
        <w:r>
          <w:rPr>
            <w:color w:val="0000FF"/>
          </w:rPr>
          <w:t>пункте 2.3.2</w:t>
        </w:r>
      </w:hyperlink>
      <w:r>
        <w:t xml:space="preserve"> настоящего Порядка, на дату, соответствующую требованиям </w:t>
      </w:r>
      <w:hyperlink w:anchor="P2365" w:history="1">
        <w:r>
          <w:rPr>
            <w:color w:val="0000FF"/>
          </w:rPr>
          <w:t>пункта 4.1.1</w:t>
        </w:r>
      </w:hyperlink>
      <w:r>
        <w:t xml:space="preserve"> настоящего Порядка.</w:t>
      </w:r>
    </w:p>
    <w:p w:rsidR="00CB10AF" w:rsidRDefault="00CB10AF">
      <w:pPr>
        <w:pStyle w:val="ConsPlusNormal"/>
        <w:spacing w:before="220"/>
        <w:ind w:firstLine="540"/>
        <w:jc w:val="both"/>
      </w:pPr>
      <w:r>
        <w:t>3.6. Основания для отказа получателю субсидии в предоставлении субсидии, в том числе:</w:t>
      </w:r>
    </w:p>
    <w:p w:rsidR="00CB10AF" w:rsidRDefault="00CB10AF">
      <w:pPr>
        <w:pStyle w:val="ConsPlusNormal"/>
        <w:spacing w:before="220"/>
        <w:ind w:firstLine="540"/>
        <w:jc w:val="both"/>
      </w:pPr>
      <w:r>
        <w:t xml:space="preserve">несоответствие представленных получателем субсидии документов требованиям, определенным в соответствии с </w:t>
      </w:r>
      <w:hyperlink w:anchor="P2254" w:history="1">
        <w:r>
          <w:rPr>
            <w:color w:val="0000FF"/>
          </w:rPr>
          <w:t>пунктами 3.1</w:t>
        </w:r>
      </w:hyperlink>
      <w:r>
        <w:t xml:space="preserve">, </w:t>
      </w:r>
      <w:hyperlink w:anchor="P2270" w:history="1">
        <w:r>
          <w:rPr>
            <w:color w:val="0000FF"/>
          </w:rPr>
          <w:t>3.3</w:t>
        </w:r>
      </w:hyperlink>
      <w:r>
        <w:t xml:space="preserve">, </w:t>
      </w:r>
      <w:hyperlink w:anchor="P2280" w:history="1">
        <w:r>
          <w:rPr>
            <w:color w:val="0000FF"/>
          </w:rPr>
          <w:t>3.4</w:t>
        </w:r>
      </w:hyperlink>
      <w:r>
        <w:t xml:space="preserve"> настоящего Порядка, или непредставление (представление не в полном объеме) указанных документов;</w:t>
      </w:r>
    </w:p>
    <w:p w:rsidR="00CB10AF" w:rsidRDefault="00CB10AF">
      <w:pPr>
        <w:pStyle w:val="ConsPlusNormal"/>
        <w:spacing w:before="220"/>
        <w:ind w:firstLine="540"/>
        <w:jc w:val="both"/>
      </w:pPr>
      <w:r>
        <w:t>установление факта недостоверности представленной получателем субсидии информации.</w:t>
      </w:r>
    </w:p>
    <w:p w:rsidR="00CB10AF" w:rsidRDefault="00CB10AF">
      <w:pPr>
        <w:pStyle w:val="ConsPlusNormal"/>
        <w:spacing w:before="220"/>
        <w:ind w:firstLine="540"/>
        <w:jc w:val="both"/>
      </w:pPr>
      <w:bookmarkStart w:id="196" w:name="P2290"/>
      <w:bookmarkEnd w:id="196"/>
      <w:r>
        <w:t xml:space="preserve">3.7. Сумма Субсидии по Заявке устанавливается в размере заявленной Претендентом суммы Субсидии, за исключением случая, указанного в </w:t>
      </w:r>
      <w:hyperlink w:anchor="P2200" w:history="1">
        <w:r>
          <w:rPr>
            <w:color w:val="0000FF"/>
          </w:rPr>
          <w:t>пункте 2.5.9.3</w:t>
        </w:r>
      </w:hyperlink>
      <w:r>
        <w:t xml:space="preserve"> настоящего Порядка.</w:t>
      </w:r>
    </w:p>
    <w:p w:rsidR="00CB10AF" w:rsidRDefault="00CB10AF">
      <w:pPr>
        <w:pStyle w:val="ConsPlusNormal"/>
        <w:spacing w:before="220"/>
        <w:ind w:firstLine="540"/>
        <w:jc w:val="both"/>
      </w:pPr>
      <w:r>
        <w:t xml:space="preserve">В заявке Претендент указывает запрашиваемую им сумму Субсидии без учета (за исключением) НДС из расчета не более 50% от общей суммы средств, направляемых на реализацию Комплексного проекта, указанного в представленном согласно </w:t>
      </w:r>
      <w:hyperlink w:anchor="P2263" w:history="1">
        <w:r>
          <w:rPr>
            <w:color w:val="0000FF"/>
          </w:rPr>
          <w:t>пункту 3.1.8</w:t>
        </w:r>
      </w:hyperlink>
      <w:r>
        <w:t xml:space="preserve"> настоящего Порядка плане-графике работ в составе Комплексного проекта.</w:t>
      </w:r>
    </w:p>
    <w:p w:rsidR="00CB10AF" w:rsidRDefault="00CB10AF">
      <w:pPr>
        <w:pStyle w:val="ConsPlusNormal"/>
        <w:spacing w:before="220"/>
        <w:ind w:firstLine="540"/>
        <w:jc w:val="both"/>
      </w:pPr>
      <w:r>
        <w:t xml:space="preserve">Предельный (максимально возможный) размер Субсидии с учетом требований </w:t>
      </w:r>
      <w:hyperlink w:anchor="P2262" w:history="1">
        <w:r>
          <w:rPr>
            <w:color w:val="0000FF"/>
          </w:rPr>
          <w:t>пунктов 3.1.7</w:t>
        </w:r>
      </w:hyperlink>
      <w:r>
        <w:t xml:space="preserve"> и </w:t>
      </w:r>
      <w:hyperlink w:anchor="P2344" w:history="1">
        <w:r>
          <w:rPr>
            <w:color w:val="0000FF"/>
          </w:rPr>
          <w:t>3.16</w:t>
        </w:r>
      </w:hyperlink>
      <w:r>
        <w:t xml:space="preserve"> настоящего Порядка составляет 150 млн рублей.</w:t>
      </w:r>
    </w:p>
    <w:p w:rsidR="00CB10AF" w:rsidRDefault="00CB10AF">
      <w:pPr>
        <w:pStyle w:val="ConsPlusNormal"/>
        <w:spacing w:before="220"/>
        <w:ind w:firstLine="540"/>
        <w:jc w:val="both"/>
      </w:pPr>
      <w:bookmarkStart w:id="197" w:name="P2293"/>
      <w:bookmarkEnd w:id="197"/>
      <w:r>
        <w:t xml:space="preserve">3.8. При расчете суммы Субсидии к учету принимаются целевые расходы (без НДС), включенные в смету расходов, являющуюся приложением к указанному в </w:t>
      </w:r>
      <w:hyperlink w:anchor="P2262" w:history="1">
        <w:r>
          <w:rPr>
            <w:color w:val="0000FF"/>
          </w:rPr>
          <w:t>пункте 3.1.7</w:t>
        </w:r>
      </w:hyperlink>
      <w:r>
        <w:t xml:space="preserve"> настоящего Порядка договору (либо оферте), по следующим направлениям, исходя из задач технического задания на проведение НИОКТР:</w:t>
      </w:r>
    </w:p>
    <w:p w:rsidR="00CB10AF" w:rsidRDefault="00CB10AF">
      <w:pPr>
        <w:pStyle w:val="ConsPlusNormal"/>
        <w:spacing w:before="220"/>
        <w:ind w:firstLine="540"/>
        <w:jc w:val="both"/>
      </w:pPr>
      <w:r>
        <w:t>3.8.1. Стоимость материально-производственных запасов, а также работ и услуг сторонних организаций и лиц, используемых при выполнении НИОКТР.</w:t>
      </w:r>
    </w:p>
    <w:p w:rsidR="00CB10AF" w:rsidRDefault="00CB10AF">
      <w:pPr>
        <w:pStyle w:val="ConsPlusNormal"/>
        <w:spacing w:before="220"/>
        <w:ind w:firstLine="540"/>
        <w:jc w:val="both"/>
      </w:pPr>
      <w:r>
        <w:t xml:space="preserve">На статью относятся расходы на приобретение, разработку, изготовление (включая доставку) используемых при выполнении предусмотренных техническим заданием, указанном в </w:t>
      </w:r>
      <w:hyperlink w:anchor="P2262" w:history="1">
        <w:r>
          <w:rPr>
            <w:color w:val="0000FF"/>
          </w:rPr>
          <w:t>пункте 3.1.7</w:t>
        </w:r>
      </w:hyperlink>
      <w:r>
        <w:t xml:space="preserve"> настоящего Порядка, НИОКТР сырья и (или) материалов, деталей, узлов, агрегатов, комплектующих изделий, а также оплату работ и услуг сторонних организаций и лиц (включая страховые взносы во внебюджетные фонды), используемых при выполнении НИОКТР.</w:t>
      </w:r>
    </w:p>
    <w:p w:rsidR="00CB10AF" w:rsidRDefault="00CB10AF">
      <w:pPr>
        <w:pStyle w:val="ConsPlusNormal"/>
        <w:spacing w:before="220"/>
        <w:ind w:firstLine="540"/>
        <w:jc w:val="both"/>
      </w:pPr>
      <w:r>
        <w:t xml:space="preserve">К работам и услугам, выполняемым сторонними организациями и лицами, относится изготовление продукции, деталей, узлов и опытных образцов, обработка сырья и материалов, проведение испытаний и другие работы и услуги, предусмотренные календарным планом работ, указанном в </w:t>
      </w:r>
      <w:hyperlink w:anchor="P2262" w:history="1">
        <w:r>
          <w:rPr>
            <w:color w:val="0000FF"/>
          </w:rPr>
          <w:t>пункте 3.1.7</w:t>
        </w:r>
      </w:hyperlink>
      <w:r>
        <w:t xml:space="preserve"> настоящего Порядка.</w:t>
      </w:r>
    </w:p>
    <w:p w:rsidR="00CB10AF" w:rsidRDefault="00CB10AF">
      <w:pPr>
        <w:pStyle w:val="ConsPlusNormal"/>
        <w:spacing w:before="220"/>
        <w:ind w:firstLine="540"/>
        <w:jc w:val="both"/>
      </w:pPr>
      <w:r>
        <w:t>3.8.2. Затраты на заработную плату и другие выплаты работникам, непосредственно занятым при выполнении указанных работ по трудовому договору, а также страховые взносы во внебюджетные фонды.</w:t>
      </w:r>
    </w:p>
    <w:p w:rsidR="00CB10AF" w:rsidRDefault="00CB10AF">
      <w:pPr>
        <w:pStyle w:val="ConsPlusNormal"/>
        <w:spacing w:before="220"/>
        <w:ind w:firstLine="540"/>
        <w:jc w:val="both"/>
      </w:pPr>
      <w:r>
        <w:lastRenderedPageBreak/>
        <w:t>3.8.3. Стоимость спецоборудования и специальной оснастки, предназначенных для использования в качестве объектов испытаний и исследований.</w:t>
      </w:r>
    </w:p>
    <w:p w:rsidR="00CB10AF" w:rsidRDefault="00CB10AF">
      <w:pPr>
        <w:pStyle w:val="ConsPlusNormal"/>
        <w:spacing w:before="220"/>
        <w:ind w:firstLine="540"/>
        <w:jc w:val="both"/>
      </w:pPr>
      <w:r>
        <w:t xml:space="preserve">Перечень спецоборудования и специальной оснастки определяется и предусматривается в Техническом задании на выполнение НИОКТР, указанном в </w:t>
      </w:r>
      <w:hyperlink w:anchor="P2262" w:history="1">
        <w:r>
          <w:rPr>
            <w:color w:val="0000FF"/>
          </w:rPr>
          <w:t>пункте 3.1.7</w:t>
        </w:r>
      </w:hyperlink>
      <w:r>
        <w:t xml:space="preserve"> настоящего Порядка. К спецоборудованию для НИОКТР относятся стенды, испытательные станции, аппаратура, приборы, механизмы, устройства, специальные инструменты и другое оборудование, предназначенные для использования в качестве объектов испытаний и исследований, если это предусмотрено техническим заданием.</w:t>
      </w:r>
    </w:p>
    <w:p w:rsidR="00CB10AF" w:rsidRDefault="00CB10AF">
      <w:pPr>
        <w:pStyle w:val="ConsPlusNormal"/>
        <w:spacing w:before="220"/>
        <w:ind w:firstLine="540"/>
        <w:jc w:val="both"/>
      </w:pPr>
      <w:r>
        <w:t>3.8.4. Затраты на содержание и эксплуатацию научно-исследовательского оборудования, установок и сооружений, других объектов основных средств и иного имущества, содержание и эксплуатация которых непосредственно связаны с выполнением НИОКТР.</w:t>
      </w:r>
    </w:p>
    <w:p w:rsidR="00CB10AF" w:rsidRDefault="00CB10AF">
      <w:pPr>
        <w:pStyle w:val="ConsPlusNormal"/>
        <w:spacing w:before="220"/>
        <w:ind w:firstLine="540"/>
        <w:jc w:val="both"/>
      </w:pPr>
      <w:r>
        <w:t>3.8.5. Прочие и общехозяйственные расходы, в случае если они непосредственно связаны с выполнением НИОКТР, включая расходы по проведению испытаний.</w:t>
      </w:r>
    </w:p>
    <w:p w:rsidR="00CB10AF" w:rsidRDefault="00CB10AF">
      <w:pPr>
        <w:pStyle w:val="ConsPlusNormal"/>
        <w:spacing w:before="220"/>
        <w:ind w:firstLine="540"/>
        <w:jc w:val="both"/>
      </w:pPr>
      <w:r>
        <w:t>По данной статье могут включаться следующие расходы:</w:t>
      </w:r>
    </w:p>
    <w:p w:rsidR="00CB10AF" w:rsidRDefault="00CB10AF">
      <w:pPr>
        <w:pStyle w:val="ConsPlusNormal"/>
        <w:spacing w:before="220"/>
        <w:ind w:firstLine="540"/>
        <w:jc w:val="both"/>
      </w:pPr>
      <w:r>
        <w:t>- платежи за аренду оборудования;</w:t>
      </w:r>
    </w:p>
    <w:p w:rsidR="00CB10AF" w:rsidRDefault="00CB10AF">
      <w:pPr>
        <w:pStyle w:val="ConsPlusNormal"/>
        <w:spacing w:before="220"/>
        <w:ind w:firstLine="540"/>
        <w:jc w:val="both"/>
      </w:pPr>
      <w:r>
        <w:t>- платежи за аренду помещения и коммунальные услуги;</w:t>
      </w:r>
    </w:p>
    <w:p w:rsidR="00CB10AF" w:rsidRDefault="00CB10AF">
      <w:pPr>
        <w:pStyle w:val="ConsPlusNormal"/>
        <w:spacing w:before="220"/>
        <w:ind w:firstLine="540"/>
        <w:jc w:val="both"/>
      </w:pPr>
      <w:r>
        <w:t>- расходы на приобретение канцелярских товаров;</w:t>
      </w:r>
    </w:p>
    <w:p w:rsidR="00CB10AF" w:rsidRDefault="00CB10AF">
      <w:pPr>
        <w:pStyle w:val="ConsPlusNormal"/>
        <w:spacing w:before="220"/>
        <w:ind w:firstLine="540"/>
        <w:jc w:val="both"/>
      </w:pPr>
      <w:r>
        <w:t>- расходы на транспортные услуги по доставке сырья, материалов и других материально-производственных запасов, спецоборудования и специальной оснастки, если данные расходы не вошли в их стоимость, а также транспортировке объектов в связи с выполнением НИОКТР;</w:t>
      </w:r>
    </w:p>
    <w:p w:rsidR="00CB10AF" w:rsidRDefault="00CB10AF">
      <w:pPr>
        <w:pStyle w:val="ConsPlusNormal"/>
        <w:spacing w:before="220"/>
        <w:ind w:firstLine="540"/>
        <w:jc w:val="both"/>
      </w:pPr>
      <w:r>
        <w:t>- расходы на подготовку специальной научно-технической информации, разработку проектной и/или рабочей технической документации (конструкторской, технологической, программной);</w:t>
      </w:r>
    </w:p>
    <w:p w:rsidR="00CB10AF" w:rsidRDefault="00CB10AF">
      <w:pPr>
        <w:pStyle w:val="ConsPlusNormal"/>
        <w:spacing w:before="220"/>
        <w:ind w:firstLine="540"/>
        <w:jc w:val="both"/>
      </w:pPr>
      <w:r>
        <w:t>- расходы на патентование и проведение патентных исследований, право пользования патентами и лицензиями;</w:t>
      </w:r>
    </w:p>
    <w:p w:rsidR="00CB10AF" w:rsidRDefault="00CB10AF">
      <w:pPr>
        <w:pStyle w:val="ConsPlusNormal"/>
        <w:spacing w:before="220"/>
        <w:ind w:firstLine="540"/>
        <w:jc w:val="both"/>
      </w:pPr>
      <w:r>
        <w:t>- расходы по сертификации, лицензированию, проведению экспертиз;</w:t>
      </w:r>
    </w:p>
    <w:p w:rsidR="00CB10AF" w:rsidRDefault="00CB10AF">
      <w:pPr>
        <w:pStyle w:val="ConsPlusNormal"/>
        <w:spacing w:before="220"/>
        <w:ind w:firstLine="540"/>
        <w:jc w:val="both"/>
      </w:pPr>
      <w:r>
        <w:t>- расходы, связанные с разработкой программного обеспечения;</w:t>
      </w:r>
    </w:p>
    <w:p w:rsidR="00CB10AF" w:rsidRDefault="00CB10AF">
      <w:pPr>
        <w:pStyle w:val="ConsPlusNormal"/>
        <w:spacing w:before="220"/>
        <w:ind w:firstLine="540"/>
        <w:jc w:val="both"/>
      </w:pPr>
      <w:r>
        <w:t xml:space="preserve">- расходы, связанные с регулировкой, корректировкой, отладкой, </w:t>
      </w:r>
      <w:proofErr w:type="spellStart"/>
      <w:r>
        <w:t>пусконаладкой</w:t>
      </w:r>
      <w:proofErr w:type="spellEnd"/>
      <w:r>
        <w:t>, настройкой, тестированием, апробированием, проверкой работоспособности и соответствия технических характеристик, проведением испытаний оборудования, материально-производственных средств, программного обеспечения и продукции в период проведения НИОКТР по Комплексному проекту;</w:t>
      </w:r>
    </w:p>
    <w:p w:rsidR="00CB10AF" w:rsidRDefault="00CB10AF">
      <w:pPr>
        <w:pStyle w:val="ConsPlusNormal"/>
        <w:spacing w:before="220"/>
        <w:ind w:firstLine="540"/>
        <w:jc w:val="both"/>
      </w:pPr>
      <w:r>
        <w:t>- расходы на командировки в пределах Российской Федерации для целей выполнения НИОКТР. Допускаются командировочные расходы на следующих условиях по фактическим расходам, подтвержденным соответствующими документами:</w:t>
      </w:r>
    </w:p>
    <w:p w:rsidR="00CB10AF" w:rsidRDefault="00CB10AF">
      <w:pPr>
        <w:pStyle w:val="ConsPlusNormal"/>
        <w:spacing w:before="220"/>
        <w:ind w:firstLine="540"/>
        <w:jc w:val="both"/>
      </w:pPr>
      <w:r>
        <w:t>1) суточные - за все дни пребывания в месте проведения работ, связанных с выполнением НИОКТР, включая выходные и праздничные дни, а также дни нахождения в пути туда и обратно, в том числе за время вынужденной остановки в пути - в размере 200 рублей, а в городах Москве и Санкт-Петербурге - в размере 300 рублей;</w:t>
      </w:r>
    </w:p>
    <w:p w:rsidR="00CB10AF" w:rsidRDefault="00CB10AF">
      <w:pPr>
        <w:pStyle w:val="ConsPlusNormal"/>
        <w:spacing w:before="220"/>
        <w:ind w:firstLine="540"/>
        <w:jc w:val="both"/>
      </w:pPr>
      <w:r>
        <w:t xml:space="preserve">2) расходы на проезд к месту проведения работ, связанных с выполнением НИОКР, и обратно, но не более стоимости проезда (включая оплату услуг по оформлению проездных документов, расходы за пользование в поездах постельными принадлежностями): воздушным транспортом - в </w:t>
      </w:r>
      <w:r>
        <w:lastRenderedPageBreak/>
        <w:t>салоне экономического класса; железнодорожным транспортом - в купейном вагоне; водным транспортом - морским и речным транспортом - по тарифам, установленным перевозчиком, но не выше стоимости проезда в четырехместной каюте с комплексным обслуживанием пассажиров; автомобильным транспортом - в автотранспортном средстве общего пользования (кроме такси);</w:t>
      </w:r>
    </w:p>
    <w:p w:rsidR="00CB10AF" w:rsidRDefault="00CB10AF">
      <w:pPr>
        <w:pStyle w:val="ConsPlusNormal"/>
        <w:spacing w:before="220"/>
        <w:ind w:firstLine="540"/>
        <w:jc w:val="both"/>
      </w:pPr>
      <w:r>
        <w:t>3) расходы по найму в период проведения НИОКТР жилого помещения, за исключением категорий "полулюкс", "люкс", "студия" - в размере не более стоимости однокомнатного (одноместного) номера.</w:t>
      </w:r>
    </w:p>
    <w:p w:rsidR="00CB10AF" w:rsidRDefault="00CB10AF">
      <w:pPr>
        <w:pStyle w:val="ConsPlusNormal"/>
        <w:spacing w:before="220"/>
        <w:ind w:firstLine="540"/>
        <w:jc w:val="both"/>
      </w:pPr>
      <w:r>
        <w:t xml:space="preserve">3.9. Субсидия предоставляется при условии получения Претендентом по результатам Конкурса среднего балла экспертной оценки Комплексного проекта не менее 12 баллов с учетом требований, предусмотренных </w:t>
      </w:r>
      <w:hyperlink w:anchor="P2185" w:history="1">
        <w:r>
          <w:rPr>
            <w:color w:val="0000FF"/>
          </w:rPr>
          <w:t>абзацем девятым пункта 2.5.9</w:t>
        </w:r>
      </w:hyperlink>
      <w:r>
        <w:t xml:space="preserve"> настоящего Порядка.</w:t>
      </w:r>
    </w:p>
    <w:p w:rsidR="00CB10AF" w:rsidRDefault="00CB10AF">
      <w:pPr>
        <w:pStyle w:val="ConsPlusNormal"/>
        <w:spacing w:before="220"/>
        <w:ind w:firstLine="540"/>
        <w:jc w:val="both"/>
      </w:pPr>
      <w:bookmarkStart w:id="198" w:name="P2317"/>
      <w:bookmarkEnd w:id="198"/>
      <w:r>
        <w:t>3.10. Субсидия предоставляется при следующем условии:</w:t>
      </w:r>
    </w:p>
    <w:p w:rsidR="00CB10AF" w:rsidRDefault="00CB10AF">
      <w:pPr>
        <w:pStyle w:val="ConsPlusNormal"/>
        <w:spacing w:before="220"/>
        <w:ind w:firstLine="540"/>
        <w:jc w:val="both"/>
      </w:pPr>
      <w:r>
        <w:t xml:space="preserve">либо Комплексный проект Претендента должен быть включен в раздел "Сопровождаемые проекты" реестра инвестиционных проектов Тюменской области, формируемого в соответствии с </w:t>
      </w:r>
      <w:hyperlink r:id="rId692" w:history="1">
        <w:r>
          <w:rPr>
            <w:color w:val="0000FF"/>
          </w:rPr>
          <w:t>распоряжением</w:t>
        </w:r>
      </w:hyperlink>
      <w:r>
        <w:t xml:space="preserve"> Правительства Тюменской области от 03.05.2007 N 304-рп "Об утверждении порядка формирования реестров инвестиционных проектов и инфраструктурных площадок в Тюменской области";</w:t>
      </w:r>
    </w:p>
    <w:p w:rsidR="00CB10AF" w:rsidRDefault="00CB10AF">
      <w:pPr>
        <w:pStyle w:val="ConsPlusNormal"/>
        <w:spacing w:before="220"/>
        <w:ind w:firstLine="540"/>
        <w:jc w:val="both"/>
      </w:pPr>
      <w:r>
        <w:t>либо Комплексный проект (продукт, технология) Претендента должен быть включен в реестр инновационных проектов в Тюменской области, формируемый в соответствии с распоряжением Правительства Тюменской области от 21.11.2016 N 1355-рп "Об утверждении порядка формирования реестра инновационных проектов в Тюменской области";</w:t>
      </w:r>
    </w:p>
    <w:p w:rsidR="00CB10AF" w:rsidRDefault="00CB10AF">
      <w:pPr>
        <w:pStyle w:val="ConsPlusNormal"/>
        <w:spacing w:before="220"/>
        <w:ind w:firstLine="540"/>
        <w:jc w:val="both"/>
      </w:pPr>
      <w:r>
        <w:t xml:space="preserve">либо Претендент должен входить в </w:t>
      </w:r>
      <w:hyperlink r:id="rId693" w:history="1">
        <w:r>
          <w:rPr>
            <w:color w:val="0000FF"/>
          </w:rPr>
          <w:t>перечень</w:t>
        </w:r>
      </w:hyperlink>
      <w:r>
        <w:t xml:space="preserve"> предприятий Тюменской области, участвующих в реализации федеральных планов </w:t>
      </w:r>
      <w:proofErr w:type="spellStart"/>
      <w:r>
        <w:t>импортозамещения</w:t>
      </w:r>
      <w:proofErr w:type="spellEnd"/>
      <w:r>
        <w:t xml:space="preserve">, утвержденный распоряжением Правительства Тюменской области от 30.12.2014 N 2434-рп "О плане содействия </w:t>
      </w:r>
      <w:proofErr w:type="spellStart"/>
      <w:r>
        <w:t>импортозамещению</w:t>
      </w:r>
      <w:proofErr w:type="spellEnd"/>
      <w:r>
        <w:t xml:space="preserve"> в Тюменской области".</w:t>
      </w:r>
    </w:p>
    <w:p w:rsidR="00CB10AF" w:rsidRDefault="00CB10AF">
      <w:pPr>
        <w:pStyle w:val="ConsPlusNormal"/>
        <w:spacing w:before="220"/>
        <w:ind w:firstLine="540"/>
        <w:jc w:val="both"/>
      </w:pPr>
      <w:bookmarkStart w:id="199" w:name="P2321"/>
      <w:bookmarkEnd w:id="199"/>
      <w:r>
        <w:t xml:space="preserve">3.11. Субсидия предоставляется при условии заключения между Уполномоченным органом и Претендентом, в отношении которого принято решение о предоставлении Субсидии, соглашения о предоставлении Субсидии (далее - Соглашение) и надлежащего исполнения Получателем субсидии обязательств, предусмотренных данным Соглашением. Соглашение заключается по типовой форме, утверждаемой Департаментом финансов Тюменской области, в порядке, предусмотренном </w:t>
      </w:r>
      <w:hyperlink w:anchor="P2207" w:history="1">
        <w:r>
          <w:rPr>
            <w:color w:val="0000FF"/>
          </w:rPr>
          <w:t>пунктами 2.5.11</w:t>
        </w:r>
      </w:hyperlink>
      <w:r>
        <w:t xml:space="preserve"> - </w:t>
      </w:r>
      <w:hyperlink w:anchor="P2217" w:history="1">
        <w:r>
          <w:rPr>
            <w:color w:val="0000FF"/>
          </w:rPr>
          <w:t>2.5.14</w:t>
        </w:r>
      </w:hyperlink>
      <w:r>
        <w:t xml:space="preserve">, </w:t>
      </w:r>
      <w:hyperlink w:anchor="P2346" w:history="1">
        <w:r>
          <w:rPr>
            <w:color w:val="0000FF"/>
          </w:rPr>
          <w:t>3.18</w:t>
        </w:r>
      </w:hyperlink>
      <w:r>
        <w:t xml:space="preserve"> настоящего Порядка.</w:t>
      </w:r>
    </w:p>
    <w:p w:rsidR="00CB10AF" w:rsidRDefault="00CB10AF">
      <w:pPr>
        <w:pStyle w:val="ConsPlusNormal"/>
        <w:spacing w:before="220"/>
        <w:ind w:firstLine="540"/>
        <w:jc w:val="both"/>
      </w:pPr>
      <w:bookmarkStart w:id="200" w:name="P2322"/>
      <w:bookmarkEnd w:id="200"/>
      <w:r>
        <w:t>3.11.1. Обязательными условиями предоставления Субсидии, включаемыми в Соглашения о предоставлении Субсидии, являются:</w:t>
      </w:r>
    </w:p>
    <w:p w:rsidR="00CB10AF" w:rsidRDefault="00CB10AF">
      <w:pPr>
        <w:pStyle w:val="ConsPlusNormal"/>
        <w:spacing w:before="220"/>
        <w:ind w:firstLine="540"/>
        <w:jc w:val="both"/>
      </w:pPr>
      <w:r>
        <w:t xml:space="preserve">обязательство получателя Субсидии реализовать комплексный проект в установленные сроки в соответствии с прилагаемым к Соглашению Планом-графиком работ (с возможностью продления сроков согласно </w:t>
      </w:r>
      <w:hyperlink w:anchor="P2334" w:history="1">
        <w:r>
          <w:rPr>
            <w:color w:val="0000FF"/>
          </w:rPr>
          <w:t>пункту 3.14</w:t>
        </w:r>
      </w:hyperlink>
      <w:r>
        <w:t xml:space="preserve"> настоящего Порядка);</w:t>
      </w:r>
    </w:p>
    <w:p w:rsidR="00CB10AF" w:rsidRDefault="00CB10AF">
      <w:pPr>
        <w:pStyle w:val="ConsPlusNormal"/>
        <w:spacing w:before="220"/>
        <w:ind w:firstLine="540"/>
        <w:jc w:val="both"/>
      </w:pPr>
      <w:r>
        <w:t xml:space="preserve">обязательство получателя Субсидии выполнять требования по предоставлению отчетности, предусмотренные </w:t>
      </w:r>
      <w:hyperlink w:anchor="P2361" w:history="1">
        <w:r>
          <w:rPr>
            <w:color w:val="0000FF"/>
          </w:rPr>
          <w:t>разделом 4</w:t>
        </w:r>
      </w:hyperlink>
      <w:r>
        <w:t xml:space="preserve"> настоящего Порядка;</w:t>
      </w:r>
    </w:p>
    <w:p w:rsidR="00CB10AF" w:rsidRDefault="00CB10AF">
      <w:pPr>
        <w:pStyle w:val="ConsPlusNormal"/>
        <w:spacing w:before="220"/>
        <w:ind w:firstLine="540"/>
        <w:jc w:val="both"/>
      </w:pPr>
      <w:r>
        <w:t xml:space="preserve">обязательство Получателя субсидии соответствовать указанному в </w:t>
      </w:r>
      <w:hyperlink w:anchor="P1999" w:history="1">
        <w:r>
          <w:rPr>
            <w:color w:val="0000FF"/>
          </w:rPr>
          <w:t>пункте 1.8.2</w:t>
        </w:r>
      </w:hyperlink>
      <w:r>
        <w:t xml:space="preserve"> критерию в период с даты заключения Соглашения и не менее чем до выполнения Получателем субсидии требований по представлению отчетности, предусмотренных </w:t>
      </w:r>
      <w:hyperlink w:anchor="P2369" w:history="1">
        <w:r>
          <w:rPr>
            <w:color w:val="0000FF"/>
          </w:rPr>
          <w:t>пунктом 4.1.3</w:t>
        </w:r>
      </w:hyperlink>
      <w:r>
        <w:t xml:space="preserve"> настоящего Порядка;</w:t>
      </w:r>
    </w:p>
    <w:p w:rsidR="00CB10AF" w:rsidRDefault="00CB10AF">
      <w:pPr>
        <w:pStyle w:val="ConsPlusNormal"/>
        <w:spacing w:before="220"/>
        <w:ind w:firstLine="540"/>
        <w:jc w:val="both"/>
      </w:pPr>
      <w:r>
        <w:t>согласие Получателя субсидии на осуществление Уполномоченным органом и органом государственного финансового контроля проверок соблюдения условий, целей и порядка предоставления Субсидий.</w:t>
      </w:r>
    </w:p>
    <w:p w:rsidR="00CB10AF" w:rsidRDefault="00CB10AF">
      <w:pPr>
        <w:pStyle w:val="ConsPlusNormal"/>
        <w:spacing w:before="220"/>
        <w:ind w:firstLine="540"/>
        <w:jc w:val="both"/>
      </w:pPr>
      <w:r>
        <w:lastRenderedPageBreak/>
        <w:t>3.12. Субсидия предоставляется в пределах лимитов бюджетных обязательств, предусмотренных на эти цели в областном бюджете на текущий финансовый год и плановый период в рамках реализации мероприятий Государственной программы.</w:t>
      </w:r>
    </w:p>
    <w:p w:rsidR="00CB10AF" w:rsidRDefault="00CB10AF">
      <w:pPr>
        <w:pStyle w:val="ConsPlusNormal"/>
        <w:spacing w:before="220"/>
        <w:ind w:firstLine="540"/>
        <w:jc w:val="both"/>
      </w:pPr>
      <w:r>
        <w:t xml:space="preserve">Субсидия предоставляется при условии включения в Соглашение в случае уменьшения главному распорядителю как получателю бюджетных средств ранее доведенных лимитов бюджетных обязательств, указанных в </w:t>
      </w:r>
      <w:hyperlink w:anchor="P1984" w:history="1">
        <w:r>
          <w:rPr>
            <w:color w:val="0000FF"/>
          </w:rPr>
          <w:t>пункте 1.4</w:t>
        </w:r>
      </w:hyperlink>
      <w:r>
        <w:t xml:space="preserve"> настоящего Порядка, приводящего к невозможности предоставления Субсидии в размере, определенном в Соглашении, условия о согласовании новых условий Соглашения или о расторжении Соглашения при </w:t>
      </w:r>
      <w:proofErr w:type="spellStart"/>
      <w:r>
        <w:t>недостижении</w:t>
      </w:r>
      <w:proofErr w:type="spellEnd"/>
      <w:r>
        <w:t xml:space="preserve"> согласия по новым условиям.</w:t>
      </w:r>
    </w:p>
    <w:p w:rsidR="00CB10AF" w:rsidRDefault="00CB10AF">
      <w:pPr>
        <w:pStyle w:val="ConsPlusNormal"/>
        <w:spacing w:before="220"/>
        <w:ind w:firstLine="540"/>
        <w:jc w:val="both"/>
      </w:pPr>
      <w:bookmarkStart w:id="201" w:name="P2329"/>
      <w:bookmarkEnd w:id="201"/>
      <w:r>
        <w:t xml:space="preserve">3.13. Субсидия предоставляется при условии обязательства получателя Субсидии достижения им результата и показателей, предусмотренных </w:t>
      </w:r>
      <w:hyperlink w:anchor="P2330" w:history="1">
        <w:r>
          <w:rPr>
            <w:color w:val="0000FF"/>
          </w:rPr>
          <w:t>пунктами 3.13.1</w:t>
        </w:r>
      </w:hyperlink>
      <w:r>
        <w:t xml:space="preserve">, </w:t>
      </w:r>
      <w:hyperlink w:anchor="P2332" w:history="1">
        <w:r>
          <w:rPr>
            <w:color w:val="0000FF"/>
          </w:rPr>
          <w:t>3.13.2</w:t>
        </w:r>
      </w:hyperlink>
      <w:r>
        <w:t xml:space="preserve"> настоящего Порядка и установленных в Соглашении. В случае невыполнения данных обязательств Получатель субсидии осуществляет возврат средств Субсидии в соответствии с </w:t>
      </w:r>
      <w:hyperlink w:anchor="P2470" w:history="1">
        <w:r>
          <w:rPr>
            <w:color w:val="0000FF"/>
          </w:rPr>
          <w:t>пунктами 5.11</w:t>
        </w:r>
      </w:hyperlink>
      <w:r>
        <w:t xml:space="preserve"> - </w:t>
      </w:r>
      <w:hyperlink w:anchor="P2493" w:history="1">
        <w:r>
          <w:rPr>
            <w:color w:val="0000FF"/>
          </w:rPr>
          <w:t>5.14</w:t>
        </w:r>
      </w:hyperlink>
      <w:r>
        <w:t xml:space="preserve"> настоящего Порядка.</w:t>
      </w:r>
    </w:p>
    <w:p w:rsidR="00CB10AF" w:rsidRDefault="00CB10AF">
      <w:pPr>
        <w:pStyle w:val="ConsPlusNormal"/>
        <w:spacing w:before="220"/>
        <w:ind w:firstLine="540"/>
        <w:jc w:val="both"/>
      </w:pPr>
      <w:bookmarkStart w:id="202" w:name="P2330"/>
      <w:bookmarkEnd w:id="202"/>
      <w:r>
        <w:t>3.13.1. Результатом, в целях достижения которого предоставляется Субсидия (далее - результат предоставления Субсидии), является получение Получателем субсидии выручки, объем которой (без учета налога на добавленную стоимость) за финансовый год, следующий за годом завершения последнего этапа предусмотренных Планом-графиком работ (на дату, на которую финансовый год считается завершенным), должен быть больше значения объема выручки за предыдущий финансовый год.</w:t>
      </w:r>
    </w:p>
    <w:p w:rsidR="00CB10AF" w:rsidRDefault="00CB10AF">
      <w:pPr>
        <w:pStyle w:val="ConsPlusNormal"/>
        <w:spacing w:before="220"/>
        <w:ind w:firstLine="540"/>
        <w:jc w:val="both"/>
      </w:pPr>
      <w:r>
        <w:t xml:space="preserve">Дополнительно к положениям </w:t>
      </w:r>
      <w:hyperlink w:anchor="P2330" w:history="1">
        <w:r>
          <w:rPr>
            <w:color w:val="0000FF"/>
          </w:rPr>
          <w:t>абзаца первого</w:t>
        </w:r>
      </w:hyperlink>
      <w:r>
        <w:t xml:space="preserve"> настоящего пункта Порядка устанавливается требование к результату предоставления Субсидии - получение по итогам НИОКТР охраняемых результатов интеллектуальной деятельности, предусмотренных Гражданским </w:t>
      </w:r>
      <w:hyperlink r:id="rId694" w:history="1">
        <w:r>
          <w:rPr>
            <w:color w:val="0000FF"/>
          </w:rPr>
          <w:t>кодексом</w:t>
        </w:r>
      </w:hyperlink>
      <w:r>
        <w:t xml:space="preserve"> Российской Федерации, не позднее чем в году, следующем за годом завершения последнего этапа предусмотренных Планом-графиком работ.</w:t>
      </w:r>
    </w:p>
    <w:p w:rsidR="00CB10AF" w:rsidRDefault="00CB10AF">
      <w:pPr>
        <w:pStyle w:val="ConsPlusNormal"/>
        <w:spacing w:before="220"/>
        <w:ind w:firstLine="540"/>
        <w:jc w:val="both"/>
      </w:pPr>
      <w:bookmarkStart w:id="203" w:name="P2332"/>
      <w:bookmarkEnd w:id="203"/>
      <w:r>
        <w:t xml:space="preserve">3.13.2. В качестве показателей реализации проекта, необходимых для достижения результата предоставления Субсидии, устанавливаются основные показатели реализации проекта, указанные в </w:t>
      </w:r>
      <w:hyperlink w:anchor="P2293" w:history="1">
        <w:r>
          <w:rPr>
            <w:color w:val="0000FF"/>
          </w:rPr>
          <w:t>пункте 3.8</w:t>
        </w:r>
      </w:hyperlink>
      <w:r>
        <w:t xml:space="preserve"> представленного Претендентом согласно </w:t>
      </w:r>
      <w:hyperlink w:anchor="P2260" w:history="1">
        <w:r>
          <w:rPr>
            <w:color w:val="0000FF"/>
          </w:rPr>
          <w:t>пункту 3.1.5</w:t>
        </w:r>
      </w:hyperlink>
      <w:r>
        <w:t xml:space="preserve"> настоящего Порядка Технико-экономического обоснования Комплексного проекта.</w:t>
      </w:r>
    </w:p>
    <w:p w:rsidR="00CB10AF" w:rsidRDefault="00CB10AF">
      <w:pPr>
        <w:pStyle w:val="ConsPlusNormal"/>
        <w:spacing w:before="220"/>
        <w:ind w:firstLine="540"/>
        <w:jc w:val="both"/>
      </w:pPr>
      <w:r>
        <w:t xml:space="preserve">Срок достижения показателей реализации проекта устанавливается Уполномоченным органом и Претендентом в Соглашении и соответствует периоду с даты заключения Соглашения по 31 декабря года, следующего за годом, в котором завершаются предусмотренные Планом-графиком работы. Значения показателей могут быть скорректированы при соблюдении условий, указанных в </w:t>
      </w:r>
      <w:hyperlink w:anchor="P2338" w:history="1">
        <w:r>
          <w:rPr>
            <w:color w:val="0000FF"/>
          </w:rPr>
          <w:t>пункте 3.15</w:t>
        </w:r>
      </w:hyperlink>
      <w:r>
        <w:t xml:space="preserve"> настоящего Порядка.</w:t>
      </w:r>
    </w:p>
    <w:p w:rsidR="00CB10AF" w:rsidRDefault="00CB10AF">
      <w:pPr>
        <w:pStyle w:val="ConsPlusNormal"/>
        <w:spacing w:before="220"/>
        <w:ind w:firstLine="540"/>
        <w:jc w:val="both"/>
      </w:pPr>
      <w:bookmarkStart w:id="204" w:name="P2334"/>
      <w:bookmarkEnd w:id="204"/>
      <w:r>
        <w:t>3.14. В случае появления обстоятельств, ведущих к увеличению сроков, предусмотренных Планом-графиком работ в составе Комплексного проекта, Получатель субсидии уведомляет Уполномоченный орган о появлении таких обстоятельств. При этом Получатель субсидии в данном уведомлении отражает суть появившихся обстоятельств и их влияние на увеличение сроков выполнения работ, а также приводит обоснование необходимости продления и расчет новых сроков выполнения работ. По итогам рассмотрения уведомления Уполномоченным органом в течение 10 рабочих дней со дня его получения принимается решение о продлении сроков путем заключения дополнительного соглашения к Соглашению либо об отказе в продлении сроков. Решение о продлении сроков принимается Уполномоченным органом при одновременном выполнении следующих условий:</w:t>
      </w:r>
    </w:p>
    <w:p w:rsidR="00CB10AF" w:rsidRDefault="00CB10AF">
      <w:pPr>
        <w:pStyle w:val="ConsPlusNormal"/>
        <w:spacing w:before="220"/>
        <w:ind w:firstLine="540"/>
        <w:jc w:val="both"/>
      </w:pPr>
      <w:r>
        <w:t>3.14.1. Причиной увеличения сроков выполнения работ явилось несоблюдение третьим лицом сроков выполнения работ, оказания услуг, поставки товаров (либо ненадлежащее качество выполнения работ, оказания услуг, поставки товаров третьими лицами), необходимых выполнения НИОКТР и/или работ, связанных с организацией производства, в составе Комплексного проекта.</w:t>
      </w:r>
    </w:p>
    <w:p w:rsidR="00CB10AF" w:rsidRDefault="00CB10AF">
      <w:pPr>
        <w:pStyle w:val="ConsPlusNormal"/>
        <w:spacing w:before="220"/>
        <w:ind w:firstLine="540"/>
        <w:jc w:val="both"/>
      </w:pPr>
      <w:r>
        <w:lastRenderedPageBreak/>
        <w:t xml:space="preserve">3.14.2. Получатель субсидии в срок не позднее чем за 10 рабочих дней до даты предоставления отчета о выполненных работах и расходах в рамках реализации соответствующего этапа Комплексного проекта, предусмотренных </w:t>
      </w:r>
      <w:hyperlink w:anchor="P2365" w:history="1">
        <w:r>
          <w:rPr>
            <w:color w:val="0000FF"/>
          </w:rPr>
          <w:t>пунктом 4.1.1</w:t>
        </w:r>
      </w:hyperlink>
      <w:r>
        <w:t xml:space="preserve"> настоящего Порядка, письменно уведомил Уполномоченный орган о появлении обстоятельств, ведущих к увеличению сроков, с приложением копий (и оригиналов для обозрения) подтверждающих документов (в том числе официальное гарантийное письмо от третьего лица с указанием срока выполнения обязательств с его стороны).</w:t>
      </w:r>
    </w:p>
    <w:p w:rsidR="00CB10AF" w:rsidRDefault="00CB10AF">
      <w:pPr>
        <w:pStyle w:val="ConsPlusNormal"/>
        <w:spacing w:before="220"/>
        <w:ind w:firstLine="540"/>
        <w:jc w:val="both"/>
      </w:pPr>
      <w:r>
        <w:t xml:space="preserve">3.14.3. Заключение дополнительного соглашения о продлении сроков на основании </w:t>
      </w:r>
      <w:hyperlink w:anchor="P2334" w:history="1">
        <w:r>
          <w:rPr>
            <w:color w:val="0000FF"/>
          </w:rPr>
          <w:t>пункта 3.14</w:t>
        </w:r>
      </w:hyperlink>
      <w:r>
        <w:t xml:space="preserve"> настоящего Порядка допускается не более одного раза в течение каждого этапа выполнения работ в составе Комплексного проекта. Увеличение срока выполнения обязательств Получателя субсидии допускается не более чем на 50% </w:t>
      </w:r>
      <w:proofErr w:type="gramStart"/>
      <w:r>
        <w:t>от первоначального срока</w:t>
      </w:r>
      <w:proofErr w:type="gramEnd"/>
      <w:r>
        <w:t xml:space="preserve"> предусмотренного для выполнения текущего этапа работ. При заключении дополнительного соглашения соответственно уточняются сроки представления отчетности, предусмотренной </w:t>
      </w:r>
      <w:hyperlink w:anchor="P2363" w:history="1">
        <w:r>
          <w:rPr>
            <w:color w:val="0000FF"/>
          </w:rPr>
          <w:t>пунктом 4.1</w:t>
        </w:r>
      </w:hyperlink>
      <w:r>
        <w:t xml:space="preserve"> настоящего Порядка, и достижения результата и показателей, предусмотренных </w:t>
      </w:r>
      <w:hyperlink w:anchor="P2329" w:history="1">
        <w:r>
          <w:rPr>
            <w:color w:val="0000FF"/>
          </w:rPr>
          <w:t>пунктом 3.13</w:t>
        </w:r>
      </w:hyperlink>
      <w:r>
        <w:t xml:space="preserve"> настоящего Порядка.</w:t>
      </w:r>
    </w:p>
    <w:p w:rsidR="00CB10AF" w:rsidRDefault="00CB10AF">
      <w:pPr>
        <w:pStyle w:val="ConsPlusNormal"/>
        <w:spacing w:before="220"/>
        <w:ind w:firstLine="540"/>
        <w:jc w:val="both"/>
      </w:pPr>
      <w:bookmarkStart w:id="205" w:name="P2338"/>
      <w:bookmarkEnd w:id="205"/>
      <w:r>
        <w:t xml:space="preserve">3.15. В случае появления обстоятельств, ведущих к корректировке показателей, указанных в </w:t>
      </w:r>
      <w:hyperlink w:anchor="P2332" w:history="1">
        <w:r>
          <w:rPr>
            <w:color w:val="0000FF"/>
          </w:rPr>
          <w:t>пункте 3.13.2</w:t>
        </w:r>
      </w:hyperlink>
      <w:r>
        <w:t xml:space="preserve"> настоящего Порядка, Получатель субсидии уведомляет Уполномоченный орган о появлении таких обстоятельств. При этом Получатель субсидии в данном уведомлении отражает суть появившихся обстоятельств и их влияние на корректировку показателей выполненных работ, а также приводит обоснование необходимости внесения изменений и новые значения показателей.</w:t>
      </w:r>
    </w:p>
    <w:p w:rsidR="00CB10AF" w:rsidRDefault="00CB10AF">
      <w:pPr>
        <w:pStyle w:val="ConsPlusNormal"/>
        <w:spacing w:before="220"/>
        <w:ind w:firstLine="540"/>
        <w:jc w:val="both"/>
      </w:pPr>
      <w:r>
        <w:t>Уполномоченный орган в течение 15 рабочих дней со дня получения уведомления о необходимости внесения изменений в показатели организует проведение заседания Комиссии для принятия решения по заключению дополнительного соглашения к Соглашению с Получателем субсидии в части корректировки показателей.</w:t>
      </w:r>
    </w:p>
    <w:p w:rsidR="00CB10AF" w:rsidRDefault="00CB10AF">
      <w:pPr>
        <w:pStyle w:val="ConsPlusNormal"/>
        <w:spacing w:before="220"/>
        <w:ind w:firstLine="540"/>
        <w:jc w:val="both"/>
      </w:pPr>
      <w:r>
        <w:t>Решение о корректировке показателей выполненных работ принимается членами Комиссии при одновременном выполнении следующих условий:</w:t>
      </w:r>
    </w:p>
    <w:p w:rsidR="00CB10AF" w:rsidRDefault="00CB10AF">
      <w:pPr>
        <w:pStyle w:val="ConsPlusNormal"/>
        <w:spacing w:before="220"/>
        <w:ind w:firstLine="540"/>
        <w:jc w:val="both"/>
      </w:pPr>
      <w:r>
        <w:t>3.15.1. Изменение не более 60% от количества всех показателей, указанных в Соглашении.</w:t>
      </w:r>
    </w:p>
    <w:p w:rsidR="00CB10AF" w:rsidRDefault="00CB10AF">
      <w:pPr>
        <w:pStyle w:val="ConsPlusNormal"/>
        <w:spacing w:before="220"/>
        <w:ind w:firstLine="540"/>
        <w:jc w:val="both"/>
      </w:pPr>
      <w:r>
        <w:t>3.15.2. Получатель субсидии в срок не позднее чем за 20 рабочих дней до дня окончания итогового срока выполнения показателей письменно уведомил Уполномоченный орган о появлении обстоятельств, ведущих к изменению показателей, с приложением пояснений (обоснования).</w:t>
      </w:r>
    </w:p>
    <w:p w:rsidR="00CB10AF" w:rsidRDefault="00CB10AF">
      <w:pPr>
        <w:pStyle w:val="ConsPlusNormal"/>
        <w:spacing w:before="220"/>
        <w:ind w:firstLine="540"/>
        <w:jc w:val="both"/>
      </w:pPr>
      <w:r>
        <w:t xml:space="preserve">3.15.3. Заключение дополнительного соглашения к Соглашению о корректировке показателей выполненных работ на основании </w:t>
      </w:r>
      <w:hyperlink w:anchor="P2338" w:history="1">
        <w:r>
          <w:rPr>
            <w:color w:val="0000FF"/>
          </w:rPr>
          <w:t>пункта 3.15</w:t>
        </w:r>
      </w:hyperlink>
      <w:r>
        <w:t xml:space="preserve"> настоящего Порядка допускается не более одного раза в год в течение всего срока действия Соглашения. При заключении дополнительного соглашения к Соглашению устанавливаются новые значения показателей.</w:t>
      </w:r>
    </w:p>
    <w:p w:rsidR="00CB10AF" w:rsidRDefault="00CB10AF">
      <w:pPr>
        <w:pStyle w:val="ConsPlusNormal"/>
        <w:spacing w:before="220"/>
        <w:ind w:firstLine="540"/>
        <w:jc w:val="both"/>
      </w:pPr>
      <w:bookmarkStart w:id="206" w:name="P2344"/>
      <w:bookmarkEnd w:id="206"/>
      <w:r>
        <w:t>3.16. Субсидия предоставляется Предприятию на возмещение фактически понесенных затрат без учета (за исключением) НДС в рамках договора на выполнение Вузом НИОКТР. При этом стоимость НИОКТР, подлежащих возмещению за счет средств Субсидии, не может превышать 50 млн рублей в год.</w:t>
      </w:r>
    </w:p>
    <w:p w:rsidR="00CB10AF" w:rsidRDefault="00CB10AF">
      <w:pPr>
        <w:pStyle w:val="ConsPlusNormal"/>
        <w:spacing w:before="220"/>
        <w:ind w:firstLine="540"/>
        <w:jc w:val="both"/>
      </w:pPr>
      <w:bookmarkStart w:id="207" w:name="P2345"/>
      <w:bookmarkEnd w:id="207"/>
      <w:r>
        <w:t xml:space="preserve">3.17. Субсидия предоставляется при условии направления Предприятием на реализацию Комплексного проекта как средств, подлежащих возмещению за счет Субсидии, так и собственных средств и (или) привлеченных им средств (Средств </w:t>
      </w:r>
      <w:proofErr w:type="spellStart"/>
      <w:r>
        <w:t>софинансирования</w:t>
      </w:r>
      <w:proofErr w:type="spellEnd"/>
      <w:r>
        <w:t xml:space="preserve"> Предприятия) в размере не менее объема средств Субсидии на каждом из предусмотренных Планом-графиком работ этапов в течение срока предоставления государственной поддержки.</w:t>
      </w:r>
    </w:p>
    <w:p w:rsidR="00CB10AF" w:rsidRDefault="00CB10AF">
      <w:pPr>
        <w:pStyle w:val="ConsPlusNormal"/>
        <w:spacing w:before="220"/>
        <w:ind w:firstLine="540"/>
        <w:jc w:val="both"/>
      </w:pPr>
      <w:bookmarkStart w:id="208" w:name="P2346"/>
      <w:bookmarkEnd w:id="208"/>
      <w:r>
        <w:t xml:space="preserve">3.18. При согласии с условиями, определенными в направленном согласно </w:t>
      </w:r>
      <w:hyperlink w:anchor="P2207" w:history="1">
        <w:r>
          <w:rPr>
            <w:color w:val="0000FF"/>
          </w:rPr>
          <w:t>пунктам 2.5.11</w:t>
        </w:r>
      </w:hyperlink>
      <w:r>
        <w:t xml:space="preserve">, </w:t>
      </w:r>
      <w:hyperlink w:anchor="P2217" w:history="1">
        <w:r>
          <w:rPr>
            <w:color w:val="0000FF"/>
          </w:rPr>
          <w:t>2.5.14</w:t>
        </w:r>
      </w:hyperlink>
      <w:r>
        <w:t xml:space="preserve"> настоящего Порядка проекте Соглашения, Претендент подписывает Соглашение со своей стороны, при этом рассмотрение, подписание и предоставление подписанного Соглашения в </w:t>
      </w:r>
      <w:r>
        <w:lastRenderedPageBreak/>
        <w:t>Уполномоченный орган осуществляются Претендентом в течение 10 рабочих дней со дня получения проекта Соглашения. Днем получения считается дата получения почтового уведомления о получении документов, направленных Уполномоченным органом заказным письмом.</w:t>
      </w:r>
    </w:p>
    <w:p w:rsidR="00CB10AF" w:rsidRDefault="00CB10AF">
      <w:pPr>
        <w:pStyle w:val="ConsPlusNormal"/>
        <w:spacing w:before="220"/>
        <w:ind w:firstLine="540"/>
        <w:jc w:val="both"/>
      </w:pPr>
      <w:r>
        <w:t xml:space="preserve">В случае </w:t>
      </w:r>
      <w:proofErr w:type="spellStart"/>
      <w:r>
        <w:t>непредоставления</w:t>
      </w:r>
      <w:proofErr w:type="spellEnd"/>
      <w:r>
        <w:t xml:space="preserve"> Претендентом в Уполномоченный орган подписанного им Соглашения в срок, указанный в </w:t>
      </w:r>
      <w:hyperlink w:anchor="P2346" w:history="1">
        <w:r>
          <w:rPr>
            <w:color w:val="0000FF"/>
          </w:rPr>
          <w:t>абзаце первом</w:t>
        </w:r>
      </w:hyperlink>
      <w:r>
        <w:t xml:space="preserve"> настоящего пункта Порядка, Претендент признается уклонившимся от заключения Соглашения и государственная поддержка ему не оказывается (Заявка Претендента отклоняется в соответствии с </w:t>
      </w:r>
      <w:hyperlink w:anchor="P2241" w:history="1">
        <w:r>
          <w:rPr>
            <w:color w:val="0000FF"/>
          </w:rPr>
          <w:t>пунктом 2.6.11</w:t>
        </w:r>
      </w:hyperlink>
      <w:r>
        <w:t xml:space="preserve"> настоящего Порядка).</w:t>
      </w:r>
    </w:p>
    <w:p w:rsidR="00CB10AF" w:rsidRDefault="00CB10AF">
      <w:pPr>
        <w:pStyle w:val="ConsPlusNormal"/>
        <w:spacing w:before="220"/>
        <w:ind w:firstLine="540"/>
        <w:jc w:val="both"/>
      </w:pPr>
      <w:r>
        <w:t>3.19. Изменения в Соглашение оформляются в виде дополнительных соглашений к Соглашению по типовой форме, установленной Департаментом финансов Тюменской области, при этом общая сумма Субсидии, установленная в Соглашении, увеличению не подлежит. Дополнительное соглашение о расторжении Соглашения (при необходимости) заключается в соответствии с типовой формой, установленной Департаментом финансов Тюменской области.</w:t>
      </w:r>
    </w:p>
    <w:p w:rsidR="00CB10AF" w:rsidRDefault="00CB10AF">
      <w:pPr>
        <w:pStyle w:val="ConsPlusNormal"/>
        <w:spacing w:before="220"/>
        <w:ind w:firstLine="540"/>
        <w:jc w:val="both"/>
      </w:pPr>
      <w:r>
        <w:t>В случае изменения у Получателя субсидии в период действия Соглашения адреса местонахождения, наименования, банковских реквизитов, почтового и электронного адреса, в том числе и при проведении реорганизации, он обязан уведомить об этом Уполномоченный орган посредством направления информации о соответствующих изменениях в письменной форме в следующие сроки:</w:t>
      </w:r>
    </w:p>
    <w:p w:rsidR="00CB10AF" w:rsidRDefault="00CB10AF">
      <w:pPr>
        <w:pStyle w:val="ConsPlusNormal"/>
        <w:spacing w:before="220"/>
        <w:ind w:firstLine="540"/>
        <w:jc w:val="both"/>
      </w:pPr>
      <w:r>
        <w:t>в части изменения адреса местонахождения или наименования - в течение 10 рабочих дней со дня регистрации в установленном порядке таких изменений;</w:t>
      </w:r>
    </w:p>
    <w:p w:rsidR="00CB10AF" w:rsidRDefault="00CB10AF">
      <w:pPr>
        <w:pStyle w:val="ConsPlusNormal"/>
        <w:spacing w:before="220"/>
        <w:ind w:firstLine="540"/>
        <w:jc w:val="both"/>
      </w:pPr>
      <w:r>
        <w:t xml:space="preserve">в части изменения банковских реквизитов - в течение 10 рабочих дней со дня получения соответствующего уведомления от кредитной организации, в которой Получателю субсидии открыт счет, либо со дня принятия Получателем субсидии решения </w:t>
      </w:r>
      <w:proofErr w:type="gramStart"/>
      <w:r>
        <w:t>об изменений</w:t>
      </w:r>
      <w:proofErr w:type="gramEnd"/>
      <w:r>
        <w:t xml:space="preserve"> банковских реквизитов для получения средств субсидии;</w:t>
      </w:r>
    </w:p>
    <w:p w:rsidR="00CB10AF" w:rsidRDefault="00CB10AF">
      <w:pPr>
        <w:pStyle w:val="ConsPlusNormal"/>
        <w:spacing w:before="220"/>
        <w:ind w:firstLine="540"/>
        <w:jc w:val="both"/>
      </w:pPr>
      <w:r>
        <w:t>в части изменения почтового или электронного адреса - в течение 10 рабочих дней со дня принятия Получателем субсидии решения об их изменении в целях осуществления взаимодействия с Уполномоченным органом.</w:t>
      </w:r>
    </w:p>
    <w:p w:rsidR="00CB10AF" w:rsidRDefault="00CB10AF">
      <w:pPr>
        <w:pStyle w:val="ConsPlusNormal"/>
        <w:spacing w:before="220"/>
        <w:ind w:firstLine="540"/>
        <w:jc w:val="both"/>
      </w:pPr>
      <w:r>
        <w:t>Уполномоченный орган в течение 10 рабочих дней со дня получения уведомления об изменении сведений о Получателе субсидии заключает с ним дополнительное соглашение к Соглашению.</w:t>
      </w:r>
    </w:p>
    <w:p w:rsidR="00CB10AF" w:rsidRDefault="00CB10AF">
      <w:pPr>
        <w:pStyle w:val="ConsPlusNormal"/>
        <w:spacing w:before="220"/>
        <w:ind w:firstLine="540"/>
        <w:jc w:val="both"/>
      </w:pPr>
      <w:r>
        <w:t xml:space="preserve">3.20. Средства Субсидии являются средствами целевого бюджетного финансирования. Перечисление средств Субсидии осуществляется поэтапно после сдачи Получателем субсидии и утверждения Уполномоченным органом отчета о выполненных работах и расходах в рамках реализации комплексного проекта за выполненный этап в соответствии с </w:t>
      </w:r>
      <w:hyperlink w:anchor="P2365" w:history="1">
        <w:r>
          <w:rPr>
            <w:color w:val="0000FF"/>
          </w:rPr>
          <w:t>пунктом 4.1.1</w:t>
        </w:r>
      </w:hyperlink>
      <w:r>
        <w:t xml:space="preserve"> либо </w:t>
      </w:r>
      <w:hyperlink w:anchor="P2400" w:history="1">
        <w:r>
          <w:rPr>
            <w:color w:val="0000FF"/>
          </w:rPr>
          <w:t>пунктом 4.5</w:t>
        </w:r>
      </w:hyperlink>
      <w:r>
        <w:t xml:space="preserve"> настоящего Порядка.</w:t>
      </w:r>
    </w:p>
    <w:p w:rsidR="00CB10AF" w:rsidRDefault="00CB10AF">
      <w:pPr>
        <w:pStyle w:val="ConsPlusNormal"/>
        <w:spacing w:before="220"/>
        <w:ind w:firstLine="540"/>
        <w:jc w:val="both"/>
      </w:pPr>
      <w:bookmarkStart w:id="209" w:name="P2355"/>
      <w:bookmarkEnd w:id="209"/>
      <w:r>
        <w:t xml:space="preserve">3.21. Перечисление средств Субсидии осуществляется в соответствии с этапами, определенными в Плане-графике, представленном Претендентом согласно </w:t>
      </w:r>
      <w:hyperlink w:anchor="P2263" w:history="1">
        <w:r>
          <w:rPr>
            <w:color w:val="0000FF"/>
          </w:rPr>
          <w:t>пунктам 3.1.8</w:t>
        </w:r>
      </w:hyperlink>
      <w:r>
        <w:t xml:space="preserve"> или </w:t>
      </w:r>
      <w:hyperlink w:anchor="P2211" w:history="1">
        <w:r>
          <w:rPr>
            <w:color w:val="0000FF"/>
          </w:rPr>
          <w:t>2.5.12</w:t>
        </w:r>
      </w:hyperlink>
      <w:r>
        <w:t xml:space="preserve"> настоящего Порядка и являющемся приложением к Соглашению, на основании решения о предоставлении средств Субсидии, предусмотренного </w:t>
      </w:r>
      <w:hyperlink w:anchor="P2394" w:history="1">
        <w:r>
          <w:rPr>
            <w:color w:val="0000FF"/>
          </w:rPr>
          <w:t>абзацем восьмым пункта 4.4</w:t>
        </w:r>
      </w:hyperlink>
      <w:r>
        <w:t xml:space="preserve"> настоящего Порядка. Средства субсидии перечисляются на расчетный счет, открытый Получателю субсидии в кредитной организации, указанный в Соглашении.</w:t>
      </w:r>
    </w:p>
    <w:p w:rsidR="00CB10AF" w:rsidRDefault="00CB10AF">
      <w:pPr>
        <w:pStyle w:val="ConsPlusNormal"/>
        <w:spacing w:before="220"/>
        <w:ind w:firstLine="540"/>
        <w:jc w:val="both"/>
      </w:pPr>
      <w:r>
        <w:t xml:space="preserve">Срок перечисления средств Субсидии за каждый этап работ составляет не более 10 рабочих дней со дня утверждения Отчета о выполненных работах и расходах в рамках реализации завершенного этапа Комплексного проекта, предусмотренных </w:t>
      </w:r>
      <w:hyperlink w:anchor="P2365" w:history="1">
        <w:r>
          <w:rPr>
            <w:color w:val="0000FF"/>
          </w:rPr>
          <w:t>пунктом 4.1.1</w:t>
        </w:r>
      </w:hyperlink>
      <w:r>
        <w:t xml:space="preserve"> настоящего Порядка.</w:t>
      </w:r>
    </w:p>
    <w:p w:rsidR="00CB10AF" w:rsidRDefault="00CB10AF">
      <w:pPr>
        <w:pStyle w:val="ConsPlusNormal"/>
        <w:spacing w:before="220"/>
        <w:ind w:firstLine="540"/>
        <w:jc w:val="both"/>
      </w:pPr>
      <w:r>
        <w:t xml:space="preserve">В случае досрочного предоставления отчета за этап, указанного в </w:t>
      </w:r>
      <w:hyperlink w:anchor="P2365" w:history="1">
        <w:r>
          <w:rPr>
            <w:color w:val="0000FF"/>
          </w:rPr>
          <w:t>пункте 4.1.1</w:t>
        </w:r>
      </w:hyperlink>
      <w:r>
        <w:t xml:space="preserve"> настоящего Порядка, оплата которого установлена Соглашением в следующем финансовом году, оплата </w:t>
      </w:r>
      <w:r>
        <w:lastRenderedPageBreak/>
        <w:t>производится не позднее 10 рабочих дней с начала финансового года, в котором она предусмотрена Соглашением, после утверждения данного отчета.</w:t>
      </w:r>
    </w:p>
    <w:p w:rsidR="00CB10AF" w:rsidRDefault="00CB10AF">
      <w:pPr>
        <w:pStyle w:val="ConsPlusNormal"/>
        <w:spacing w:before="220"/>
        <w:ind w:firstLine="540"/>
        <w:jc w:val="both"/>
      </w:pPr>
      <w:r>
        <w:t xml:space="preserve">3.22. Возврат средств Субсидий в областной бюджет в случае нарушения условий их предоставления осуществляется в порядке и в сроки согласно </w:t>
      </w:r>
      <w:hyperlink w:anchor="P2463" w:history="1">
        <w:r>
          <w:rPr>
            <w:color w:val="0000FF"/>
          </w:rPr>
          <w:t>пунктам 5.10</w:t>
        </w:r>
      </w:hyperlink>
      <w:r>
        <w:t xml:space="preserve"> - </w:t>
      </w:r>
      <w:hyperlink w:anchor="P2493" w:history="1">
        <w:r>
          <w:rPr>
            <w:color w:val="0000FF"/>
          </w:rPr>
          <w:t>5.14</w:t>
        </w:r>
      </w:hyperlink>
      <w:r>
        <w:t xml:space="preserve"> настоящего Порядка.</w:t>
      </w:r>
    </w:p>
    <w:p w:rsidR="00CB10AF" w:rsidRDefault="00CB10AF">
      <w:pPr>
        <w:pStyle w:val="ConsPlusNormal"/>
        <w:spacing w:before="220"/>
        <w:ind w:firstLine="540"/>
        <w:jc w:val="both"/>
      </w:pPr>
      <w:r>
        <w:t xml:space="preserve">3.23. Если согласно </w:t>
      </w:r>
      <w:hyperlink r:id="rId695" w:history="1">
        <w:r>
          <w:rPr>
            <w:color w:val="0000FF"/>
          </w:rPr>
          <w:t>постановлению</w:t>
        </w:r>
      </w:hyperlink>
      <w:r>
        <w:t xml:space="preserve"> Правительства РФ от 12.04.2013 N 327 "О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 сведения о НИОКТР подлежат обязательному включению в единую государственную информационную систему учета НИОКТР гражданского назначения (далее - информационная система учета НИОКТР), то сведения о проведении таких НИОКТР направляются в Министерство науки и высшего образования Российской Федерации в порядке, предусмотренном </w:t>
      </w:r>
      <w:hyperlink r:id="rId696" w:history="1">
        <w:r>
          <w:rPr>
            <w:color w:val="0000FF"/>
          </w:rPr>
          <w:t>постановлением</w:t>
        </w:r>
      </w:hyperlink>
      <w:r>
        <w:t xml:space="preserve"> Правительства Российской Федерации от 12.04.2013 N 327 "О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w:t>
      </w:r>
    </w:p>
    <w:p w:rsidR="00CB10AF" w:rsidRDefault="00CB10AF">
      <w:pPr>
        <w:pStyle w:val="ConsPlusNormal"/>
        <w:jc w:val="both"/>
      </w:pPr>
    </w:p>
    <w:bookmarkStart w:id="210" w:name="P2361"/>
    <w:bookmarkEnd w:id="210"/>
    <w:p w:rsidR="00CB10AF" w:rsidRDefault="00CB10AF">
      <w:pPr>
        <w:pStyle w:val="ConsPlusTitle"/>
        <w:jc w:val="center"/>
        <w:outlineLvl w:val="1"/>
      </w:pPr>
      <w:r>
        <w:fldChar w:fldCharType="begin"/>
      </w:r>
      <w:r>
        <w:instrText xml:space="preserve"> HYPERLINK "consultantplus://offline/ref=26FF2FBB38BA2B9493D25AEC2378AB6663A246B613349EBB97EA99FA0645C72ADD504B23D659F4D97DAB1F79B2228E44B4EC8B8479FBEB85C1E666CC56w7M" </w:instrText>
      </w:r>
      <w:r>
        <w:fldChar w:fldCharType="separate"/>
      </w:r>
      <w:r>
        <w:rPr>
          <w:color w:val="0000FF"/>
        </w:rPr>
        <w:t>4</w:t>
      </w:r>
      <w:r w:rsidRPr="00132317">
        <w:rPr>
          <w:color w:val="0000FF"/>
        </w:rPr>
        <w:fldChar w:fldCharType="end"/>
      </w:r>
      <w:r>
        <w:t>. ТРЕБОВАНИЯ К ОТЧЕТНОСТИ</w:t>
      </w:r>
    </w:p>
    <w:p w:rsidR="00CB10AF" w:rsidRDefault="00CB10AF">
      <w:pPr>
        <w:pStyle w:val="ConsPlusNormal"/>
        <w:jc w:val="both"/>
      </w:pPr>
    </w:p>
    <w:bookmarkStart w:id="211" w:name="P2363"/>
    <w:bookmarkEnd w:id="211"/>
    <w:p w:rsidR="00CB10AF" w:rsidRDefault="00CB10AF">
      <w:pPr>
        <w:pStyle w:val="ConsPlusNormal"/>
        <w:ind w:firstLine="540"/>
        <w:jc w:val="both"/>
      </w:pPr>
      <w:r>
        <w:fldChar w:fldCharType="begin"/>
      </w:r>
      <w:r>
        <w:instrText xml:space="preserve"> HYPERLINK "consultantplus://offline/ref=26FF2FBB38BA2B9493D25AEC2378AB6663A246B613349EBB97EA99FA0645C72ADD504B23D659F4D97DAB1F79B2228E44B4EC8B8479FBEB85C1E666CC56w7M" </w:instrText>
      </w:r>
      <w:r>
        <w:fldChar w:fldCharType="separate"/>
      </w:r>
      <w:r>
        <w:rPr>
          <w:color w:val="0000FF"/>
        </w:rPr>
        <w:t>4.1</w:t>
      </w:r>
      <w:r w:rsidRPr="00132317">
        <w:rPr>
          <w:color w:val="0000FF"/>
        </w:rPr>
        <w:fldChar w:fldCharType="end"/>
      </w:r>
      <w:r>
        <w:t xml:space="preserve">. В ходе реализации Комплексного проекта и осуществления деятельности Предприятия с использованием результатов проведения работ Получатель субсидии представляет в Уполномоченный орган отчетность о достижении результатов и показателей, указанных в </w:t>
      </w:r>
      <w:hyperlink w:anchor="P2329" w:history="1">
        <w:r>
          <w:rPr>
            <w:color w:val="0000FF"/>
          </w:rPr>
          <w:t>пункте 3.13</w:t>
        </w:r>
      </w:hyperlink>
      <w:r>
        <w:t xml:space="preserve"> настоящего Порядка, по форме, определенной Департаментом финансов Тюменской области, и отчетность в соответствии с </w:t>
      </w:r>
      <w:hyperlink w:anchor="P2365" w:history="1">
        <w:r>
          <w:rPr>
            <w:color w:val="0000FF"/>
          </w:rPr>
          <w:t>пунктами 4.1.1</w:t>
        </w:r>
      </w:hyperlink>
      <w:r>
        <w:t xml:space="preserve"> - </w:t>
      </w:r>
      <w:hyperlink w:anchor="P2369" w:history="1">
        <w:r>
          <w:rPr>
            <w:color w:val="0000FF"/>
          </w:rPr>
          <w:t>4.1.3</w:t>
        </w:r>
      </w:hyperlink>
      <w:r>
        <w:t xml:space="preserve"> настоящего Порядка.</w:t>
      </w:r>
    </w:p>
    <w:p w:rsidR="00CB10AF" w:rsidRDefault="00CB10AF">
      <w:pPr>
        <w:pStyle w:val="ConsPlusNormal"/>
        <w:jc w:val="both"/>
      </w:pPr>
      <w:r>
        <w:t xml:space="preserve">(в ред. постановлений Правительства Тюменской области от 01.07.2019 </w:t>
      </w:r>
      <w:hyperlink r:id="rId697" w:history="1">
        <w:r>
          <w:rPr>
            <w:color w:val="0000FF"/>
          </w:rPr>
          <w:t>N 207-п</w:t>
        </w:r>
      </w:hyperlink>
      <w:r>
        <w:t xml:space="preserve">, от 26.06.2020 </w:t>
      </w:r>
      <w:hyperlink r:id="rId698" w:history="1">
        <w:r>
          <w:rPr>
            <w:color w:val="0000FF"/>
          </w:rPr>
          <w:t>N 417-п</w:t>
        </w:r>
      </w:hyperlink>
      <w:r>
        <w:t xml:space="preserve">, от 13.04.2021 </w:t>
      </w:r>
      <w:hyperlink r:id="rId699" w:history="1">
        <w:r>
          <w:rPr>
            <w:color w:val="0000FF"/>
          </w:rPr>
          <w:t>N 184-п</w:t>
        </w:r>
      </w:hyperlink>
      <w:r>
        <w:t>)</w:t>
      </w:r>
    </w:p>
    <w:bookmarkStart w:id="212" w:name="P2365"/>
    <w:bookmarkEnd w:id="212"/>
    <w:p w:rsidR="00CB10AF" w:rsidRDefault="00CB10AF">
      <w:pPr>
        <w:pStyle w:val="ConsPlusNormal"/>
        <w:spacing w:before="220"/>
        <w:ind w:firstLine="540"/>
        <w:jc w:val="both"/>
      </w:pPr>
      <w:r>
        <w:fldChar w:fldCharType="begin"/>
      </w:r>
      <w:r>
        <w:instrText xml:space="preserve"> HYPERLINK "consultantplus://offline/ref=26FF2FBB38BA2B9493D25AEC2378AB6663A246B613349EBB97EA99FA0645C72ADD504B23D659F4D97DAB1F79B2228E44B4EC8B8479FBEB85C1E666CC56w7M" </w:instrText>
      </w:r>
      <w:r>
        <w:fldChar w:fldCharType="separate"/>
      </w:r>
      <w:r>
        <w:rPr>
          <w:color w:val="0000FF"/>
        </w:rPr>
        <w:t>4.1.1</w:t>
      </w:r>
      <w:r w:rsidRPr="00132317">
        <w:rPr>
          <w:color w:val="0000FF"/>
        </w:rPr>
        <w:fldChar w:fldCharType="end"/>
      </w:r>
      <w:r>
        <w:t xml:space="preserve">. По завершении очередного этапа работ (услуг), предусмотренного Планом-графиком работ, Получатель субсидии в течение 10 рабочих дней со дня окончания этапа в соответствии с Планом-графиком работ и не позднее срока, указанного в Соглашении, представляет в Уполномоченный орган </w:t>
      </w:r>
      <w:hyperlink w:anchor="P3177" w:history="1">
        <w:r>
          <w:rPr>
            <w:color w:val="0000FF"/>
          </w:rPr>
          <w:t>Отчет</w:t>
        </w:r>
      </w:hyperlink>
      <w:r>
        <w:t xml:space="preserve"> о выполненных работах и расходах в рамках реализации завершенного этапа Комплексного проекта в соответствии с приложением N 8 к настоящему Порядку.</w:t>
      </w:r>
    </w:p>
    <w:p w:rsidR="00CB10AF" w:rsidRDefault="00CB10AF">
      <w:pPr>
        <w:pStyle w:val="ConsPlusNormal"/>
        <w:jc w:val="both"/>
      </w:pPr>
      <w:r>
        <w:t xml:space="preserve">(в ред. постановлений Правительства Тюменской области от 01.07.2019 </w:t>
      </w:r>
      <w:hyperlink r:id="rId700" w:history="1">
        <w:r>
          <w:rPr>
            <w:color w:val="0000FF"/>
          </w:rPr>
          <w:t>N 207-п</w:t>
        </w:r>
      </w:hyperlink>
      <w:r>
        <w:t xml:space="preserve">, от 13.04.2021 </w:t>
      </w:r>
      <w:hyperlink r:id="rId701" w:history="1">
        <w:r>
          <w:rPr>
            <w:color w:val="0000FF"/>
          </w:rPr>
          <w:t>N 184-п</w:t>
        </w:r>
      </w:hyperlink>
      <w:r>
        <w:t>)</w:t>
      </w:r>
    </w:p>
    <w:bookmarkStart w:id="213" w:name="P2367"/>
    <w:bookmarkEnd w:id="213"/>
    <w:p w:rsidR="00CB10AF" w:rsidRDefault="00CB10AF">
      <w:pPr>
        <w:pStyle w:val="ConsPlusNormal"/>
        <w:spacing w:before="220"/>
        <w:ind w:firstLine="540"/>
        <w:jc w:val="both"/>
      </w:pPr>
      <w:r>
        <w:fldChar w:fldCharType="begin"/>
      </w:r>
      <w:r>
        <w:instrText xml:space="preserve"> HYPERLINK "consultantplus://offline/ref=26FF2FBB38BA2B9493D25AEC2378AB6663A246B613349EBB97EA99FA0645C72ADD504B23D659F4D97DAB1F79B2228E44B4EC8B8479FBEB85C1E666CC56w7M" </w:instrText>
      </w:r>
      <w:r>
        <w:fldChar w:fldCharType="separate"/>
      </w:r>
      <w:r>
        <w:rPr>
          <w:color w:val="0000FF"/>
        </w:rPr>
        <w:t>4.1.2</w:t>
      </w:r>
      <w:r w:rsidRPr="00132317">
        <w:rPr>
          <w:color w:val="0000FF"/>
        </w:rPr>
        <w:fldChar w:fldCharType="end"/>
      </w:r>
      <w:r>
        <w:t xml:space="preserve">. В срок не позднее 30 календарных дней со дня завершения финансового года, следующего за финансовым годом, в котором завершены предусмотренные Планом-графиком работы, </w:t>
      </w:r>
      <w:hyperlink w:anchor="P3177" w:history="1">
        <w:r>
          <w:rPr>
            <w:color w:val="0000FF"/>
          </w:rPr>
          <w:t>Отчет</w:t>
        </w:r>
      </w:hyperlink>
      <w:r>
        <w:t xml:space="preserve"> о выполненных работах и расходах в рамках реализации Комплексного проекта (</w:t>
      </w:r>
      <w:hyperlink w:anchor="P3220" w:history="1">
        <w:r>
          <w:rPr>
            <w:color w:val="0000FF"/>
          </w:rPr>
          <w:t>раздел 2</w:t>
        </w:r>
      </w:hyperlink>
      <w:r>
        <w:t xml:space="preserve"> данного отчета не заполняется) в соответствии с приложением N 8 к настоящему Порядку. При предоставлении отчета предоставляются (в составе отчета) данные о создании производства новой (усовершенствованной) продукции/высокой технологии с документальным подтверждением (например, актом ввода в эксплуатацию).</w:t>
      </w:r>
    </w:p>
    <w:p w:rsidR="00CB10AF" w:rsidRDefault="00CB10AF">
      <w:pPr>
        <w:pStyle w:val="ConsPlusNormal"/>
        <w:jc w:val="both"/>
      </w:pPr>
      <w:r>
        <w:t xml:space="preserve">(п. 4.1.2 в ред. </w:t>
      </w:r>
      <w:hyperlink r:id="rId702" w:history="1">
        <w:r>
          <w:rPr>
            <w:color w:val="0000FF"/>
          </w:rPr>
          <w:t>постановления</w:t>
        </w:r>
      </w:hyperlink>
      <w:r>
        <w:t xml:space="preserve"> Правительства Тюменской области от 13.04.2021 N 184-п)</w:t>
      </w:r>
    </w:p>
    <w:bookmarkStart w:id="214" w:name="P2369"/>
    <w:bookmarkEnd w:id="214"/>
    <w:p w:rsidR="00CB10AF" w:rsidRDefault="00CB10AF">
      <w:pPr>
        <w:pStyle w:val="ConsPlusNormal"/>
        <w:spacing w:before="220"/>
        <w:ind w:firstLine="540"/>
        <w:jc w:val="both"/>
      </w:pPr>
      <w:r>
        <w:fldChar w:fldCharType="begin"/>
      </w:r>
      <w:r>
        <w:instrText xml:space="preserve"> HYPERLINK "consultantplus://offline/ref=26FF2FBB38BA2B9493D25AEC2378AB6663A246B613349EBB97EA99FA0645C72ADD504B23D659F4D97DAB1F79B2228E44B4EC8B8479FBEB85C1E666CC56w7M" </w:instrText>
      </w:r>
      <w:r>
        <w:fldChar w:fldCharType="separate"/>
      </w:r>
      <w:r>
        <w:rPr>
          <w:color w:val="0000FF"/>
        </w:rPr>
        <w:t>4.1.3</w:t>
      </w:r>
      <w:r w:rsidRPr="00132317">
        <w:rPr>
          <w:color w:val="0000FF"/>
        </w:rPr>
        <w:fldChar w:fldCharType="end"/>
      </w:r>
      <w:r>
        <w:t xml:space="preserve">. В срок не позднее 90 календарных дней со дня завершения финансового года, следующего за финансовым годом, в котором завершены предусмотренные Планом-графиком работы, отчетность о достижении результатов и показателей предоставления Субсидии, указанных в </w:t>
      </w:r>
      <w:hyperlink w:anchor="P2330" w:history="1">
        <w:r>
          <w:rPr>
            <w:color w:val="0000FF"/>
          </w:rPr>
          <w:t>пунктах 3.13.1</w:t>
        </w:r>
      </w:hyperlink>
      <w:r>
        <w:t xml:space="preserve">, </w:t>
      </w:r>
      <w:hyperlink w:anchor="P2332" w:history="1">
        <w:r>
          <w:rPr>
            <w:color w:val="0000FF"/>
          </w:rPr>
          <w:t>3.13.2</w:t>
        </w:r>
      </w:hyperlink>
      <w:r>
        <w:t xml:space="preserve"> настоящего Порядка, по форме, определенной Департаментом финансов Тюменской области, а также дополнительно копии бухгалтерского баланса Предприятия с приложением (формы N 1, 2) за текущий и предшествующий финансовые годы с отметкой налоговых органов, заверенные руководителем Предприятия.</w:t>
      </w:r>
    </w:p>
    <w:p w:rsidR="00CB10AF" w:rsidRDefault="00CB10AF">
      <w:pPr>
        <w:pStyle w:val="ConsPlusNormal"/>
        <w:jc w:val="both"/>
      </w:pPr>
      <w:r>
        <w:t xml:space="preserve">(п. 4.1.3 в ред. </w:t>
      </w:r>
      <w:hyperlink r:id="rId703" w:history="1">
        <w:r>
          <w:rPr>
            <w:color w:val="0000FF"/>
          </w:rPr>
          <w:t>постановления</w:t>
        </w:r>
      </w:hyperlink>
      <w:r>
        <w:t xml:space="preserve"> Правительства Тюменской области от 13.04.2021 N 184-п)</w:t>
      </w:r>
    </w:p>
    <w:bookmarkStart w:id="215" w:name="P2371"/>
    <w:bookmarkEnd w:id="215"/>
    <w:p w:rsidR="00CB10AF" w:rsidRDefault="00CB10AF">
      <w:pPr>
        <w:pStyle w:val="ConsPlusNormal"/>
        <w:spacing w:before="220"/>
        <w:ind w:firstLine="540"/>
        <w:jc w:val="both"/>
      </w:pPr>
      <w:r>
        <w:fldChar w:fldCharType="begin"/>
      </w:r>
      <w:r>
        <w:instrText xml:space="preserve"> HYPERLINK "consultantplus://offline/ref=26FF2FBB38BA2B9493D25AEC2378AB6663A246B613349EBB97EA99FA0645C72ADD504B23D659F4D97DAB1F79B2228E44B4EC8B8479FBEB85C1E666CC56w7M" </w:instrText>
      </w:r>
      <w:r>
        <w:fldChar w:fldCharType="separate"/>
      </w:r>
      <w:r>
        <w:rPr>
          <w:color w:val="0000FF"/>
        </w:rPr>
        <w:t>4.2</w:t>
      </w:r>
      <w:r w:rsidRPr="00132317">
        <w:rPr>
          <w:color w:val="0000FF"/>
        </w:rPr>
        <w:fldChar w:fldCharType="end"/>
      </w:r>
      <w:r>
        <w:t xml:space="preserve">. В случае если объем фактических затрат получателя Субсидии на любом из этапов работ </w:t>
      </w:r>
      <w:r>
        <w:lastRenderedPageBreak/>
        <w:t xml:space="preserve">(услуг) оказался меньше планируемых расходов, принятых к учету при расчете суммы запрашиваемой Субсидии - Предприятие отражает в отчете, указанном в </w:t>
      </w:r>
      <w:hyperlink w:anchor="P2365" w:history="1">
        <w:r>
          <w:rPr>
            <w:color w:val="0000FF"/>
          </w:rPr>
          <w:t>пункте 4.1.1</w:t>
        </w:r>
      </w:hyperlink>
      <w:r>
        <w:t xml:space="preserve"> настоящего Порядка, фактически израсходованные суммы:</w:t>
      </w:r>
    </w:p>
    <w:p w:rsidR="00CB10AF" w:rsidRDefault="00CB10AF">
      <w:pPr>
        <w:pStyle w:val="ConsPlusNormal"/>
        <w:jc w:val="both"/>
      </w:pPr>
      <w:r>
        <w:t xml:space="preserve">(в ред. </w:t>
      </w:r>
      <w:hyperlink r:id="rId704"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на выполнение Вузом НИОКТР в составе Комплексного проекта;</w:t>
      </w:r>
    </w:p>
    <w:p w:rsidR="00CB10AF" w:rsidRDefault="00CB10AF">
      <w:pPr>
        <w:pStyle w:val="ConsPlusNormal"/>
        <w:jc w:val="both"/>
      </w:pPr>
      <w:r>
        <w:t xml:space="preserve">(в ред. </w:t>
      </w:r>
      <w:hyperlink r:id="rId705" w:history="1">
        <w:r>
          <w:rPr>
            <w:color w:val="0000FF"/>
          </w:rPr>
          <w:t>постановления</w:t>
        </w:r>
      </w:hyperlink>
      <w:r>
        <w:t xml:space="preserve"> Правительства Тюменской области от 01.07.2019 N 207-п)</w:t>
      </w:r>
    </w:p>
    <w:p w:rsidR="00CB10AF" w:rsidRDefault="00CB10AF">
      <w:pPr>
        <w:pStyle w:val="ConsPlusNormal"/>
        <w:spacing w:before="220"/>
        <w:ind w:firstLine="540"/>
        <w:jc w:val="both"/>
      </w:pPr>
      <w:r>
        <w:t xml:space="preserve">на организацию производства и выполнение НИОКТР за счет средств, являющихся Средствами </w:t>
      </w:r>
      <w:proofErr w:type="spellStart"/>
      <w:r>
        <w:t>софинансирования</w:t>
      </w:r>
      <w:proofErr w:type="spellEnd"/>
      <w:r>
        <w:t xml:space="preserve"> Предприятия.</w:t>
      </w:r>
    </w:p>
    <w:p w:rsidR="00CB10AF" w:rsidRDefault="00CB10AF">
      <w:pPr>
        <w:pStyle w:val="ConsPlusNormal"/>
        <w:jc w:val="both"/>
      </w:pPr>
      <w:r>
        <w:t xml:space="preserve">(в ред. </w:t>
      </w:r>
      <w:hyperlink r:id="rId706" w:history="1">
        <w:r>
          <w:rPr>
            <w:color w:val="0000FF"/>
          </w:rPr>
          <w:t>постановления</w:t>
        </w:r>
      </w:hyperlink>
      <w:r>
        <w:t xml:space="preserve"> Правительства Тюменской области от 01.07.2019 N 207-п)</w:t>
      </w:r>
    </w:p>
    <w:p w:rsidR="00CB10AF" w:rsidRDefault="00CB10AF">
      <w:pPr>
        <w:pStyle w:val="ConsPlusNormal"/>
        <w:spacing w:before="220"/>
        <w:ind w:firstLine="540"/>
        <w:jc w:val="both"/>
      </w:pPr>
      <w:r>
        <w:t xml:space="preserve">Возмещению в таком случае подлежат расходы Предприятия без НДС, понесенные на выполнение Вузом НИОКТР в составе Комплексного проекта, в сумме не более размера подтвержденных Средств </w:t>
      </w:r>
      <w:proofErr w:type="spellStart"/>
      <w:r>
        <w:t>софинансирования</w:t>
      </w:r>
      <w:proofErr w:type="spellEnd"/>
      <w:r>
        <w:t xml:space="preserve"> Предприятия.</w:t>
      </w:r>
    </w:p>
    <w:p w:rsidR="00CB10AF" w:rsidRDefault="00CB10AF">
      <w:pPr>
        <w:pStyle w:val="ConsPlusNormal"/>
        <w:jc w:val="both"/>
      </w:pPr>
      <w:r>
        <w:t xml:space="preserve">(в ред. постановлений Правительства Тюменской области от 01.07.2019 </w:t>
      </w:r>
      <w:hyperlink r:id="rId707" w:history="1">
        <w:r>
          <w:rPr>
            <w:color w:val="0000FF"/>
          </w:rPr>
          <w:t>N 207-п</w:t>
        </w:r>
      </w:hyperlink>
      <w:r>
        <w:t xml:space="preserve">, от 13.04.2021 </w:t>
      </w:r>
      <w:hyperlink r:id="rId708" w:history="1">
        <w:r>
          <w:rPr>
            <w:color w:val="0000FF"/>
          </w:rPr>
          <w:t>N 184-п</w:t>
        </w:r>
      </w:hyperlink>
      <w:r>
        <w:t>)</w:t>
      </w:r>
    </w:p>
    <w:bookmarkStart w:id="216" w:name="P2379"/>
    <w:bookmarkEnd w:id="216"/>
    <w:p w:rsidR="00CB10AF" w:rsidRDefault="00CB10AF">
      <w:pPr>
        <w:pStyle w:val="ConsPlusNormal"/>
        <w:spacing w:before="220"/>
        <w:ind w:firstLine="540"/>
        <w:jc w:val="both"/>
      </w:pPr>
      <w:r>
        <w:fldChar w:fldCharType="begin"/>
      </w:r>
      <w:r>
        <w:instrText xml:space="preserve"> HYPERLINK "consultantplus://offline/ref=26FF2FBB38BA2B9493D25AEC2378AB6663A246B613349EBB97EA99FA0645C72ADD504B23D659F4D97DAB1F79B2228E44B4EC8B8479FBEB85C1E666CC56w7M" </w:instrText>
      </w:r>
      <w:r>
        <w:fldChar w:fldCharType="separate"/>
      </w:r>
      <w:r>
        <w:rPr>
          <w:color w:val="0000FF"/>
        </w:rPr>
        <w:t>4.3</w:t>
      </w:r>
      <w:r w:rsidRPr="00132317">
        <w:rPr>
          <w:color w:val="0000FF"/>
        </w:rPr>
        <w:fldChar w:fldCharType="end"/>
      </w:r>
      <w:r>
        <w:t xml:space="preserve">. Уполномоченный орган в срок не более 70 календарных дней со дня получения документов, указанных в </w:t>
      </w:r>
      <w:hyperlink w:anchor="P2365" w:history="1">
        <w:r>
          <w:rPr>
            <w:color w:val="0000FF"/>
          </w:rPr>
          <w:t>пунктах 4.1.1</w:t>
        </w:r>
      </w:hyperlink>
      <w:r>
        <w:t xml:space="preserve"> и </w:t>
      </w:r>
      <w:hyperlink w:anchor="P2367" w:history="1">
        <w:r>
          <w:rPr>
            <w:color w:val="0000FF"/>
          </w:rPr>
          <w:t>4.1.2</w:t>
        </w:r>
      </w:hyperlink>
      <w:r>
        <w:t xml:space="preserve"> настоящего Порядка, и материалов, представленных по запросу Уполномоченного органа, осуществляет проверку данных документов на соответствие требованиям настоящего Порядка и Соглашения.</w:t>
      </w:r>
    </w:p>
    <w:p w:rsidR="00CB10AF" w:rsidRDefault="00CB10AF">
      <w:pPr>
        <w:pStyle w:val="ConsPlusNormal"/>
        <w:jc w:val="both"/>
      </w:pPr>
      <w:r>
        <w:t xml:space="preserve">(в ред. постановлений Правительства Тюменской области от 01.07.2019 </w:t>
      </w:r>
      <w:hyperlink r:id="rId709" w:history="1">
        <w:r>
          <w:rPr>
            <w:color w:val="0000FF"/>
          </w:rPr>
          <w:t>N 207-п</w:t>
        </w:r>
      </w:hyperlink>
      <w:r>
        <w:t xml:space="preserve">, от 26.06.2020 </w:t>
      </w:r>
      <w:hyperlink r:id="rId710" w:history="1">
        <w:r>
          <w:rPr>
            <w:color w:val="0000FF"/>
          </w:rPr>
          <w:t>N 417-п</w:t>
        </w:r>
      </w:hyperlink>
      <w:r>
        <w:t xml:space="preserve">, от 13.04.2021 </w:t>
      </w:r>
      <w:hyperlink r:id="rId711" w:history="1">
        <w:r>
          <w:rPr>
            <w:color w:val="0000FF"/>
          </w:rPr>
          <w:t>N 184-п</w:t>
        </w:r>
      </w:hyperlink>
      <w:r>
        <w:t>)</w:t>
      </w:r>
    </w:p>
    <w:bookmarkStart w:id="217" w:name="P2381"/>
    <w:bookmarkEnd w:id="217"/>
    <w:p w:rsidR="00CB10AF" w:rsidRDefault="00CB10AF">
      <w:pPr>
        <w:pStyle w:val="ConsPlusNormal"/>
        <w:spacing w:before="220"/>
        <w:ind w:firstLine="540"/>
        <w:jc w:val="both"/>
      </w:pPr>
      <w:r>
        <w:fldChar w:fldCharType="begin"/>
      </w:r>
      <w:r>
        <w:instrText xml:space="preserve"> HYPERLINK "consultantplus://offline/ref=26FF2FBB38BA2B9493D25AEC2378AB6663A246B613349EBB97EA99FA0645C72ADD504B23D659F4D97DAB1F79B2228E44B4EC8B8479FBEB85C1E666CC56w7M" </w:instrText>
      </w:r>
      <w:r>
        <w:fldChar w:fldCharType="separate"/>
      </w:r>
      <w:r>
        <w:rPr>
          <w:color w:val="0000FF"/>
        </w:rPr>
        <w:t>4.4</w:t>
      </w:r>
      <w:r w:rsidRPr="00132317">
        <w:rPr>
          <w:color w:val="0000FF"/>
        </w:rPr>
        <w:fldChar w:fldCharType="end"/>
      </w:r>
      <w:r>
        <w:t>. Проверка Отчета о выполненных работах и расходах в рамках реализации Комплексного проекта осуществляется Уполномоченным органом и членами Комиссии.</w:t>
      </w:r>
    </w:p>
    <w:p w:rsidR="00CB10AF" w:rsidRDefault="00CB10AF">
      <w:pPr>
        <w:pStyle w:val="ConsPlusNormal"/>
        <w:jc w:val="both"/>
      </w:pPr>
      <w:r>
        <w:t xml:space="preserve">(в ред. </w:t>
      </w:r>
      <w:hyperlink r:id="rId712"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Уполномоченный орган в срок не более 5 рабочих дней со дня получения отчета направляет его членам Комиссии.</w:t>
      </w:r>
    </w:p>
    <w:p w:rsidR="00CB10AF" w:rsidRDefault="00CB10AF">
      <w:pPr>
        <w:pStyle w:val="ConsPlusNormal"/>
        <w:spacing w:before="220"/>
        <w:ind w:firstLine="540"/>
        <w:jc w:val="both"/>
      </w:pPr>
      <w:r>
        <w:t xml:space="preserve">Уполномоченный орган и члены Комиссии в срок, указанный в </w:t>
      </w:r>
      <w:hyperlink w:anchor="P2379" w:history="1">
        <w:r>
          <w:rPr>
            <w:color w:val="0000FF"/>
          </w:rPr>
          <w:t>пункте 4.3</w:t>
        </w:r>
      </w:hyperlink>
      <w:r>
        <w:t xml:space="preserve"> настоящего Порядка, осуществляют его проверку на соответствие выполненных НИОКТР и работ по организации производства заявленным требованиям, указанным в представленном в заявке Технико-экономическом обосновании, плане-графике, техническом задании по договору с Вузом, календарном плане и смете проекта.</w:t>
      </w:r>
    </w:p>
    <w:p w:rsidR="00CB10AF" w:rsidRDefault="00CB10AF">
      <w:pPr>
        <w:pStyle w:val="ConsPlusNormal"/>
        <w:jc w:val="both"/>
      </w:pPr>
      <w:r>
        <w:t xml:space="preserve">(в ред. </w:t>
      </w:r>
      <w:hyperlink r:id="rId713"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Члены Комиссии, а также эксперты (экспертные организации), указанные в </w:t>
      </w:r>
      <w:hyperlink w:anchor="P2398" w:history="1">
        <w:r>
          <w:rPr>
            <w:color w:val="0000FF"/>
          </w:rPr>
          <w:t>пункте 4.4.1</w:t>
        </w:r>
      </w:hyperlink>
      <w:r>
        <w:t xml:space="preserve"> настоящего Порядка, в период проверки отчета вправе осуществить осмотр результатов НИОКТР и организованного производства по месту их нахождения в присутствии представителя Уполномоченного органа. Порядок организации осмотра в период проверки отчета с учетом специфики деятельности получателя субсидии устанавливается Уполномоченным органом и получателем субсидии в Соглашении. По результатам рассмотрения отчета члены Комиссии при наличии у них замечаний о несоответствии и (или) недостаточности представленной в отчете информации для проверки соответствия отчета, а также выполненных НИОКТР и работ по организации производства, требованиям установленным настоящим Порядком и Соглашением, направляют в Уполномоченный орган свои заключения с указанием таких замечаний не позднее 10 рабочих дней до дня окончания проверки Отчета о выполненных работах и расходах в рамках реализации Комплексного проекта.</w:t>
      </w:r>
    </w:p>
    <w:p w:rsidR="00CB10AF" w:rsidRDefault="00CB10AF">
      <w:pPr>
        <w:pStyle w:val="ConsPlusNormal"/>
        <w:jc w:val="both"/>
      </w:pPr>
      <w:r>
        <w:t xml:space="preserve">(в ред. постановлений Правительства Тюменской области от 26.06.2020 </w:t>
      </w:r>
      <w:hyperlink r:id="rId714" w:history="1">
        <w:r>
          <w:rPr>
            <w:color w:val="0000FF"/>
          </w:rPr>
          <w:t>N 417-п</w:t>
        </w:r>
      </w:hyperlink>
      <w:r>
        <w:t xml:space="preserve">, от 13.04.2021 </w:t>
      </w:r>
      <w:hyperlink r:id="rId715" w:history="1">
        <w:r>
          <w:rPr>
            <w:color w:val="0000FF"/>
          </w:rPr>
          <w:t>N 184-п</w:t>
        </w:r>
      </w:hyperlink>
      <w:r>
        <w:t>)</w:t>
      </w:r>
    </w:p>
    <w:p w:rsidR="00CB10AF" w:rsidRDefault="00CB10AF">
      <w:pPr>
        <w:pStyle w:val="ConsPlusNormal"/>
        <w:spacing w:before="220"/>
        <w:ind w:firstLine="540"/>
        <w:jc w:val="both"/>
      </w:pPr>
      <w:r>
        <w:t xml:space="preserve">Уполномоченный орган направляет Получателю субсидии заключения членов Комиссии и </w:t>
      </w:r>
      <w:r>
        <w:lastRenderedPageBreak/>
        <w:t xml:space="preserve">экспертов (экспертных организаций), указанных в </w:t>
      </w:r>
      <w:hyperlink w:anchor="P2398" w:history="1">
        <w:r>
          <w:rPr>
            <w:color w:val="0000FF"/>
          </w:rPr>
          <w:t>пункте 4.4.1</w:t>
        </w:r>
      </w:hyperlink>
      <w:r>
        <w:t xml:space="preserve"> настоящего Порядка, по результатам проверки Отчета о выполненных работах и расходах в рамках реализации Комплексного проекта в течение 2 рабочих дней со дня их получения. Получатель субсидии вправе представить в Уполномоченный орган в письменном виде пояснения, возражения и замечания на полученные заключения в течение 5 рабочих дней со дня их получения.</w:t>
      </w:r>
    </w:p>
    <w:p w:rsidR="00CB10AF" w:rsidRDefault="00CB10AF">
      <w:pPr>
        <w:pStyle w:val="ConsPlusNormal"/>
        <w:jc w:val="both"/>
      </w:pPr>
      <w:r>
        <w:t xml:space="preserve">(абзац введен </w:t>
      </w:r>
      <w:hyperlink r:id="rId716" w:history="1">
        <w:r>
          <w:rPr>
            <w:color w:val="0000FF"/>
          </w:rPr>
          <w:t>постановлением</w:t>
        </w:r>
      </w:hyperlink>
      <w:r>
        <w:t xml:space="preserve"> Правительства Тюменской области от 26.06.2020 N 417-п; в ред. </w:t>
      </w:r>
      <w:hyperlink r:id="rId717"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Решение Комиссии о принятии отчета либо об отказе в его принятии на основании замечаний, указанных в заключениях членов Комиссии о несоответствии отчета, а также выполненных НИОКТР и работ по организации производства, требованиям установленным настоящим Порядком и Соглашением, оформляется протоколом заседания Комиссии в срок, указанный в </w:t>
      </w:r>
      <w:hyperlink w:anchor="P2379" w:history="1">
        <w:r>
          <w:rPr>
            <w:color w:val="0000FF"/>
          </w:rPr>
          <w:t>пункте 4.3</w:t>
        </w:r>
      </w:hyperlink>
      <w:r>
        <w:t xml:space="preserve"> настоящего Порядка. При этом требования о достижении результата предоставления Субсидии и показателей реализации проекта при проверке отчетов за этапы выполнения работ, предусмотренные Планом-графиком, для принятия решения о принятии отчета не учитываются (в случае невыполнения данных требований Получатель субсидии осуществляет возврат средств Субсидии в соответствии с </w:t>
      </w:r>
      <w:hyperlink w:anchor="P2470" w:history="1">
        <w:r>
          <w:rPr>
            <w:color w:val="0000FF"/>
          </w:rPr>
          <w:t>пунктами 5.11</w:t>
        </w:r>
      </w:hyperlink>
      <w:r>
        <w:t xml:space="preserve"> - </w:t>
      </w:r>
      <w:hyperlink w:anchor="P2493" w:history="1">
        <w:r>
          <w:rPr>
            <w:color w:val="0000FF"/>
          </w:rPr>
          <w:t>5.14</w:t>
        </w:r>
      </w:hyperlink>
      <w:r>
        <w:t xml:space="preserve"> настоящего Порядка).</w:t>
      </w:r>
    </w:p>
    <w:p w:rsidR="00CB10AF" w:rsidRDefault="00CB10AF">
      <w:pPr>
        <w:pStyle w:val="ConsPlusNormal"/>
        <w:jc w:val="both"/>
      </w:pPr>
      <w:r>
        <w:t xml:space="preserve">(в ред. </w:t>
      </w:r>
      <w:hyperlink r:id="rId718"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В случае соответствия представленных Получателем субсидии документов условиям Соглашения и настоящего Порядка на основании решения Комиссии о принятии отчета Уполномоченный орган в течение 5 рабочих дней со дня оформления протокола заседания Комиссии утверждает отчет и уведомляет об этом Получателя субсидии по электронной почте, адрес которой указан в Соглашении в течение 5 рабочих дней со дня утверждения данного отчета. Заключение по результатам камеральной проверки не оформляется.</w:t>
      </w:r>
    </w:p>
    <w:p w:rsidR="00CB10AF" w:rsidRDefault="00CB10AF">
      <w:pPr>
        <w:pStyle w:val="ConsPlusNormal"/>
        <w:jc w:val="both"/>
      </w:pPr>
      <w:r>
        <w:t xml:space="preserve">(в ред. </w:t>
      </w:r>
      <w:hyperlink r:id="rId719"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bookmarkStart w:id="218" w:name="P2394"/>
      <w:bookmarkEnd w:id="218"/>
      <w:r>
        <w:t xml:space="preserve">После утверждения отчета за этап, расходы на НИОКТР Вуза в рамках которого предусмотрены Планом-графиком, Уполномоченный орган принимает решение (в виде приказа) о предоставлении средств Субсидии за данный этап и их перечислении Получателю субсидии в течение 10 рабочих дней со дня утверждения отчета с учетом требований </w:t>
      </w:r>
      <w:hyperlink w:anchor="P2355" w:history="1">
        <w:r>
          <w:rPr>
            <w:color w:val="0000FF"/>
          </w:rPr>
          <w:t>пунктов 3.21</w:t>
        </w:r>
      </w:hyperlink>
      <w:r>
        <w:t xml:space="preserve"> и </w:t>
      </w:r>
      <w:hyperlink w:anchor="P2371" w:history="1">
        <w:r>
          <w:rPr>
            <w:color w:val="0000FF"/>
          </w:rPr>
          <w:t>4.2</w:t>
        </w:r>
      </w:hyperlink>
      <w:r>
        <w:t xml:space="preserve"> настоящего Порядка.</w:t>
      </w:r>
    </w:p>
    <w:p w:rsidR="00CB10AF" w:rsidRDefault="00CB10AF">
      <w:pPr>
        <w:pStyle w:val="ConsPlusNormal"/>
        <w:jc w:val="both"/>
      </w:pPr>
      <w:r>
        <w:t xml:space="preserve">(в ред. </w:t>
      </w:r>
      <w:hyperlink r:id="rId720"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Абзацы девятый - десятый исключены. - </w:t>
      </w:r>
      <w:hyperlink r:id="rId721" w:history="1">
        <w:r>
          <w:rPr>
            <w:color w:val="0000FF"/>
          </w:rPr>
          <w:t>Постановление</w:t>
        </w:r>
      </w:hyperlink>
      <w:r>
        <w:t xml:space="preserve"> Правительства Тюменской области от 13.04.2021 N 184-п.</w:t>
      </w:r>
    </w:p>
    <w:p w:rsidR="00CB10AF" w:rsidRDefault="00CB10AF">
      <w:pPr>
        <w:pStyle w:val="ConsPlusNormal"/>
        <w:jc w:val="both"/>
      </w:pPr>
      <w:r>
        <w:t xml:space="preserve">(пункт в ред. </w:t>
      </w:r>
      <w:hyperlink r:id="rId722" w:history="1">
        <w:r>
          <w:rPr>
            <w:color w:val="0000FF"/>
          </w:rPr>
          <w:t>постановления</w:t>
        </w:r>
      </w:hyperlink>
      <w:r>
        <w:t xml:space="preserve"> Правительства Тюменской области от 01.07.2019 N 207-п)</w:t>
      </w:r>
    </w:p>
    <w:bookmarkStart w:id="219" w:name="P2398"/>
    <w:bookmarkEnd w:id="219"/>
    <w:p w:rsidR="00CB10AF" w:rsidRDefault="00CB10AF">
      <w:pPr>
        <w:pStyle w:val="ConsPlusNormal"/>
        <w:spacing w:before="220"/>
        <w:ind w:firstLine="540"/>
        <w:jc w:val="both"/>
      </w:pPr>
      <w:r>
        <w:fldChar w:fldCharType="begin"/>
      </w:r>
      <w:r>
        <w:instrText xml:space="preserve"> HYPERLINK "consultantplus://offline/ref=26FF2FBB38BA2B9493D25AEC2378AB6663A246B613349EBB97EA99FA0645C72ADD504B23D659F4D97DAB1F79B2228E44B4EC8B8479FBEB85C1E666CC56w7M" </w:instrText>
      </w:r>
      <w:r>
        <w:fldChar w:fldCharType="separate"/>
      </w:r>
      <w:r>
        <w:rPr>
          <w:color w:val="0000FF"/>
        </w:rPr>
        <w:t>4.4.1</w:t>
      </w:r>
      <w:r w:rsidRPr="00132317">
        <w:rPr>
          <w:color w:val="0000FF"/>
        </w:rPr>
        <w:fldChar w:fldCharType="end"/>
      </w:r>
      <w:r>
        <w:t xml:space="preserve">. Уполномоченный орган в срок не более 5 рабочих дней со дня получения отчета, указанного в </w:t>
      </w:r>
      <w:hyperlink w:anchor="P2365" w:history="1">
        <w:r>
          <w:rPr>
            <w:color w:val="0000FF"/>
          </w:rPr>
          <w:t>пункте 4.1.1</w:t>
        </w:r>
      </w:hyperlink>
      <w:r>
        <w:t xml:space="preserve"> или </w:t>
      </w:r>
      <w:hyperlink w:anchor="P2367" w:history="1">
        <w:r>
          <w:rPr>
            <w:color w:val="0000FF"/>
          </w:rPr>
          <w:t>4.1.2</w:t>
        </w:r>
      </w:hyperlink>
      <w:r>
        <w:t xml:space="preserve"> настоящего Порядка, направляет его в подведомственное учреждение ГАУ ТО "Западно-Сибирский инновационный центр" для осуществления его рассмотрения с привлечением экспертов и/или экспертных организаций, не входящих в состав Комиссии. Информацию по результатам рассмотрения отчета, поступившую от экспертов и/или экспертных организаций, ГАУ ТО "Западно-Сибирский инновационный центр" представляет в Уполномоченный орган в срок, указанный в </w:t>
      </w:r>
      <w:hyperlink w:anchor="P2379" w:history="1">
        <w:r>
          <w:rPr>
            <w:color w:val="0000FF"/>
          </w:rPr>
          <w:t>пункте 4.3</w:t>
        </w:r>
      </w:hyperlink>
      <w:r>
        <w:t xml:space="preserve"> настоящего Порядка. Уполномоченный орган обеспечивает доступность полученной информации для членов Комиссии в целях возможности учета мнений привлеченных экспертов при принятии решений.</w:t>
      </w:r>
    </w:p>
    <w:p w:rsidR="00CB10AF" w:rsidRDefault="00CB10AF">
      <w:pPr>
        <w:pStyle w:val="ConsPlusNormal"/>
        <w:jc w:val="both"/>
      </w:pPr>
      <w:r>
        <w:t xml:space="preserve">(пункт введен </w:t>
      </w:r>
      <w:hyperlink r:id="rId723" w:history="1">
        <w:r>
          <w:rPr>
            <w:color w:val="0000FF"/>
          </w:rPr>
          <w:t>постановлением</w:t>
        </w:r>
      </w:hyperlink>
      <w:r>
        <w:t xml:space="preserve"> Правительства Тюменской области от 01.07.2019 N 207-п; в ред. постановлений Правительства Тюменской области от 26.06.2020 </w:t>
      </w:r>
      <w:hyperlink r:id="rId724" w:history="1">
        <w:r>
          <w:rPr>
            <w:color w:val="0000FF"/>
          </w:rPr>
          <w:t>N 417-п</w:t>
        </w:r>
      </w:hyperlink>
      <w:r>
        <w:t xml:space="preserve">, от 13.04.2021 </w:t>
      </w:r>
      <w:hyperlink r:id="rId725" w:history="1">
        <w:r>
          <w:rPr>
            <w:color w:val="0000FF"/>
          </w:rPr>
          <w:t>N 184-п</w:t>
        </w:r>
      </w:hyperlink>
      <w:r>
        <w:t>)</w:t>
      </w:r>
    </w:p>
    <w:bookmarkStart w:id="220" w:name="P2400"/>
    <w:bookmarkEnd w:id="220"/>
    <w:p w:rsidR="00CB10AF" w:rsidRDefault="00CB10AF">
      <w:pPr>
        <w:pStyle w:val="ConsPlusNormal"/>
        <w:spacing w:before="220"/>
        <w:ind w:firstLine="540"/>
        <w:jc w:val="both"/>
      </w:pPr>
      <w:r>
        <w:fldChar w:fldCharType="begin"/>
      </w:r>
      <w:r>
        <w:instrText xml:space="preserve"> HYPERLINK "consultantplus://offline/ref=26FF2FBB38BA2B9493D25AEC2378AB6663A246B613349EBB97EA99FA0645C72ADD504B23D659F4D97DAB1F79B2228E44B4EC8B8479FBEB85C1E666CC56w7M" </w:instrText>
      </w:r>
      <w:r>
        <w:fldChar w:fldCharType="separate"/>
      </w:r>
      <w:r>
        <w:rPr>
          <w:color w:val="0000FF"/>
        </w:rPr>
        <w:t>4.5</w:t>
      </w:r>
      <w:r w:rsidRPr="00132317">
        <w:rPr>
          <w:color w:val="0000FF"/>
        </w:rPr>
        <w:fldChar w:fldCharType="end"/>
      </w:r>
      <w:r>
        <w:t xml:space="preserve">. В случае несоответствия представленных Получателем субсидии отчетов, указанных в </w:t>
      </w:r>
      <w:hyperlink w:anchor="P2365" w:history="1">
        <w:r>
          <w:rPr>
            <w:color w:val="0000FF"/>
          </w:rPr>
          <w:t>пунктах 4.1.1</w:t>
        </w:r>
      </w:hyperlink>
      <w:r>
        <w:t xml:space="preserve"> или </w:t>
      </w:r>
      <w:hyperlink w:anchor="P2367" w:history="1">
        <w:r>
          <w:rPr>
            <w:color w:val="0000FF"/>
          </w:rPr>
          <w:t>4.1.2</w:t>
        </w:r>
      </w:hyperlink>
      <w:r>
        <w:t xml:space="preserve"> настоящего Порядка, условиям Соглашения и настоящего Порядка на основании решения Комиссии об отказе в принятии отчета Уполномоченный орган в течение 5 рабочих дней со дня оформления протокола заседания Комиссии направляет Получателю субсидии заказным письмом на почтовый адрес и электронный адрес, указанные в Соглашении, протокол </w:t>
      </w:r>
      <w:r>
        <w:lastRenderedPageBreak/>
        <w:t>заседания Комиссии с указанием замечаний, на основании которых отчет не может быть принят.</w:t>
      </w:r>
    </w:p>
    <w:p w:rsidR="00CB10AF" w:rsidRDefault="00CB10AF">
      <w:pPr>
        <w:pStyle w:val="ConsPlusNormal"/>
        <w:jc w:val="both"/>
      </w:pPr>
      <w:r>
        <w:t xml:space="preserve">(в ред. постановлений Правительства Тюменской области от 26.06.2020 </w:t>
      </w:r>
      <w:hyperlink r:id="rId726" w:history="1">
        <w:r>
          <w:rPr>
            <w:color w:val="0000FF"/>
          </w:rPr>
          <w:t>N 417-п</w:t>
        </w:r>
      </w:hyperlink>
      <w:r>
        <w:t xml:space="preserve">, от 13.04.2021 </w:t>
      </w:r>
      <w:hyperlink r:id="rId727" w:history="1">
        <w:r>
          <w:rPr>
            <w:color w:val="0000FF"/>
          </w:rPr>
          <w:t>N 184-п</w:t>
        </w:r>
      </w:hyperlink>
      <w:r>
        <w:t>)</w:t>
      </w:r>
    </w:p>
    <w:p w:rsidR="00CB10AF" w:rsidRDefault="00CB10AF">
      <w:pPr>
        <w:pStyle w:val="ConsPlusNormal"/>
        <w:spacing w:before="220"/>
        <w:ind w:firstLine="540"/>
        <w:jc w:val="both"/>
      </w:pPr>
      <w:r>
        <w:t xml:space="preserve">В этом случае Получатель субсидии обязан в течение 30 календарных дней со дня получения протокола заседания Комиссии либо устранить указанные замечания и предоставить в Уполномоченный орган доработанный отчет с учетом устранения замечаний, либо согласно </w:t>
      </w:r>
      <w:hyperlink w:anchor="P2451" w:history="1">
        <w:r>
          <w:rPr>
            <w:color w:val="0000FF"/>
          </w:rPr>
          <w:t>пункту 5.6</w:t>
        </w:r>
      </w:hyperlink>
      <w:r>
        <w:t xml:space="preserve"> настоящего Порядка представить письменные возражения и замечания на протокол заседания Комиссии по результатам камеральной проверки (проверки отчета).</w:t>
      </w:r>
    </w:p>
    <w:p w:rsidR="00CB10AF" w:rsidRDefault="00CB10AF">
      <w:pPr>
        <w:pStyle w:val="ConsPlusNormal"/>
        <w:jc w:val="both"/>
      </w:pPr>
      <w:r>
        <w:t xml:space="preserve">(в ред. </w:t>
      </w:r>
      <w:hyperlink r:id="rId728"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Проверка доработанного отчета (и/или рассмотрение возражений, пояснений и замечаний Получателя субсидии) осуществляется в соответствии с требованиями </w:t>
      </w:r>
      <w:hyperlink w:anchor="P2365" w:history="1">
        <w:r>
          <w:rPr>
            <w:color w:val="0000FF"/>
          </w:rPr>
          <w:t>пунктов 4.1.1</w:t>
        </w:r>
      </w:hyperlink>
      <w:r>
        <w:t xml:space="preserve">, </w:t>
      </w:r>
      <w:hyperlink w:anchor="P2367" w:history="1">
        <w:r>
          <w:rPr>
            <w:color w:val="0000FF"/>
          </w:rPr>
          <w:t>4.1.2</w:t>
        </w:r>
      </w:hyperlink>
      <w:r>
        <w:t xml:space="preserve">, </w:t>
      </w:r>
      <w:hyperlink w:anchor="P2371" w:history="1">
        <w:r>
          <w:rPr>
            <w:color w:val="0000FF"/>
          </w:rPr>
          <w:t>4.2</w:t>
        </w:r>
      </w:hyperlink>
      <w:r>
        <w:t xml:space="preserve"> - </w:t>
      </w:r>
      <w:hyperlink w:anchor="P2381" w:history="1">
        <w:r>
          <w:rPr>
            <w:color w:val="0000FF"/>
          </w:rPr>
          <w:t>4.4</w:t>
        </w:r>
      </w:hyperlink>
      <w:r>
        <w:t xml:space="preserve">, </w:t>
      </w:r>
      <w:hyperlink w:anchor="P2407" w:history="1">
        <w:r>
          <w:rPr>
            <w:color w:val="0000FF"/>
          </w:rPr>
          <w:t>4.6</w:t>
        </w:r>
      </w:hyperlink>
      <w:r>
        <w:t xml:space="preserve"> настоящего Порядка.</w:t>
      </w:r>
    </w:p>
    <w:p w:rsidR="00CB10AF" w:rsidRDefault="00CB10AF">
      <w:pPr>
        <w:pStyle w:val="ConsPlusNormal"/>
        <w:jc w:val="both"/>
      </w:pPr>
      <w:r>
        <w:t xml:space="preserve">(в ред. постановлений Правительства Тюменской области от 26.06.2020 </w:t>
      </w:r>
      <w:hyperlink r:id="rId729" w:history="1">
        <w:r>
          <w:rPr>
            <w:color w:val="0000FF"/>
          </w:rPr>
          <w:t>N 417-п</w:t>
        </w:r>
      </w:hyperlink>
      <w:r>
        <w:t xml:space="preserve">, от 13.04.2021 </w:t>
      </w:r>
      <w:hyperlink r:id="rId730" w:history="1">
        <w:r>
          <w:rPr>
            <w:color w:val="0000FF"/>
          </w:rPr>
          <w:t>N 184-п</w:t>
        </w:r>
      </w:hyperlink>
      <w:r>
        <w:t>)</w:t>
      </w:r>
    </w:p>
    <w:p w:rsidR="00CB10AF" w:rsidRDefault="00CB10AF">
      <w:pPr>
        <w:pStyle w:val="ConsPlusNormal"/>
        <w:jc w:val="both"/>
      </w:pPr>
      <w:r>
        <w:t xml:space="preserve">(пункт в ред. </w:t>
      </w:r>
      <w:hyperlink r:id="rId731" w:history="1">
        <w:r>
          <w:rPr>
            <w:color w:val="0000FF"/>
          </w:rPr>
          <w:t>постановления</w:t>
        </w:r>
      </w:hyperlink>
      <w:r>
        <w:t xml:space="preserve"> Правительства Тюменской области от 01.07.2019 N 207-п)</w:t>
      </w:r>
    </w:p>
    <w:bookmarkStart w:id="221" w:name="P2407"/>
    <w:bookmarkEnd w:id="221"/>
    <w:p w:rsidR="00CB10AF" w:rsidRDefault="00CB10AF">
      <w:pPr>
        <w:pStyle w:val="ConsPlusNormal"/>
        <w:spacing w:before="220"/>
        <w:ind w:firstLine="540"/>
        <w:jc w:val="both"/>
      </w:pPr>
      <w:r>
        <w:fldChar w:fldCharType="begin"/>
      </w:r>
      <w:r>
        <w:instrText xml:space="preserve"> HYPERLINK "consultantplus://offline/ref=26FF2FBB38BA2B9493D25AEC2378AB6663A246B613349EBB97EA99FA0645C72ADD504B23D659F4D97DAB1F79B2228E44B4EC8B8479FBEB85C1E666CC56w7M" </w:instrText>
      </w:r>
      <w:r>
        <w:fldChar w:fldCharType="separate"/>
      </w:r>
      <w:r>
        <w:rPr>
          <w:color w:val="0000FF"/>
        </w:rPr>
        <w:t>4.6</w:t>
      </w:r>
      <w:r w:rsidRPr="00132317">
        <w:rPr>
          <w:color w:val="0000FF"/>
        </w:rPr>
        <w:fldChar w:fldCharType="end"/>
      </w:r>
      <w:r>
        <w:t xml:space="preserve">. В случае непредставления или несоответствия представленного Получателем субсидии в соответствии с требованиями </w:t>
      </w:r>
      <w:hyperlink w:anchor="P2400" w:history="1">
        <w:r>
          <w:rPr>
            <w:color w:val="0000FF"/>
          </w:rPr>
          <w:t>пункта 4.5</w:t>
        </w:r>
      </w:hyperlink>
      <w:r>
        <w:t xml:space="preserve"> настоящего Порядка доработанного отчета условиям Соглашения и настоящего Порядка (за исключением условия, указанного в </w:t>
      </w:r>
      <w:hyperlink w:anchor="P2329" w:history="1">
        <w:r>
          <w:rPr>
            <w:color w:val="0000FF"/>
          </w:rPr>
          <w:t>пункте 3.13</w:t>
        </w:r>
      </w:hyperlink>
      <w:r>
        <w:t xml:space="preserve"> настоящего Порядка), а также при отсутствии обоснованных возражений и замечаний на оформленное по результатам камеральной проверки (проверки отчета) заключение Уполномоченный орган не подписывает акт приема-передачи отчета и направляет получателю субсидии уведомление о возврате средств Субсидии в полном объеме заказным письмом с уведомлением о вручении в порядке, установленном </w:t>
      </w:r>
      <w:hyperlink w:anchor="P2463" w:history="1">
        <w:r>
          <w:rPr>
            <w:color w:val="0000FF"/>
          </w:rPr>
          <w:t>пунктом 5.10</w:t>
        </w:r>
      </w:hyperlink>
      <w:r>
        <w:t xml:space="preserve"> настоящего Порядка.</w:t>
      </w:r>
    </w:p>
    <w:p w:rsidR="00CB10AF" w:rsidRDefault="00CB10AF">
      <w:pPr>
        <w:pStyle w:val="ConsPlusNormal"/>
        <w:jc w:val="both"/>
      </w:pPr>
      <w:r>
        <w:t xml:space="preserve">(в ред. </w:t>
      </w:r>
      <w:hyperlink r:id="rId732"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4.7. Проверка отчетности и документов, предусмотренных </w:t>
      </w:r>
      <w:hyperlink w:anchor="P2369" w:history="1">
        <w:r>
          <w:rPr>
            <w:color w:val="0000FF"/>
          </w:rPr>
          <w:t>пунктом 4.1.3</w:t>
        </w:r>
      </w:hyperlink>
      <w:r>
        <w:t xml:space="preserve"> настоящего Порядка, осуществляется в течение 10 рабочих дней со дня их получения от Получателя субсидии и завершения проверки итогового отчета, предусмотренного </w:t>
      </w:r>
      <w:hyperlink w:anchor="P2367" w:history="1">
        <w:r>
          <w:rPr>
            <w:color w:val="0000FF"/>
          </w:rPr>
          <w:t>пунктом 4.1.2</w:t>
        </w:r>
      </w:hyperlink>
      <w:r>
        <w:t xml:space="preserve"> настоящего Порядка. По результатам проверки указанной отчетности Уполномоченный орган подписывает с Получателем субсидии акт приема-передачи отчета в соответствии с </w:t>
      </w:r>
      <w:hyperlink w:anchor="P2411" w:history="1">
        <w:r>
          <w:rPr>
            <w:color w:val="0000FF"/>
          </w:rPr>
          <w:t>пунктом 4.8</w:t>
        </w:r>
      </w:hyperlink>
      <w:r>
        <w:t xml:space="preserve"> настоящего Порядка.</w:t>
      </w:r>
    </w:p>
    <w:p w:rsidR="00CB10AF" w:rsidRDefault="00CB10AF">
      <w:pPr>
        <w:pStyle w:val="ConsPlusNormal"/>
        <w:jc w:val="both"/>
      </w:pPr>
      <w:r>
        <w:t xml:space="preserve">(п. 4.7 введен </w:t>
      </w:r>
      <w:hyperlink r:id="rId733" w:history="1">
        <w:r>
          <w:rPr>
            <w:color w:val="0000FF"/>
          </w:rPr>
          <w:t>постановлением</w:t>
        </w:r>
      </w:hyperlink>
      <w:r>
        <w:t xml:space="preserve"> Правительства Тюменской области от 13.04.2021 N 184-п)</w:t>
      </w:r>
    </w:p>
    <w:p w:rsidR="00CB10AF" w:rsidRDefault="00CB10AF">
      <w:pPr>
        <w:pStyle w:val="ConsPlusNormal"/>
        <w:spacing w:before="220"/>
        <w:ind w:firstLine="540"/>
        <w:jc w:val="both"/>
      </w:pPr>
      <w:bookmarkStart w:id="222" w:name="P2411"/>
      <w:bookmarkEnd w:id="222"/>
      <w:r>
        <w:t xml:space="preserve">4.8. Уполномоченный орган в течение 5 рабочих дней со дня утверждения предусмотренного </w:t>
      </w:r>
      <w:hyperlink w:anchor="P2367" w:history="1">
        <w:r>
          <w:rPr>
            <w:color w:val="0000FF"/>
          </w:rPr>
          <w:t>пунктом 4.1.2</w:t>
        </w:r>
      </w:hyperlink>
      <w:r>
        <w:t xml:space="preserve"> (либо </w:t>
      </w:r>
      <w:hyperlink w:anchor="P2400" w:history="1">
        <w:r>
          <w:rPr>
            <w:color w:val="0000FF"/>
          </w:rPr>
          <w:t>пунктом 4.5</w:t>
        </w:r>
      </w:hyperlink>
      <w:r>
        <w:t xml:space="preserve">) настоящего Порядка отчета, проверки отчета и документов, предусмотренных </w:t>
      </w:r>
      <w:hyperlink w:anchor="P2369" w:history="1">
        <w:r>
          <w:rPr>
            <w:color w:val="0000FF"/>
          </w:rPr>
          <w:t>пунктом 4.1.3</w:t>
        </w:r>
      </w:hyperlink>
      <w:r>
        <w:t xml:space="preserve"> настоящего Порядка, и получения подлежащих возврату согласно </w:t>
      </w:r>
      <w:hyperlink w:anchor="P2470" w:history="1">
        <w:r>
          <w:rPr>
            <w:color w:val="0000FF"/>
          </w:rPr>
          <w:t>пунктам 5.11</w:t>
        </w:r>
      </w:hyperlink>
      <w:r>
        <w:t xml:space="preserve"> - </w:t>
      </w:r>
      <w:hyperlink w:anchor="P2493" w:history="1">
        <w:r>
          <w:rPr>
            <w:color w:val="0000FF"/>
          </w:rPr>
          <w:t>5.14</w:t>
        </w:r>
      </w:hyperlink>
      <w:r>
        <w:t xml:space="preserve"> настоящего Порядка средств Субсидии (при наличии оснований для возврата таковых средств) направляет Получателю субсидии подписанный со своей стороны акт приема-передачи отчета заказным письмом на почтовый адрес, указанный в Соглашении.</w:t>
      </w:r>
    </w:p>
    <w:p w:rsidR="00CB10AF" w:rsidRDefault="00CB10AF">
      <w:pPr>
        <w:pStyle w:val="ConsPlusNormal"/>
        <w:spacing w:before="220"/>
        <w:ind w:firstLine="540"/>
        <w:jc w:val="both"/>
      </w:pPr>
      <w:r>
        <w:t>Получатель Субсидии обязан подписать со своей стороны акт приема-передачи отчета и представить его в Уполномоченный орган в течение 5 рабочих дней со дня получения. Днем получения считается дата получения почтового уведомления о получении документов, направленных Уполномоченным органом заказным письмом.</w:t>
      </w:r>
    </w:p>
    <w:p w:rsidR="00CB10AF" w:rsidRDefault="00CB10AF">
      <w:pPr>
        <w:pStyle w:val="ConsPlusNormal"/>
        <w:jc w:val="both"/>
      </w:pPr>
      <w:r>
        <w:t xml:space="preserve">(п. 4.8 введен </w:t>
      </w:r>
      <w:hyperlink r:id="rId734" w:history="1">
        <w:r>
          <w:rPr>
            <w:color w:val="0000FF"/>
          </w:rPr>
          <w:t>постановлением</w:t>
        </w:r>
      </w:hyperlink>
      <w:r>
        <w:t xml:space="preserve"> Правительства Тюменской области от 13.04.2021 N 184-п)</w:t>
      </w:r>
    </w:p>
    <w:p w:rsidR="00CB10AF" w:rsidRDefault="00CB10AF">
      <w:pPr>
        <w:pStyle w:val="ConsPlusNormal"/>
        <w:jc w:val="both"/>
      </w:pPr>
    </w:p>
    <w:p w:rsidR="00CB10AF" w:rsidRDefault="00CB10AF">
      <w:pPr>
        <w:pStyle w:val="ConsPlusTitle"/>
        <w:jc w:val="center"/>
        <w:outlineLvl w:val="1"/>
      </w:pPr>
      <w:hyperlink r:id="rId735" w:history="1">
        <w:r>
          <w:rPr>
            <w:color w:val="0000FF"/>
          </w:rPr>
          <w:t>5</w:t>
        </w:r>
      </w:hyperlink>
      <w:r>
        <w:t>. ТРЕБОВАНИЯ ОБ ОСУЩЕСТВЛЕНИИ КОНТРОЛЯ ЗА СОБЛЮДЕНИЕМ</w:t>
      </w:r>
    </w:p>
    <w:p w:rsidR="00CB10AF" w:rsidRDefault="00CB10AF">
      <w:pPr>
        <w:pStyle w:val="ConsPlusTitle"/>
        <w:jc w:val="center"/>
      </w:pPr>
      <w:r>
        <w:t>УСЛОВИЙ, ЦЕЛЕЙ И ПОРЯДКА ПРЕДОСТАВЛЕНИЯ СУБСИДИЙ</w:t>
      </w:r>
    </w:p>
    <w:p w:rsidR="00CB10AF" w:rsidRDefault="00CB10AF">
      <w:pPr>
        <w:pStyle w:val="ConsPlusTitle"/>
        <w:jc w:val="center"/>
      </w:pPr>
      <w:r>
        <w:t>И ОТВЕТСТВЕННОСТИ ЗА ИХ НАРУШЕНИЕ</w:t>
      </w:r>
    </w:p>
    <w:p w:rsidR="00CB10AF" w:rsidRDefault="00CB10AF">
      <w:pPr>
        <w:pStyle w:val="ConsPlusNormal"/>
        <w:jc w:val="both"/>
      </w:pPr>
    </w:p>
    <w:p w:rsidR="00CB10AF" w:rsidRDefault="00CB10AF">
      <w:pPr>
        <w:pStyle w:val="ConsPlusNormal"/>
        <w:ind w:firstLine="540"/>
        <w:jc w:val="both"/>
      </w:pPr>
      <w:hyperlink r:id="rId736" w:history="1">
        <w:r>
          <w:rPr>
            <w:color w:val="0000FF"/>
          </w:rPr>
          <w:t>5.1</w:t>
        </w:r>
      </w:hyperlink>
      <w:r>
        <w:t xml:space="preserve">. Проведение обязательных проверок осуществляется главным распорядителем бюджетных средств (Уполномоченным органом) и органом государственного финансового контроля для обеспечения соблюдения получателями Субсидий условий, целей и порядка их </w:t>
      </w:r>
      <w:r>
        <w:lastRenderedPageBreak/>
        <w:t>предоставления в соответствии с Соглашением и настоящим Порядком.</w:t>
      </w:r>
    </w:p>
    <w:p w:rsidR="00CB10AF" w:rsidRDefault="00CB10AF">
      <w:pPr>
        <w:pStyle w:val="ConsPlusNormal"/>
        <w:spacing w:before="220"/>
        <w:ind w:firstLine="540"/>
        <w:jc w:val="both"/>
      </w:pPr>
      <w:hyperlink r:id="rId737" w:history="1">
        <w:r>
          <w:rPr>
            <w:color w:val="0000FF"/>
          </w:rPr>
          <w:t>5.2</w:t>
        </w:r>
      </w:hyperlink>
      <w:r>
        <w:t>. Государственный финансовый контроль за соблюдением условий, целей и порядка предоставления Субсидий их получателями осуществляется в соответствии с требованиями законодательства Российской Федерации и Тюменской области.</w:t>
      </w:r>
    </w:p>
    <w:p w:rsidR="00CB10AF" w:rsidRDefault="00CB10AF">
      <w:pPr>
        <w:pStyle w:val="ConsPlusNormal"/>
        <w:jc w:val="both"/>
      </w:pPr>
      <w:r>
        <w:t xml:space="preserve">(в ред. постановлений Правительства Тюменской области от 01.07.2019 </w:t>
      </w:r>
      <w:hyperlink r:id="rId738" w:history="1">
        <w:r>
          <w:rPr>
            <w:color w:val="0000FF"/>
          </w:rPr>
          <w:t>N 207-п</w:t>
        </w:r>
      </w:hyperlink>
      <w:r>
        <w:t xml:space="preserve">, от 13.04.2021 </w:t>
      </w:r>
      <w:hyperlink r:id="rId739" w:history="1">
        <w:r>
          <w:rPr>
            <w:color w:val="0000FF"/>
          </w:rPr>
          <w:t>N 184-п</w:t>
        </w:r>
      </w:hyperlink>
      <w:r>
        <w:t>)</w:t>
      </w:r>
    </w:p>
    <w:p w:rsidR="00CB10AF" w:rsidRDefault="00CB10AF">
      <w:pPr>
        <w:pStyle w:val="ConsPlusNormal"/>
        <w:spacing w:before="220"/>
        <w:ind w:firstLine="540"/>
        <w:jc w:val="both"/>
      </w:pPr>
      <w:hyperlink r:id="rId740" w:history="1">
        <w:r>
          <w:rPr>
            <w:color w:val="0000FF"/>
          </w:rPr>
          <w:t>5.3</w:t>
        </w:r>
      </w:hyperlink>
      <w:r>
        <w:t>. Уполномоченный орган осуществляет обязательные проверки соблюдения получателями Субсидий условий, целей и порядка их предоставления в форме камеральных и выездных проверок.</w:t>
      </w:r>
    </w:p>
    <w:p w:rsidR="00CB10AF" w:rsidRDefault="00CB10AF">
      <w:pPr>
        <w:pStyle w:val="ConsPlusNormal"/>
        <w:spacing w:before="220"/>
        <w:ind w:firstLine="540"/>
        <w:jc w:val="both"/>
      </w:pPr>
      <w:hyperlink r:id="rId741" w:history="1">
        <w:r>
          <w:rPr>
            <w:color w:val="0000FF"/>
          </w:rPr>
          <w:t>5.4</w:t>
        </w:r>
      </w:hyperlink>
      <w:r>
        <w:t xml:space="preserve">. Камеральные проверки соблюдения получателями Субсидий условий, целей и порядка их предоставления являются обязательными и проводятся сплошным методом в отношении каждого Получателя субсидии без выезда к месту его нахождения на основании поступивших от него документов и материалов, представленных по запросу Уполномоченного органа, в порядке согласно </w:t>
      </w:r>
      <w:hyperlink w:anchor="P2361" w:history="1">
        <w:r>
          <w:rPr>
            <w:color w:val="0000FF"/>
          </w:rPr>
          <w:t>разделу 4</w:t>
        </w:r>
      </w:hyperlink>
      <w:r>
        <w:t xml:space="preserve"> и </w:t>
      </w:r>
      <w:hyperlink w:anchor="P2451" w:history="1">
        <w:r>
          <w:rPr>
            <w:color w:val="0000FF"/>
          </w:rPr>
          <w:t>пункту 5.6</w:t>
        </w:r>
      </w:hyperlink>
      <w:r>
        <w:t xml:space="preserve"> настоящего Порядка.</w:t>
      </w:r>
    </w:p>
    <w:p w:rsidR="00CB10AF" w:rsidRDefault="00CB10AF">
      <w:pPr>
        <w:pStyle w:val="ConsPlusNormal"/>
        <w:jc w:val="both"/>
      </w:pPr>
      <w:r>
        <w:t xml:space="preserve">(в ред. </w:t>
      </w:r>
      <w:hyperlink r:id="rId742"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hyperlink r:id="rId743" w:history="1">
        <w:r>
          <w:rPr>
            <w:color w:val="0000FF"/>
          </w:rPr>
          <w:t>5.5</w:t>
        </w:r>
      </w:hyperlink>
      <w:r>
        <w:t>. Выездные проверки проводятся по месту нахождения Получателя субсидии сплошным методом.</w:t>
      </w:r>
    </w:p>
    <w:p w:rsidR="00CB10AF" w:rsidRDefault="00CB10AF">
      <w:pPr>
        <w:pStyle w:val="ConsPlusNormal"/>
        <w:jc w:val="both"/>
      </w:pPr>
      <w:r>
        <w:t xml:space="preserve">(в ред. </w:t>
      </w:r>
      <w:hyperlink r:id="rId744" w:history="1">
        <w:r>
          <w:rPr>
            <w:color w:val="0000FF"/>
          </w:rPr>
          <w:t>постановления</w:t>
        </w:r>
      </w:hyperlink>
      <w:r>
        <w:t xml:space="preserve"> Правительства Тюменской области от 01.07.2019 N 207-п)</w:t>
      </w:r>
    </w:p>
    <w:p w:rsidR="00CB10AF" w:rsidRDefault="00CB10AF">
      <w:pPr>
        <w:pStyle w:val="ConsPlusNormal"/>
        <w:spacing w:before="220"/>
        <w:ind w:firstLine="540"/>
        <w:jc w:val="both"/>
      </w:pPr>
      <w:hyperlink r:id="rId745" w:history="1">
        <w:r>
          <w:rPr>
            <w:color w:val="0000FF"/>
          </w:rPr>
          <w:t>5.5.1</w:t>
        </w:r>
      </w:hyperlink>
      <w:r>
        <w:t>. Срок проведения выездной проверки не может превышать 20 рабочих дней со дня начала проверки, установленной приказом. В ходе выездной проверки проводятся контрольные действия по фактическому изучению документов об использовании Субсидии и фактического наличия поставленных товаров, результатов выполненных работ, услуг.</w:t>
      </w:r>
    </w:p>
    <w:p w:rsidR="00CB10AF" w:rsidRDefault="00CB10AF">
      <w:pPr>
        <w:pStyle w:val="ConsPlusNormal"/>
        <w:jc w:val="both"/>
      </w:pPr>
      <w:r>
        <w:t xml:space="preserve">(в ред. </w:t>
      </w:r>
      <w:hyperlink r:id="rId746" w:history="1">
        <w:r>
          <w:rPr>
            <w:color w:val="0000FF"/>
          </w:rPr>
          <w:t>постановления</w:t>
        </w:r>
      </w:hyperlink>
      <w:r>
        <w:t xml:space="preserve"> Правительства Тюменской области от 01.07.2019 N 207-п)</w:t>
      </w:r>
    </w:p>
    <w:p w:rsidR="00CB10AF" w:rsidRDefault="00CB10AF">
      <w:pPr>
        <w:pStyle w:val="ConsPlusNormal"/>
        <w:spacing w:before="220"/>
        <w:ind w:firstLine="540"/>
        <w:jc w:val="both"/>
      </w:pPr>
      <w:r>
        <w:t>При выявлении противоречий по содержанию между документами, в том числе по обстоятельствам и фактам, указанным в текстах документов (сведениях, цифровых данных и показателях по деятельности), с целью обеспечения соответствия порядку, целям и условиям предоставления субсидии Получателю субсидии для уточнения информации и устранения противоречий в представленных документах в рамках выездной проверки Уполномоченный орган обращается с письменным запросом в соответствующие государственные органы, органы местного самоуправления и организации для установления и (или) подтверждения фактов, связанных с деятельностью Получателя субсидии (сличение записей, документов и данных с соответствующими записями, документами и данными Получателя субсидии). При этом решение о продлении срока проведения выездной проверки оформляется приказом руководителя Уполномоченного органа на основании мотивированной докладной записки должностного лица, осуществляющего проверку, или руководителя контрольной группы, но не более чем на 10 рабочих дней. Копия решения о продлении срока выездной проверки направляется заказным письмом на почтовый и электронный адреса, указанные в Соглашении, в срок не более трех рабочих дней со дня принятия решения о продлении срока проверки.</w:t>
      </w:r>
    </w:p>
    <w:p w:rsidR="00CB10AF" w:rsidRDefault="00CB10AF">
      <w:pPr>
        <w:pStyle w:val="ConsPlusNormal"/>
        <w:jc w:val="both"/>
      </w:pPr>
      <w:r>
        <w:t xml:space="preserve">(абзац введен </w:t>
      </w:r>
      <w:hyperlink r:id="rId747" w:history="1">
        <w:r>
          <w:rPr>
            <w:color w:val="0000FF"/>
          </w:rPr>
          <w:t>постановлением</w:t>
        </w:r>
      </w:hyperlink>
      <w:r>
        <w:t xml:space="preserve"> Правительства Тюменской области от 01.07.2019 N 207-п; в ред. </w:t>
      </w:r>
      <w:hyperlink r:id="rId748"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 xml:space="preserve">Непредставление субъектом деятельности в сфере промышленности, получившим государственную поддержку, в отношении которого проводится проверка документов и информации, или представление неполного комплекта требуемых документов и информации и (или) воспрепятствование или уклонение в проведении контрольного мероприятия, в том числе при обследовании (контрольном осмотре) имущества, исследовании документов, является основанием для возврата субсидии в областной бюджет в порядке, установленном </w:t>
      </w:r>
      <w:hyperlink w:anchor="P2463" w:history="1">
        <w:r>
          <w:rPr>
            <w:color w:val="0000FF"/>
          </w:rPr>
          <w:t>пунктом 5.10</w:t>
        </w:r>
      </w:hyperlink>
      <w:r>
        <w:t xml:space="preserve"> настоящего Порядка.</w:t>
      </w:r>
    </w:p>
    <w:p w:rsidR="00CB10AF" w:rsidRDefault="00CB10AF">
      <w:pPr>
        <w:pStyle w:val="ConsPlusNormal"/>
        <w:jc w:val="both"/>
      </w:pPr>
      <w:r>
        <w:t xml:space="preserve">(абзац введен </w:t>
      </w:r>
      <w:hyperlink r:id="rId749" w:history="1">
        <w:r>
          <w:rPr>
            <w:color w:val="0000FF"/>
          </w:rPr>
          <w:t>постановлением</w:t>
        </w:r>
      </w:hyperlink>
      <w:r>
        <w:t xml:space="preserve"> Правительства Тюменской области от 05.06.2018 N 216-п; в ред. </w:t>
      </w:r>
      <w:hyperlink r:id="rId750"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Результаты выездной проверки оформляются актом в срок, не превышающий 10 рабочих дней со дня окончания срока выездной проверки, установленного приказом. Акт выездной проверки подписывается руководителем контрольной группы, руководителем и главным бухгалтером (либо уполномоченными на это лицами) получателя Субсидии. Акт проверки в течение 3 рабочих дней со дня его подписания вручается (направляется) представителю получателя Субсидии.</w:t>
      </w:r>
    </w:p>
    <w:p w:rsidR="00CB10AF" w:rsidRDefault="00CB10AF">
      <w:pPr>
        <w:pStyle w:val="ConsPlusNormal"/>
        <w:jc w:val="both"/>
      </w:pPr>
      <w:r>
        <w:t xml:space="preserve">(в ред. постановлений Правительства Тюменской области от 05.06.2018 </w:t>
      </w:r>
      <w:hyperlink r:id="rId751" w:history="1">
        <w:r>
          <w:rPr>
            <w:color w:val="0000FF"/>
          </w:rPr>
          <w:t>N 216-п</w:t>
        </w:r>
      </w:hyperlink>
      <w:r>
        <w:t xml:space="preserve">, от 01.07.2019 </w:t>
      </w:r>
      <w:hyperlink r:id="rId752" w:history="1">
        <w:r>
          <w:rPr>
            <w:color w:val="0000FF"/>
          </w:rPr>
          <w:t>N 207-п</w:t>
        </w:r>
      </w:hyperlink>
      <w:r>
        <w:t>)</w:t>
      </w:r>
    </w:p>
    <w:p w:rsidR="00CB10AF" w:rsidRDefault="00CB10AF">
      <w:pPr>
        <w:pStyle w:val="ConsPlusNormal"/>
        <w:spacing w:before="220"/>
        <w:ind w:firstLine="540"/>
        <w:jc w:val="both"/>
      </w:pPr>
      <w:hyperlink r:id="rId753" w:history="1">
        <w:r>
          <w:rPr>
            <w:color w:val="0000FF"/>
          </w:rPr>
          <w:t>5.5.2</w:t>
        </w:r>
      </w:hyperlink>
      <w:r>
        <w:t>. Решение о проведении выездной проверки принимается руководителем Уполномоченного органа и оформляется приказом, в котором указываются наименование получателя Субсидии, тема выездной проверки, руководитель и состав контрольной группы должностных лиц, уполномоченных на проведение выездной проверки, срок проведения выездной проверки.</w:t>
      </w:r>
    </w:p>
    <w:p w:rsidR="00CB10AF" w:rsidRDefault="00CB10AF">
      <w:pPr>
        <w:pStyle w:val="ConsPlusNormal"/>
        <w:spacing w:before="220"/>
        <w:ind w:firstLine="540"/>
        <w:jc w:val="both"/>
      </w:pPr>
      <w:hyperlink r:id="rId754" w:history="1">
        <w:r>
          <w:rPr>
            <w:color w:val="0000FF"/>
          </w:rPr>
          <w:t>5.5.3</w:t>
        </w:r>
      </w:hyperlink>
      <w:r>
        <w:t>. Основаниями для подготовки приказа о проведении выездной проверки являются:</w:t>
      </w:r>
    </w:p>
    <w:p w:rsidR="00CB10AF" w:rsidRDefault="00CB10AF">
      <w:pPr>
        <w:pStyle w:val="ConsPlusNormal"/>
        <w:spacing w:before="220"/>
        <w:ind w:firstLine="540"/>
        <w:jc w:val="both"/>
      </w:pPr>
      <w:r>
        <w:t>а) план проверок на очередной финансовый год (далее - План проверок), который утверждается руководителем Уполномоченного органа до 31 декабря текущего года (плановые выездные проверки). План проверок включает в себя перечень получателей Субсидий, в отношении которых Уполномоченным органом планируется осуществить выездные проверки в следующем финансовом году, и планируемый период для проведения проверки;</w:t>
      </w:r>
    </w:p>
    <w:p w:rsidR="00CB10AF" w:rsidRDefault="00CB10AF">
      <w:pPr>
        <w:pStyle w:val="ConsPlusNormal"/>
        <w:jc w:val="both"/>
      </w:pPr>
      <w:r>
        <w:t xml:space="preserve">(в ред. </w:t>
      </w:r>
      <w:hyperlink r:id="rId755" w:history="1">
        <w:r>
          <w:rPr>
            <w:color w:val="0000FF"/>
          </w:rPr>
          <w:t>постановления</w:t>
        </w:r>
      </w:hyperlink>
      <w:r>
        <w:t xml:space="preserve"> Правительства Тюменской области от 05.06.2018 N 216-п)</w:t>
      </w:r>
    </w:p>
    <w:p w:rsidR="00CB10AF" w:rsidRDefault="00CB10AF">
      <w:pPr>
        <w:pStyle w:val="ConsPlusNormal"/>
        <w:spacing w:before="220"/>
        <w:ind w:firstLine="540"/>
        <w:jc w:val="both"/>
      </w:pPr>
      <w:r>
        <w:t>б) поступившие поручения от Губернатора Тюменской области, Вице-Губернатора Тюменской области, заместителя Губернатора Тюменской области, курирующего соответствующее направление деятельности (внеплановая проверка).</w:t>
      </w:r>
    </w:p>
    <w:p w:rsidR="00CB10AF" w:rsidRDefault="00CB10AF">
      <w:pPr>
        <w:pStyle w:val="ConsPlusNormal"/>
        <w:spacing w:before="220"/>
        <w:ind w:firstLine="540"/>
        <w:jc w:val="both"/>
      </w:pPr>
      <w:hyperlink r:id="rId756" w:history="1">
        <w:r>
          <w:rPr>
            <w:color w:val="0000FF"/>
          </w:rPr>
          <w:t>5.5.4</w:t>
        </w:r>
      </w:hyperlink>
      <w:r>
        <w:t>. При формировании плана проверок необходимо учитывать:</w:t>
      </w:r>
    </w:p>
    <w:p w:rsidR="00CB10AF" w:rsidRDefault="00CB10AF">
      <w:pPr>
        <w:pStyle w:val="ConsPlusNormal"/>
        <w:spacing w:before="220"/>
        <w:ind w:firstLine="540"/>
        <w:jc w:val="both"/>
      </w:pPr>
      <w:r>
        <w:t>а) количество получателей Субсидий;</w:t>
      </w:r>
    </w:p>
    <w:p w:rsidR="00CB10AF" w:rsidRDefault="00CB10AF">
      <w:pPr>
        <w:pStyle w:val="ConsPlusNormal"/>
        <w:spacing w:before="220"/>
        <w:ind w:firstLine="540"/>
        <w:jc w:val="both"/>
      </w:pPr>
      <w:r>
        <w:t>б) размер Субсидии;</w:t>
      </w:r>
    </w:p>
    <w:p w:rsidR="00CB10AF" w:rsidRDefault="00CB10AF">
      <w:pPr>
        <w:pStyle w:val="ConsPlusNormal"/>
        <w:spacing w:before="220"/>
        <w:ind w:firstLine="540"/>
        <w:jc w:val="both"/>
      </w:pPr>
      <w:r>
        <w:t>в) периодичность проведения выездных проверок, которая должна составлять не реже одного раза в три года.</w:t>
      </w:r>
    </w:p>
    <w:p w:rsidR="00CB10AF" w:rsidRDefault="00CB10AF">
      <w:pPr>
        <w:pStyle w:val="ConsPlusNormal"/>
        <w:spacing w:before="220"/>
        <w:ind w:firstLine="540"/>
        <w:jc w:val="both"/>
      </w:pPr>
      <w:hyperlink r:id="rId757" w:history="1">
        <w:r>
          <w:rPr>
            <w:color w:val="0000FF"/>
          </w:rPr>
          <w:t>5.5.5</w:t>
        </w:r>
      </w:hyperlink>
      <w:r>
        <w:t>. Должностные лица Уполномоченного органа, осуществляющие выездную проверку, имеют право:</w:t>
      </w:r>
    </w:p>
    <w:p w:rsidR="00CB10AF" w:rsidRDefault="00CB10AF">
      <w:pPr>
        <w:pStyle w:val="ConsPlusNormal"/>
        <w:spacing w:before="220"/>
        <w:ind w:firstLine="540"/>
        <w:jc w:val="both"/>
      </w:pPr>
      <w:r>
        <w:t>при проведении выездных проверок беспрепятственно по предъявлении копии приказа о проведении выездной проверки посещать территорию и помещения, которые занимают получатели Субсидий, в отношении которых осуществляется проверка; требовать предъявления поставленных товаров, результатов выполненных работ, услуг, в связи с которыми предоставлена Субсидия;</w:t>
      </w:r>
    </w:p>
    <w:p w:rsidR="00CB10AF" w:rsidRDefault="00CB10AF">
      <w:pPr>
        <w:pStyle w:val="ConsPlusNormal"/>
        <w:spacing w:before="220"/>
        <w:ind w:firstLine="540"/>
        <w:jc w:val="both"/>
      </w:pPr>
      <w:r>
        <w:t>знакомиться с документами и материалами (как на бумажном носителе, так и хранящимися в электронной форме в базах данных получателя Субсидии), относящимися к предмету проверки;</w:t>
      </w:r>
    </w:p>
    <w:p w:rsidR="00CB10AF" w:rsidRDefault="00CB10AF">
      <w:pPr>
        <w:pStyle w:val="ConsPlusNormal"/>
        <w:spacing w:before="220"/>
        <w:ind w:firstLine="540"/>
        <w:jc w:val="both"/>
      </w:pPr>
      <w:r>
        <w:t>в пределах своей компетенции запрашивать от руководителей и других должностных лиц получателя Субсидии представления письменных объяснений по фактам нарушений, выявленных при проведении проверки;</w:t>
      </w:r>
    </w:p>
    <w:p w:rsidR="00CB10AF" w:rsidRDefault="00CB10AF">
      <w:pPr>
        <w:pStyle w:val="ConsPlusNormal"/>
        <w:jc w:val="both"/>
      </w:pPr>
      <w:r>
        <w:t xml:space="preserve">(в ред. </w:t>
      </w:r>
      <w:hyperlink r:id="rId758" w:history="1">
        <w:r>
          <w:rPr>
            <w:color w:val="0000FF"/>
          </w:rPr>
          <w:t>постановления</w:t>
        </w:r>
      </w:hyperlink>
      <w:r>
        <w:t xml:space="preserve"> Правительства Тюменской области от 01.07.2019 N 207-п)</w:t>
      </w:r>
    </w:p>
    <w:p w:rsidR="00CB10AF" w:rsidRDefault="00CB10AF">
      <w:pPr>
        <w:pStyle w:val="ConsPlusNormal"/>
        <w:spacing w:before="220"/>
        <w:ind w:firstLine="540"/>
        <w:jc w:val="both"/>
      </w:pPr>
      <w:r>
        <w:lastRenderedPageBreak/>
        <w:t>направлять письменные запросы в соответствующие государственные органы, органы местного самоуправления и организации в случаях выявления противоречий по содержанию между документами, в том числе по обстоятельствам и фактам, указанным в текстах документов (сведениях, цифровых данных и показателях по деятельности).</w:t>
      </w:r>
    </w:p>
    <w:p w:rsidR="00CB10AF" w:rsidRDefault="00CB10AF">
      <w:pPr>
        <w:pStyle w:val="ConsPlusNormal"/>
        <w:jc w:val="both"/>
      </w:pPr>
      <w:r>
        <w:t xml:space="preserve">(абзац введен </w:t>
      </w:r>
      <w:hyperlink r:id="rId759" w:history="1">
        <w:r>
          <w:rPr>
            <w:color w:val="0000FF"/>
          </w:rPr>
          <w:t>постановлением</w:t>
        </w:r>
      </w:hyperlink>
      <w:r>
        <w:t xml:space="preserve"> Правительства Тюменской области от 01.07.2019 N 207-п)</w:t>
      </w:r>
    </w:p>
    <w:bookmarkStart w:id="223" w:name="P2451"/>
    <w:bookmarkEnd w:id="223"/>
    <w:p w:rsidR="00CB10AF" w:rsidRDefault="00CB10AF">
      <w:pPr>
        <w:pStyle w:val="ConsPlusNormal"/>
        <w:spacing w:before="220"/>
        <w:ind w:firstLine="540"/>
        <w:jc w:val="both"/>
      </w:pPr>
      <w:r>
        <w:fldChar w:fldCharType="begin"/>
      </w:r>
      <w:r>
        <w:instrText xml:space="preserve"> HYPERLINK "consultantplus://offline/ref=26FF2FBB38BA2B9493D25AEC2378AB6663A246B613349EBB97EA99FA0645C72ADD504B23D659F4D97DAB1F79B2228E44B4EC8B8479FBEB85C1E666CC56w7M" </w:instrText>
      </w:r>
      <w:r>
        <w:fldChar w:fldCharType="separate"/>
      </w:r>
      <w:r>
        <w:rPr>
          <w:color w:val="0000FF"/>
        </w:rPr>
        <w:t>5.6</w:t>
      </w:r>
      <w:r w:rsidRPr="00132317">
        <w:rPr>
          <w:color w:val="0000FF"/>
        </w:rPr>
        <w:fldChar w:fldCharType="end"/>
      </w:r>
      <w:r>
        <w:t>. Получатель Субсидии вправе представить в Уполномоченный орган письменные возражения и замечания на заключение, акт или иной документ, оформленные по результатам камеральной или выездной проверки, рассмотрения представленных документов, в течение 5 рабочих дней со дня получения такого заключения, акта или иного документа (днем получения считается дата получения почтового уведомления о получении документов, направленных Уполномоченным органом заказным письмом). Письменные возражения и замечания получателя Субсидии приобщаются к материалам проверки.</w:t>
      </w:r>
    </w:p>
    <w:p w:rsidR="00CB10AF" w:rsidRDefault="00CB10AF">
      <w:pPr>
        <w:pStyle w:val="ConsPlusNormal"/>
        <w:jc w:val="both"/>
      </w:pPr>
      <w:r>
        <w:t xml:space="preserve">(в ред. </w:t>
      </w:r>
      <w:hyperlink r:id="rId760"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Заключение руководителя и (или) участника контрольной группы, или сотрудника Уполномоченного органа по поступившим возражениям и замечаниям подписывается руководителем Уполномоченного органа и направляется руководителям получателей Субсидий в течение 10 рабочих дней со дня получения возражений и замечаний.</w:t>
      </w:r>
    </w:p>
    <w:p w:rsidR="00CB10AF" w:rsidRDefault="00CB10AF">
      <w:pPr>
        <w:pStyle w:val="ConsPlusNormal"/>
        <w:jc w:val="both"/>
      </w:pPr>
      <w:r>
        <w:t xml:space="preserve">(в ред. </w:t>
      </w:r>
      <w:hyperlink r:id="rId761"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hyperlink r:id="rId762" w:history="1">
        <w:r>
          <w:rPr>
            <w:color w:val="0000FF"/>
          </w:rPr>
          <w:t>5.7</w:t>
        </w:r>
      </w:hyperlink>
      <w:r>
        <w:t>. Должностные лица Уполномоченного органа обязаны:</w:t>
      </w:r>
    </w:p>
    <w:p w:rsidR="00CB10AF" w:rsidRDefault="00CB10AF">
      <w:pPr>
        <w:pStyle w:val="ConsPlusNormal"/>
        <w:spacing w:before="220"/>
        <w:ind w:firstLine="540"/>
        <w:jc w:val="both"/>
      </w:pPr>
      <w: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в установленной сфере деятельности;</w:t>
      </w:r>
    </w:p>
    <w:p w:rsidR="00CB10AF" w:rsidRDefault="00CB10AF">
      <w:pPr>
        <w:pStyle w:val="ConsPlusNormal"/>
        <w:spacing w:before="220"/>
        <w:ind w:firstLine="540"/>
        <w:jc w:val="both"/>
      </w:pPr>
      <w:r>
        <w:t>соблюдать требования нормативных правовых актов в установленной сфере деятельности;</w:t>
      </w:r>
    </w:p>
    <w:p w:rsidR="00CB10AF" w:rsidRDefault="00CB10AF">
      <w:pPr>
        <w:pStyle w:val="ConsPlusNormal"/>
        <w:spacing w:before="220"/>
        <w:ind w:firstLine="540"/>
        <w:jc w:val="both"/>
      </w:pPr>
      <w:r>
        <w:t>знакомить руководителя или уполномоченное должностное лицо получателя Субсидии с копией приказа на проведение контрольного мероприятия, а также с результатами контрольных мероприятий (актами, заключениями);</w:t>
      </w:r>
    </w:p>
    <w:p w:rsidR="00CB10AF" w:rsidRDefault="00CB10AF">
      <w:pPr>
        <w:pStyle w:val="ConsPlusNormal"/>
        <w:spacing w:before="220"/>
        <w:ind w:firstLine="540"/>
        <w:jc w:val="both"/>
      </w:pPr>
      <w:r>
        <w:t>сохранять государственную, служебную, коммерческую и иную охраняемую законом тайну, ставшую им известной при проведении контрольных мероприятий;</w:t>
      </w:r>
    </w:p>
    <w:p w:rsidR="00CB10AF" w:rsidRDefault="00CB10AF">
      <w:pPr>
        <w:pStyle w:val="ConsPlusNormal"/>
        <w:spacing w:before="220"/>
        <w:ind w:firstLine="540"/>
        <w:jc w:val="both"/>
      </w:pPr>
      <w:r>
        <w:t>проводить контрольные мероприятия объективно и достоверно отражать их результаты в соответствующих актах и заключениях.</w:t>
      </w:r>
    </w:p>
    <w:p w:rsidR="00CB10AF" w:rsidRDefault="00CB10AF">
      <w:pPr>
        <w:pStyle w:val="ConsPlusNormal"/>
        <w:spacing w:before="220"/>
        <w:ind w:firstLine="540"/>
        <w:jc w:val="both"/>
      </w:pPr>
      <w:hyperlink r:id="rId763" w:history="1">
        <w:r>
          <w:rPr>
            <w:color w:val="0000FF"/>
          </w:rPr>
          <w:t>5.8</w:t>
        </w:r>
      </w:hyperlink>
      <w:r>
        <w:t>. Должностные лица, осуществляющие проверки, несут ответственность в соответствии с законодательством Российской Федерации.</w:t>
      </w:r>
    </w:p>
    <w:p w:rsidR="00CB10AF" w:rsidRDefault="00CB10AF">
      <w:pPr>
        <w:pStyle w:val="ConsPlusNormal"/>
        <w:spacing w:before="220"/>
        <w:ind w:firstLine="540"/>
        <w:jc w:val="both"/>
      </w:pPr>
      <w:hyperlink r:id="rId764" w:history="1">
        <w:r>
          <w:rPr>
            <w:color w:val="0000FF"/>
          </w:rPr>
          <w:t>5.9</w:t>
        </w:r>
      </w:hyperlink>
      <w:r>
        <w:t>. Должностные лица, осуществляющие проверки, не вправе вмешиваться в оперативно-хозяйственную деятельность проверяемых получателей Субсидий, а также разглашать информацию, полученную при проведении проверок, предавать гласности свои выводы до завершения проверок и составления соответствующих актов и заключений.</w:t>
      </w:r>
    </w:p>
    <w:bookmarkStart w:id="224" w:name="P2463"/>
    <w:bookmarkEnd w:id="224"/>
    <w:p w:rsidR="00CB10AF" w:rsidRDefault="00CB10AF">
      <w:pPr>
        <w:pStyle w:val="ConsPlusNormal"/>
        <w:spacing w:before="220"/>
        <w:ind w:firstLine="540"/>
        <w:jc w:val="both"/>
      </w:pPr>
      <w:r>
        <w:fldChar w:fldCharType="begin"/>
      </w:r>
      <w:r>
        <w:instrText xml:space="preserve"> HYPERLINK "consultantplus://offline/ref=26FF2FBB38BA2B9493D25AEC2378AB6663A246B613349EBB97EA99FA0645C72ADD504B23D659F4D97DAB1F79B2228E44B4EC8B8479FBEB85C1E666CC56w7M" </w:instrText>
      </w:r>
      <w:r>
        <w:fldChar w:fldCharType="separate"/>
      </w:r>
      <w:r>
        <w:rPr>
          <w:color w:val="0000FF"/>
        </w:rPr>
        <w:t>5.10</w:t>
      </w:r>
      <w:r w:rsidRPr="00132317">
        <w:rPr>
          <w:color w:val="0000FF"/>
        </w:rPr>
        <w:fldChar w:fldCharType="end"/>
      </w:r>
      <w:r>
        <w:t xml:space="preserve">. В случае нарушения условий, установленных при предоставлении Субсидий, указанных в </w:t>
      </w:r>
      <w:hyperlink w:anchor="P2277" w:history="1">
        <w:r>
          <w:rPr>
            <w:color w:val="0000FF"/>
          </w:rPr>
          <w:t>пунктах 3.3.3</w:t>
        </w:r>
      </w:hyperlink>
      <w:r>
        <w:t xml:space="preserve">, </w:t>
      </w:r>
      <w:hyperlink w:anchor="P2281" w:history="1">
        <w:r>
          <w:rPr>
            <w:color w:val="0000FF"/>
          </w:rPr>
          <w:t>3.5</w:t>
        </w:r>
      </w:hyperlink>
      <w:r>
        <w:t xml:space="preserve">, </w:t>
      </w:r>
      <w:hyperlink w:anchor="P2322" w:history="1">
        <w:r>
          <w:rPr>
            <w:color w:val="0000FF"/>
          </w:rPr>
          <w:t>3.11.1</w:t>
        </w:r>
      </w:hyperlink>
      <w:r>
        <w:t xml:space="preserve"> настоящего Порядка, Уполномоченный орган в течение 10 рабочих дней со дня истечения указанного в </w:t>
      </w:r>
      <w:hyperlink w:anchor="P2451" w:history="1">
        <w:r>
          <w:rPr>
            <w:color w:val="0000FF"/>
          </w:rPr>
          <w:t>абзаце первом пункта 5.6</w:t>
        </w:r>
      </w:hyperlink>
      <w:r>
        <w:t xml:space="preserve"> настоящего Порядка срока для представления письменных возражений и замечаний получателя Субсидии (составляющего пять рабочих дней) направляет получателю Субсидии уведомление о возврате Субсидии в полном объеме заказным письмом с уведомлением о вручении.</w:t>
      </w:r>
    </w:p>
    <w:p w:rsidR="00CB10AF" w:rsidRDefault="00CB10AF">
      <w:pPr>
        <w:pStyle w:val="ConsPlusNormal"/>
        <w:jc w:val="both"/>
      </w:pPr>
      <w:r>
        <w:t xml:space="preserve">(в ред. постановлений Правительства Тюменской области от 26.06.2020 </w:t>
      </w:r>
      <w:hyperlink r:id="rId765" w:history="1">
        <w:r>
          <w:rPr>
            <w:color w:val="0000FF"/>
          </w:rPr>
          <w:t>N 417-п</w:t>
        </w:r>
      </w:hyperlink>
      <w:r>
        <w:t xml:space="preserve">, от 13.04.2021 </w:t>
      </w:r>
      <w:hyperlink r:id="rId766" w:history="1">
        <w:r>
          <w:rPr>
            <w:color w:val="0000FF"/>
          </w:rPr>
          <w:t>N 184-п</w:t>
        </w:r>
      </w:hyperlink>
      <w:r>
        <w:t>)</w:t>
      </w:r>
    </w:p>
    <w:p w:rsidR="00CB10AF" w:rsidRDefault="00CB10AF">
      <w:pPr>
        <w:pStyle w:val="ConsPlusNormal"/>
        <w:spacing w:before="220"/>
        <w:ind w:firstLine="540"/>
        <w:jc w:val="both"/>
      </w:pPr>
      <w:r>
        <w:lastRenderedPageBreak/>
        <w:t xml:space="preserve">В случае непредставления Получателем субсидии предусмотренных </w:t>
      </w:r>
      <w:hyperlink w:anchor="P2363" w:history="1">
        <w:r>
          <w:rPr>
            <w:color w:val="0000FF"/>
          </w:rPr>
          <w:t>пунктами 4.1</w:t>
        </w:r>
      </w:hyperlink>
      <w:r>
        <w:t xml:space="preserve">, </w:t>
      </w:r>
      <w:hyperlink w:anchor="P2400" w:history="1">
        <w:r>
          <w:rPr>
            <w:color w:val="0000FF"/>
          </w:rPr>
          <w:t>4.5</w:t>
        </w:r>
      </w:hyperlink>
      <w:r>
        <w:t xml:space="preserve"> настоящего Порядка отчетов уведомление направляется в течение 10 рабочих дней со дня истечения сроков на их предоставление, установленных указанными пунктами настоящего Порядка соответственно.</w:t>
      </w:r>
    </w:p>
    <w:p w:rsidR="00CB10AF" w:rsidRDefault="00CB10AF">
      <w:pPr>
        <w:pStyle w:val="ConsPlusNormal"/>
        <w:jc w:val="both"/>
      </w:pPr>
      <w:r>
        <w:t xml:space="preserve">(абзац введен </w:t>
      </w:r>
      <w:hyperlink r:id="rId767" w:history="1">
        <w:r>
          <w:rPr>
            <w:color w:val="0000FF"/>
          </w:rPr>
          <w:t>постановлением</w:t>
        </w:r>
      </w:hyperlink>
      <w:r>
        <w:t xml:space="preserve"> Правительства Тюменской области от 01.07.2019 N 207-п; в ред. </w:t>
      </w:r>
      <w:hyperlink r:id="rId768"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Получатель Субсидии в течение 5 рабочих дней со дня получения уведомления о возврате Субсидии производит возврат Субсидии в областной бюджет по платежным реквизитам, указанным в уведомлении о возврате Субсидии.</w:t>
      </w:r>
    </w:p>
    <w:p w:rsidR="00CB10AF" w:rsidRDefault="00CB10AF">
      <w:pPr>
        <w:pStyle w:val="ConsPlusNormal"/>
        <w:spacing w:before="220"/>
        <w:ind w:firstLine="540"/>
        <w:jc w:val="both"/>
      </w:pPr>
      <w:r>
        <w:t xml:space="preserve">В случае невозврата Субсидии взыскание средств производится в судебном порядке в соответствии с законодательством Российской Федерации, а Получатель субсидии теряет право на получение государственной поддержки с даты вступления в законную силу судебного акта об удовлетворении требований Уполномоченного органа по возврату субсидии. До даты вступления в законную силу судебного акта государственная поддержка субъекту деятельности в сфере промышленности </w:t>
      </w:r>
      <w:proofErr w:type="gramStart"/>
      <w:r>
        <w:t>не</w:t>
      </w:r>
      <w:proofErr w:type="gramEnd"/>
      <w:r>
        <w:t xml:space="preserve"> оказывается.</w:t>
      </w:r>
    </w:p>
    <w:p w:rsidR="00CB10AF" w:rsidRDefault="00CB10AF">
      <w:pPr>
        <w:pStyle w:val="ConsPlusNormal"/>
        <w:jc w:val="both"/>
      </w:pPr>
      <w:r>
        <w:t xml:space="preserve">(в ред. </w:t>
      </w:r>
      <w:hyperlink r:id="rId769" w:history="1">
        <w:r>
          <w:rPr>
            <w:color w:val="0000FF"/>
          </w:rPr>
          <w:t>постановления</w:t>
        </w:r>
      </w:hyperlink>
      <w:r>
        <w:t xml:space="preserve"> Правительства Тюменской области от 01.07.2019 N 207-п)</w:t>
      </w:r>
    </w:p>
    <w:bookmarkStart w:id="225" w:name="P2470"/>
    <w:bookmarkEnd w:id="225"/>
    <w:p w:rsidR="00CB10AF" w:rsidRDefault="00CB10AF">
      <w:pPr>
        <w:pStyle w:val="ConsPlusNormal"/>
        <w:spacing w:before="220"/>
        <w:ind w:firstLine="540"/>
        <w:jc w:val="both"/>
      </w:pPr>
      <w:r>
        <w:fldChar w:fldCharType="begin"/>
      </w:r>
      <w:r>
        <w:instrText xml:space="preserve"> HYPERLINK "consultantplus://offline/ref=26FF2FBB38BA2B9493D25AEC2378AB6663A246B613349EBB97EA99FA0645C72ADD504B23D659F4D97DAB1F79B2228E44B4EC8B8479FBEB85C1E666CC56w7M" </w:instrText>
      </w:r>
      <w:r>
        <w:fldChar w:fldCharType="separate"/>
      </w:r>
      <w:r>
        <w:rPr>
          <w:color w:val="0000FF"/>
        </w:rPr>
        <w:t>5.11</w:t>
      </w:r>
      <w:r w:rsidRPr="00132317">
        <w:rPr>
          <w:color w:val="0000FF"/>
        </w:rPr>
        <w:fldChar w:fldCharType="end"/>
      </w:r>
      <w:r>
        <w:t xml:space="preserve">. В случае </w:t>
      </w:r>
      <w:proofErr w:type="spellStart"/>
      <w:r>
        <w:t>недостижения</w:t>
      </w:r>
      <w:proofErr w:type="spellEnd"/>
      <w:r>
        <w:t xml:space="preserve"> результата предоставления Субсидии и итоговых показателей реализации проекта, предусмотренных </w:t>
      </w:r>
      <w:hyperlink w:anchor="P2329" w:history="1">
        <w:r>
          <w:rPr>
            <w:color w:val="0000FF"/>
          </w:rPr>
          <w:t>пунктом 3.13</w:t>
        </w:r>
      </w:hyperlink>
      <w:r>
        <w:t xml:space="preserve"> настоящего Порядка (нарушения условия предоставления Субсидий, предусмотренного </w:t>
      </w:r>
      <w:hyperlink w:anchor="P2329" w:history="1">
        <w:r>
          <w:rPr>
            <w:color w:val="0000FF"/>
          </w:rPr>
          <w:t>пунктом 3.13</w:t>
        </w:r>
      </w:hyperlink>
      <w:r>
        <w:t xml:space="preserve"> настоящего Порядка), Получатель субсидии осуществляет возврат средств Субсидии в областной бюджет в размере, предусмотренном последовательно определяемом в соответствии с </w:t>
      </w:r>
      <w:hyperlink w:anchor="P2472" w:history="1">
        <w:r>
          <w:rPr>
            <w:color w:val="0000FF"/>
          </w:rPr>
          <w:t>пунктами 5.12</w:t>
        </w:r>
      </w:hyperlink>
      <w:r>
        <w:t xml:space="preserve">, </w:t>
      </w:r>
      <w:hyperlink w:anchor="P2482" w:history="1">
        <w:r>
          <w:rPr>
            <w:color w:val="0000FF"/>
          </w:rPr>
          <w:t>5.13</w:t>
        </w:r>
      </w:hyperlink>
      <w:r>
        <w:t xml:space="preserve"> настоящего Порядка.</w:t>
      </w:r>
    </w:p>
    <w:p w:rsidR="00CB10AF" w:rsidRDefault="00CB10AF">
      <w:pPr>
        <w:pStyle w:val="ConsPlusNormal"/>
        <w:jc w:val="both"/>
      </w:pPr>
      <w:r>
        <w:t xml:space="preserve">(пункт введен </w:t>
      </w:r>
      <w:hyperlink r:id="rId770" w:history="1">
        <w:r>
          <w:rPr>
            <w:color w:val="0000FF"/>
          </w:rPr>
          <w:t>постановлением</w:t>
        </w:r>
      </w:hyperlink>
      <w:r>
        <w:t xml:space="preserve"> Правительства Тюменской области от 26.06.2020 N 417-п; в ред. </w:t>
      </w:r>
      <w:hyperlink r:id="rId771"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bookmarkStart w:id="226" w:name="P2472"/>
      <w:bookmarkEnd w:id="226"/>
      <w:r>
        <w:t xml:space="preserve">5.12. Размер возврата (V </w:t>
      </w:r>
      <w:r>
        <w:rPr>
          <w:vertAlign w:val="subscript"/>
        </w:rPr>
        <w:t>ВОЗВРАТА</w:t>
      </w:r>
      <w:r>
        <w:t xml:space="preserve">) средств Субсидии в областной бюджет в случае </w:t>
      </w:r>
      <w:proofErr w:type="spellStart"/>
      <w:r>
        <w:t>недостижения</w:t>
      </w:r>
      <w:proofErr w:type="spellEnd"/>
      <w:r>
        <w:t xml:space="preserve"> итоговых показателей реализации проекта, предусмотренных </w:t>
      </w:r>
      <w:hyperlink w:anchor="P2332" w:history="1">
        <w:r>
          <w:rPr>
            <w:color w:val="0000FF"/>
          </w:rPr>
          <w:t>пунктом 3.13.2</w:t>
        </w:r>
      </w:hyperlink>
      <w:r>
        <w:t xml:space="preserve"> настоящего Порядка, рассчитывается по формуле:</w:t>
      </w:r>
    </w:p>
    <w:p w:rsidR="00CB10AF" w:rsidRDefault="00CB10AF">
      <w:pPr>
        <w:pStyle w:val="ConsPlusNormal"/>
        <w:jc w:val="both"/>
      </w:pPr>
    </w:p>
    <w:p w:rsidR="00CB10AF" w:rsidRDefault="00CB10AF">
      <w:pPr>
        <w:pStyle w:val="ConsPlusNormal"/>
        <w:ind w:firstLine="540"/>
        <w:jc w:val="both"/>
      </w:pPr>
      <w:r w:rsidRPr="00132317">
        <w:rPr>
          <w:position w:val="-26"/>
        </w:rPr>
        <w:pict>
          <v:shape id="_x0000_i1027" style="width:195.75pt;height:37.5pt" coordsize="" o:spt="100" adj="0,,0" path="" filled="f" stroked="f">
            <v:stroke joinstyle="miter"/>
            <v:imagedata r:id="rId772" o:title="base_23578_168767_32770"/>
            <v:formulas/>
            <v:path o:connecttype="segments"/>
          </v:shape>
        </w:pict>
      </w:r>
    </w:p>
    <w:p w:rsidR="00CB10AF" w:rsidRDefault="00CB10AF">
      <w:pPr>
        <w:pStyle w:val="ConsPlusNormal"/>
        <w:jc w:val="both"/>
      </w:pPr>
    </w:p>
    <w:p w:rsidR="00CB10AF" w:rsidRDefault="00CB10AF">
      <w:pPr>
        <w:pStyle w:val="ConsPlusNormal"/>
        <w:ind w:firstLine="540"/>
        <w:jc w:val="both"/>
      </w:pPr>
      <w:r>
        <w:t>где:</w:t>
      </w:r>
    </w:p>
    <w:p w:rsidR="00CB10AF" w:rsidRDefault="00CB10AF">
      <w:pPr>
        <w:pStyle w:val="ConsPlusNormal"/>
        <w:spacing w:before="220"/>
        <w:ind w:firstLine="540"/>
        <w:jc w:val="both"/>
      </w:pPr>
      <w:r>
        <w:t>С - суммарный размер Субсидии, представленной Получателю субсидии, по итогам завершения всех этапов Комплексного проекта, руб.;</w:t>
      </w:r>
    </w:p>
    <w:p w:rsidR="00CB10AF" w:rsidRDefault="00CB10AF">
      <w:pPr>
        <w:pStyle w:val="ConsPlusNormal"/>
        <w:spacing w:before="220"/>
        <w:ind w:firstLine="540"/>
        <w:jc w:val="both"/>
      </w:pPr>
      <w:r>
        <w:t>k - количество показателей, необходимых для достижения результата предоставления Субсидии;</w:t>
      </w:r>
    </w:p>
    <w:p w:rsidR="00CB10AF" w:rsidRDefault="00CB10AF">
      <w:pPr>
        <w:pStyle w:val="ConsPlusNormal"/>
        <w:spacing w:before="220"/>
        <w:ind w:firstLine="540"/>
        <w:jc w:val="both"/>
      </w:pPr>
      <w:proofErr w:type="spellStart"/>
      <w:r>
        <w:t>Di</w:t>
      </w:r>
      <w:proofErr w:type="spellEnd"/>
      <w:r>
        <w:t xml:space="preserve"> факт - фактическое итоговое значение i-</w:t>
      </w:r>
      <w:proofErr w:type="spellStart"/>
      <w:r>
        <w:t>го</w:t>
      </w:r>
      <w:proofErr w:type="spellEnd"/>
      <w:r>
        <w:t xml:space="preserve"> показателя;</w:t>
      </w:r>
    </w:p>
    <w:p w:rsidR="00CB10AF" w:rsidRDefault="00CB10AF">
      <w:pPr>
        <w:pStyle w:val="ConsPlusNormal"/>
        <w:spacing w:before="220"/>
        <w:ind w:firstLine="540"/>
        <w:jc w:val="both"/>
      </w:pPr>
      <w:proofErr w:type="spellStart"/>
      <w:r>
        <w:t>Di</w:t>
      </w:r>
      <w:proofErr w:type="spellEnd"/>
      <w:r>
        <w:t xml:space="preserve"> план - плановое итоговое значение i-</w:t>
      </w:r>
      <w:proofErr w:type="spellStart"/>
      <w:r>
        <w:t>го</w:t>
      </w:r>
      <w:proofErr w:type="spellEnd"/>
      <w:r>
        <w:t xml:space="preserve"> показателя.</w:t>
      </w:r>
    </w:p>
    <w:p w:rsidR="00CB10AF" w:rsidRDefault="00CB10AF">
      <w:pPr>
        <w:pStyle w:val="ConsPlusNormal"/>
        <w:jc w:val="both"/>
      </w:pPr>
      <w:r>
        <w:t xml:space="preserve">(п. 5.12 введен </w:t>
      </w:r>
      <w:hyperlink r:id="rId773" w:history="1">
        <w:r>
          <w:rPr>
            <w:color w:val="0000FF"/>
          </w:rPr>
          <w:t>постановлением</w:t>
        </w:r>
      </w:hyperlink>
      <w:r>
        <w:t xml:space="preserve"> Правительства Тюменской области от 13.04.2021 N 184-п)</w:t>
      </w:r>
    </w:p>
    <w:bookmarkStart w:id="227" w:name="P2482"/>
    <w:bookmarkEnd w:id="227"/>
    <w:p w:rsidR="00CB10AF" w:rsidRDefault="00CB10AF">
      <w:pPr>
        <w:pStyle w:val="ConsPlusNormal"/>
        <w:spacing w:before="220"/>
        <w:ind w:firstLine="540"/>
        <w:jc w:val="both"/>
      </w:pPr>
      <w:r>
        <w:fldChar w:fldCharType="begin"/>
      </w:r>
      <w:r>
        <w:instrText xml:space="preserve"> HYPERLINK "consultantplus://offline/ref=26FF2FBB38BA2B9493D25AEC2378AB6663A246B613349EBB97EA99FA0645C72ADD504B23D659F4D97DAB1975B3228E44B4EC8B8479FBEB85C1E666CC56w7M" </w:instrText>
      </w:r>
      <w:r>
        <w:fldChar w:fldCharType="separate"/>
      </w:r>
      <w:r>
        <w:rPr>
          <w:color w:val="0000FF"/>
        </w:rPr>
        <w:t>5.13</w:t>
      </w:r>
      <w:r w:rsidRPr="00132317">
        <w:rPr>
          <w:color w:val="0000FF"/>
        </w:rPr>
        <w:fldChar w:fldCharType="end"/>
      </w:r>
      <w:r>
        <w:t xml:space="preserve">. Размер возврата (V </w:t>
      </w:r>
      <w:r>
        <w:rPr>
          <w:vertAlign w:val="subscript"/>
        </w:rPr>
        <w:t>ВОЗВРАТА</w:t>
      </w:r>
      <w:r>
        <w:t xml:space="preserve">) средств Субсидии в областной бюджет в случае </w:t>
      </w:r>
      <w:proofErr w:type="spellStart"/>
      <w:r>
        <w:t>недостижения</w:t>
      </w:r>
      <w:proofErr w:type="spellEnd"/>
      <w:r>
        <w:t xml:space="preserve"> результата предоставления Субсидии, предусмотренного </w:t>
      </w:r>
      <w:hyperlink w:anchor="P2330" w:history="1">
        <w:r>
          <w:rPr>
            <w:color w:val="0000FF"/>
          </w:rPr>
          <w:t>пунктом 3.13.1</w:t>
        </w:r>
      </w:hyperlink>
      <w:r>
        <w:t xml:space="preserve"> настоящего Порядка, рассчитывается по формуле:</w:t>
      </w:r>
    </w:p>
    <w:p w:rsidR="00CB10AF" w:rsidRDefault="00CB10AF">
      <w:pPr>
        <w:pStyle w:val="ConsPlusNormal"/>
        <w:jc w:val="both"/>
      </w:pPr>
      <w:r>
        <w:t xml:space="preserve">(в ред. </w:t>
      </w:r>
      <w:hyperlink r:id="rId774" w:history="1">
        <w:r>
          <w:rPr>
            <w:color w:val="0000FF"/>
          </w:rPr>
          <w:t>постановления</w:t>
        </w:r>
      </w:hyperlink>
      <w:r>
        <w:t xml:space="preserve"> Правительства Тюменской области от 13.04.2021 N 184-п)</w:t>
      </w:r>
    </w:p>
    <w:p w:rsidR="00CB10AF" w:rsidRDefault="00CB10AF">
      <w:pPr>
        <w:pStyle w:val="ConsPlusNormal"/>
        <w:jc w:val="both"/>
      </w:pPr>
    </w:p>
    <w:p w:rsidR="00CB10AF" w:rsidRDefault="00CB10AF">
      <w:pPr>
        <w:pStyle w:val="ConsPlusNormal"/>
        <w:ind w:firstLine="540"/>
        <w:jc w:val="both"/>
      </w:pPr>
      <w:r>
        <w:t>V</w:t>
      </w:r>
      <w:r>
        <w:rPr>
          <w:vertAlign w:val="subscript"/>
        </w:rPr>
        <w:t>ВОЗВРАТА</w:t>
      </w:r>
      <w:r>
        <w:t xml:space="preserve"> = С</w:t>
      </w:r>
      <w:r>
        <w:rPr>
          <w:vertAlign w:val="subscript"/>
        </w:rPr>
        <w:t>1</w:t>
      </w:r>
      <w:r>
        <w:t xml:space="preserve"> * (1 - (</w:t>
      </w:r>
      <w:proofErr w:type="spellStart"/>
      <w:r>
        <w:t>ОВ</w:t>
      </w:r>
      <w:r>
        <w:rPr>
          <w:vertAlign w:val="subscript"/>
        </w:rPr>
        <w:t>i</w:t>
      </w:r>
      <w:proofErr w:type="spellEnd"/>
      <w:r>
        <w:t xml:space="preserve"> / ОВ</w:t>
      </w:r>
      <w:r>
        <w:rPr>
          <w:vertAlign w:val="subscript"/>
        </w:rPr>
        <w:t>i-1</w:t>
      </w:r>
      <w:r>
        <w:t>)), где:</w:t>
      </w:r>
    </w:p>
    <w:p w:rsidR="00CB10AF" w:rsidRDefault="00CB10AF">
      <w:pPr>
        <w:pStyle w:val="ConsPlusNormal"/>
        <w:jc w:val="both"/>
      </w:pPr>
      <w:r>
        <w:t xml:space="preserve">(в ред. </w:t>
      </w:r>
      <w:hyperlink r:id="rId775" w:history="1">
        <w:r>
          <w:rPr>
            <w:color w:val="0000FF"/>
          </w:rPr>
          <w:t>постановления</w:t>
        </w:r>
      </w:hyperlink>
      <w:r>
        <w:t xml:space="preserve"> Правительства Тюменской области от 13.04.2021 N 184-п)</w:t>
      </w:r>
    </w:p>
    <w:p w:rsidR="00CB10AF" w:rsidRDefault="00CB10AF">
      <w:pPr>
        <w:pStyle w:val="ConsPlusNormal"/>
        <w:jc w:val="both"/>
      </w:pPr>
    </w:p>
    <w:p w:rsidR="00CB10AF" w:rsidRDefault="00CB10AF">
      <w:pPr>
        <w:pStyle w:val="ConsPlusNormal"/>
        <w:ind w:firstLine="540"/>
        <w:jc w:val="both"/>
      </w:pPr>
      <w:r>
        <w:t>С</w:t>
      </w:r>
      <w:r>
        <w:rPr>
          <w:vertAlign w:val="subscript"/>
        </w:rPr>
        <w:t>1</w:t>
      </w:r>
      <w:r>
        <w:t xml:space="preserve"> - Суммарный размер Субсидии, представленной Получателю субсидии, по итогам завершения всех этапов Комплексного проекта, за вычетом средств, возвращаемых Получателем субсидии согласно </w:t>
      </w:r>
      <w:hyperlink w:anchor="P2472" w:history="1">
        <w:r>
          <w:rPr>
            <w:color w:val="0000FF"/>
          </w:rPr>
          <w:t>пункту 5.12</w:t>
        </w:r>
      </w:hyperlink>
      <w:r>
        <w:t xml:space="preserve"> настоящего Порядка, руб.;</w:t>
      </w:r>
    </w:p>
    <w:p w:rsidR="00CB10AF" w:rsidRDefault="00CB10AF">
      <w:pPr>
        <w:pStyle w:val="ConsPlusNormal"/>
        <w:jc w:val="both"/>
      </w:pPr>
      <w:r>
        <w:t xml:space="preserve">(в ред. </w:t>
      </w:r>
      <w:hyperlink r:id="rId776"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proofErr w:type="spellStart"/>
      <w:r>
        <w:t>ОВ</w:t>
      </w:r>
      <w:r>
        <w:rPr>
          <w:vertAlign w:val="subscript"/>
        </w:rPr>
        <w:t>i</w:t>
      </w:r>
      <w:proofErr w:type="spellEnd"/>
      <w:r>
        <w:t xml:space="preserve"> - Объем выручки Получателя субсидии за финансовый год, следующий за годом завершения последнего этапа Комплексного проекта, тыс. руб.;</w:t>
      </w:r>
    </w:p>
    <w:p w:rsidR="00CB10AF" w:rsidRDefault="00CB10AF">
      <w:pPr>
        <w:pStyle w:val="ConsPlusNormal"/>
        <w:spacing w:before="220"/>
        <w:ind w:firstLine="540"/>
        <w:jc w:val="both"/>
      </w:pPr>
      <w:r>
        <w:t>ОВ</w:t>
      </w:r>
      <w:r>
        <w:rPr>
          <w:vertAlign w:val="subscript"/>
        </w:rPr>
        <w:t>i-1</w:t>
      </w:r>
      <w:r>
        <w:t xml:space="preserve"> - Объем выручки Получателя субсидии за финансовый год, в котором был завершен последний этап Комплексного проекта, тыс. руб.</w:t>
      </w:r>
    </w:p>
    <w:p w:rsidR="00CB10AF" w:rsidRDefault="00CB10AF">
      <w:pPr>
        <w:pStyle w:val="ConsPlusNormal"/>
        <w:jc w:val="both"/>
      </w:pPr>
      <w:r>
        <w:t xml:space="preserve">(пункт введен </w:t>
      </w:r>
      <w:hyperlink r:id="rId777" w:history="1">
        <w:r>
          <w:rPr>
            <w:color w:val="0000FF"/>
          </w:rPr>
          <w:t>постановлением</w:t>
        </w:r>
      </w:hyperlink>
      <w:r>
        <w:t xml:space="preserve"> Правительства Тюменской области от 26.06.2020 N 417-п)</w:t>
      </w:r>
    </w:p>
    <w:bookmarkStart w:id="228" w:name="P2493"/>
    <w:bookmarkEnd w:id="228"/>
    <w:p w:rsidR="00CB10AF" w:rsidRDefault="00CB10AF">
      <w:pPr>
        <w:pStyle w:val="ConsPlusNormal"/>
        <w:spacing w:before="220"/>
        <w:ind w:firstLine="540"/>
        <w:jc w:val="both"/>
      </w:pPr>
      <w:r>
        <w:fldChar w:fldCharType="begin"/>
      </w:r>
      <w:r>
        <w:instrText xml:space="preserve"> HYPERLINK "consultantplus://offline/ref=26FF2FBB38BA2B9493D25AEC2378AB6663A246B613349EBB97EA99FA0645C72ADD504B23D659F4D97DAB1975B3228E44B4EC8B8479FBEB85C1E666CC56w7M" </w:instrText>
      </w:r>
      <w:r>
        <w:fldChar w:fldCharType="separate"/>
      </w:r>
      <w:r>
        <w:rPr>
          <w:color w:val="0000FF"/>
        </w:rPr>
        <w:t>5.14</w:t>
      </w:r>
      <w:r w:rsidRPr="00132317">
        <w:rPr>
          <w:color w:val="0000FF"/>
        </w:rPr>
        <w:fldChar w:fldCharType="end"/>
      </w:r>
      <w:r>
        <w:t xml:space="preserve">. Уполномоченный орган не позднее 10 рабочих дней со дня выявления </w:t>
      </w:r>
      <w:proofErr w:type="spellStart"/>
      <w:r>
        <w:t>недостижения</w:t>
      </w:r>
      <w:proofErr w:type="spellEnd"/>
      <w:r>
        <w:t xml:space="preserve"> результатов предоставления Субсидии и показателей реализации проекта сообщает Получателю субсидии о выявленном </w:t>
      </w:r>
      <w:proofErr w:type="spellStart"/>
      <w:r>
        <w:t>недостижении</w:t>
      </w:r>
      <w:proofErr w:type="spellEnd"/>
      <w:r>
        <w:t xml:space="preserve"> и не позднее 10 рабочих дней со дня истечения указанного в </w:t>
      </w:r>
      <w:hyperlink w:anchor="P2451" w:history="1">
        <w:r>
          <w:rPr>
            <w:color w:val="0000FF"/>
          </w:rPr>
          <w:t>абзаце первом пункта 5.6</w:t>
        </w:r>
      </w:hyperlink>
      <w:r>
        <w:t xml:space="preserve"> настоящего Порядка срока для представления письменных возражений и замечаний получателя Субсидии (составляющего 5 рабочих дней) направляет Получателю субсидии уведомление о возврате средств Субсидии в размере, предусмотренном </w:t>
      </w:r>
      <w:hyperlink w:anchor="P2472" w:history="1">
        <w:r>
          <w:rPr>
            <w:color w:val="0000FF"/>
          </w:rPr>
          <w:t>пунктами 5.12</w:t>
        </w:r>
      </w:hyperlink>
      <w:r>
        <w:t xml:space="preserve">, </w:t>
      </w:r>
      <w:hyperlink w:anchor="P2482" w:history="1">
        <w:r>
          <w:rPr>
            <w:color w:val="0000FF"/>
          </w:rPr>
          <w:t>5.13</w:t>
        </w:r>
      </w:hyperlink>
      <w:r>
        <w:t xml:space="preserve"> настоящего Порядка, заказным письмом с уведомлением о вручении.</w:t>
      </w:r>
    </w:p>
    <w:p w:rsidR="00CB10AF" w:rsidRDefault="00CB10AF">
      <w:pPr>
        <w:pStyle w:val="ConsPlusNormal"/>
        <w:jc w:val="both"/>
      </w:pPr>
      <w:r>
        <w:t xml:space="preserve">(в ред. </w:t>
      </w:r>
      <w:hyperlink r:id="rId778"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Получатель Субсидии в течение 5 рабочих дней со дня получения уведомления о возврате средств Субсидии производит возврат средств Субсидии в областной бюджет по платежным реквизитам, указанным в уведомлении о возврате средств Субсидии.</w:t>
      </w:r>
    </w:p>
    <w:p w:rsidR="00CB10AF" w:rsidRDefault="00CB10AF">
      <w:pPr>
        <w:pStyle w:val="ConsPlusNormal"/>
        <w:spacing w:before="220"/>
        <w:ind w:firstLine="540"/>
        <w:jc w:val="both"/>
      </w:pPr>
      <w:r>
        <w:t xml:space="preserve">В случае невозврата средств Субсидии взыскание средств производится в судебном порядке в соответствии с законодательством Российской Федерации, а Получатель субсидии теряет право на получение государственной поддержки с даты вступления в законную силу судебного акта об удовлетворении требований Уполномоченного органа по возврату средств. До даты вступления в законную силу судебного акта государственная поддержка субъекту деятельности в сфере промышленности </w:t>
      </w:r>
      <w:proofErr w:type="gramStart"/>
      <w:r>
        <w:t>не</w:t>
      </w:r>
      <w:proofErr w:type="gramEnd"/>
      <w:r>
        <w:t xml:space="preserve"> оказывается.</w:t>
      </w:r>
    </w:p>
    <w:p w:rsidR="00CB10AF" w:rsidRDefault="00CB10AF">
      <w:pPr>
        <w:pStyle w:val="ConsPlusNormal"/>
        <w:jc w:val="both"/>
      </w:pPr>
      <w:r>
        <w:t xml:space="preserve">(пункт введен </w:t>
      </w:r>
      <w:hyperlink r:id="rId779" w:history="1">
        <w:r>
          <w:rPr>
            <w:color w:val="0000FF"/>
          </w:rPr>
          <w:t>постановлением</w:t>
        </w:r>
      </w:hyperlink>
      <w:r>
        <w:t xml:space="preserve"> Правительства Тюменской области от 26.06.2020 N 417-п)</w:t>
      </w: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right"/>
        <w:outlineLvl w:val="1"/>
      </w:pPr>
      <w:r>
        <w:t>Приложение N 1</w:t>
      </w:r>
    </w:p>
    <w:p w:rsidR="00CB10AF" w:rsidRDefault="00CB10AF">
      <w:pPr>
        <w:pStyle w:val="ConsPlusNormal"/>
        <w:jc w:val="right"/>
      </w:pPr>
      <w:r>
        <w:t>к Порядку отбора субъектов деятельности</w:t>
      </w:r>
    </w:p>
    <w:p w:rsidR="00CB10AF" w:rsidRDefault="00CB10AF">
      <w:pPr>
        <w:pStyle w:val="ConsPlusNormal"/>
        <w:jc w:val="right"/>
      </w:pPr>
      <w:r>
        <w:t>в сфере промышленности на получение поддержки</w:t>
      </w:r>
    </w:p>
    <w:p w:rsidR="00CB10AF" w:rsidRDefault="00CB10AF">
      <w:pPr>
        <w:pStyle w:val="ConsPlusNormal"/>
        <w:jc w:val="right"/>
      </w:pPr>
      <w:r>
        <w:t>в форме субсидии на выполнение</w:t>
      </w:r>
    </w:p>
    <w:p w:rsidR="00CB10AF" w:rsidRDefault="00CB10AF">
      <w:pPr>
        <w:pStyle w:val="ConsPlusNormal"/>
        <w:jc w:val="right"/>
      </w:pPr>
      <w:r>
        <w:t>научно-исследовательских работ,</w:t>
      </w:r>
    </w:p>
    <w:p w:rsidR="00CB10AF" w:rsidRDefault="00CB10AF">
      <w:pPr>
        <w:pStyle w:val="ConsPlusNormal"/>
        <w:jc w:val="right"/>
      </w:pPr>
      <w:r>
        <w:t>опытно-конструкторских и технологических</w:t>
      </w:r>
    </w:p>
    <w:p w:rsidR="00CB10AF" w:rsidRDefault="00CB10AF">
      <w:pPr>
        <w:pStyle w:val="ConsPlusNormal"/>
        <w:jc w:val="right"/>
      </w:pPr>
      <w:r>
        <w:t>работ для реализации комплексных проектов</w:t>
      </w:r>
    </w:p>
    <w:p w:rsidR="00CB10AF" w:rsidRDefault="00CB10AF">
      <w:pPr>
        <w:pStyle w:val="ConsPlusNormal"/>
        <w:jc w:val="right"/>
      </w:pPr>
      <w:r>
        <w:t>по созданию высокотехнологичного производства</w:t>
      </w:r>
    </w:p>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center"/>
            </w:pPr>
            <w:r>
              <w:rPr>
                <w:color w:val="392C69"/>
              </w:rPr>
              <w:t>Список изменяющих документов</w:t>
            </w:r>
          </w:p>
          <w:p w:rsidR="00CB10AF" w:rsidRDefault="00CB10AF">
            <w:pPr>
              <w:pStyle w:val="ConsPlusNormal"/>
              <w:jc w:val="center"/>
            </w:pPr>
            <w:r>
              <w:rPr>
                <w:color w:val="392C69"/>
              </w:rPr>
              <w:t xml:space="preserve">(в ред. постановлений Правительства Тюменской области от 01.07.2019 </w:t>
            </w:r>
            <w:hyperlink r:id="rId780" w:history="1">
              <w:r>
                <w:rPr>
                  <w:color w:val="0000FF"/>
                </w:rPr>
                <w:t>N 207-п</w:t>
              </w:r>
            </w:hyperlink>
            <w:r>
              <w:rPr>
                <w:color w:val="392C69"/>
              </w:rPr>
              <w:t>,</w:t>
            </w:r>
          </w:p>
          <w:p w:rsidR="00CB10AF" w:rsidRDefault="00CB10AF">
            <w:pPr>
              <w:pStyle w:val="ConsPlusNormal"/>
              <w:jc w:val="center"/>
            </w:pPr>
            <w:r>
              <w:rPr>
                <w:color w:val="392C69"/>
              </w:rPr>
              <w:t xml:space="preserve">от 26.06.2020 </w:t>
            </w:r>
            <w:hyperlink r:id="rId781" w:history="1">
              <w:r>
                <w:rPr>
                  <w:color w:val="0000FF"/>
                </w:rPr>
                <w:t>N 417-п</w:t>
              </w:r>
            </w:hyperlink>
            <w:r>
              <w:rPr>
                <w:color w:val="392C69"/>
              </w:rPr>
              <w:t xml:space="preserve">, от 13.04.2021 </w:t>
            </w:r>
            <w:hyperlink r:id="rId782" w:history="1">
              <w:r>
                <w:rPr>
                  <w:color w:val="0000FF"/>
                </w:rPr>
                <w:t>N 184-п</w:t>
              </w:r>
            </w:hyperlink>
            <w:r>
              <w:rPr>
                <w:color w:val="392C69"/>
              </w:rPr>
              <w:t>)</w:t>
            </w:r>
          </w:p>
        </w:tc>
      </w:tr>
    </w:tbl>
    <w:p w:rsidR="00CB10AF" w:rsidRDefault="00CB10AF">
      <w:pPr>
        <w:pStyle w:val="ConsPlusNormal"/>
        <w:jc w:val="both"/>
      </w:pPr>
    </w:p>
    <w:p w:rsidR="00CB10AF" w:rsidRDefault="00CB10AF">
      <w:pPr>
        <w:pStyle w:val="ConsPlusNormal"/>
        <w:jc w:val="center"/>
      </w:pPr>
      <w:r>
        <w:t>ЗАЯВКА</w:t>
      </w:r>
    </w:p>
    <w:p w:rsidR="00CB10AF" w:rsidRDefault="00CB10AF">
      <w:pPr>
        <w:pStyle w:val="ConsPlusNormal"/>
        <w:jc w:val="center"/>
      </w:pPr>
      <w:r>
        <w:t>на получение субсидии к Порядку отбора субъектов</w:t>
      </w:r>
    </w:p>
    <w:p w:rsidR="00CB10AF" w:rsidRDefault="00CB10AF">
      <w:pPr>
        <w:pStyle w:val="ConsPlusNormal"/>
        <w:jc w:val="center"/>
      </w:pPr>
      <w:r>
        <w:t>деятельности в сфере промышленности на получение поддержки</w:t>
      </w:r>
    </w:p>
    <w:p w:rsidR="00CB10AF" w:rsidRDefault="00CB10AF">
      <w:pPr>
        <w:pStyle w:val="ConsPlusNormal"/>
        <w:jc w:val="center"/>
      </w:pPr>
      <w:r>
        <w:lastRenderedPageBreak/>
        <w:t>в форме субсидии на выполнение научно-исследовательских</w:t>
      </w:r>
    </w:p>
    <w:p w:rsidR="00CB10AF" w:rsidRDefault="00CB10AF">
      <w:pPr>
        <w:pStyle w:val="ConsPlusNormal"/>
        <w:jc w:val="center"/>
      </w:pPr>
      <w:r>
        <w:t>работ, опытно-конструкторских и технологических работ</w:t>
      </w:r>
    </w:p>
    <w:p w:rsidR="00CB10AF" w:rsidRDefault="00CB10AF">
      <w:pPr>
        <w:pStyle w:val="ConsPlusNormal"/>
        <w:jc w:val="center"/>
      </w:pPr>
      <w:r>
        <w:t>для реализации комплексных проектов по созданию</w:t>
      </w:r>
    </w:p>
    <w:p w:rsidR="00CB10AF" w:rsidRDefault="00CB10AF">
      <w:pPr>
        <w:pStyle w:val="ConsPlusNormal"/>
        <w:jc w:val="center"/>
      </w:pPr>
      <w:r>
        <w:t>высокотехнологичного производства</w:t>
      </w:r>
    </w:p>
    <w:p w:rsidR="00CB10AF" w:rsidRDefault="00CB10AF">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2397"/>
        <w:gridCol w:w="2840"/>
        <w:gridCol w:w="3175"/>
      </w:tblGrid>
      <w:tr w:rsidR="00CB10AF">
        <w:tc>
          <w:tcPr>
            <w:tcW w:w="3021" w:type="dxa"/>
            <w:gridSpan w:val="2"/>
            <w:tcBorders>
              <w:top w:val="single" w:sz="4" w:space="0" w:color="auto"/>
              <w:bottom w:val="single" w:sz="4" w:space="0" w:color="auto"/>
            </w:tcBorders>
          </w:tcPr>
          <w:p w:rsidR="00CB10AF" w:rsidRDefault="00CB10AF">
            <w:pPr>
              <w:pStyle w:val="ConsPlusNormal"/>
            </w:pPr>
            <w:r>
              <w:t>Полное наименование Претендента</w:t>
            </w:r>
          </w:p>
        </w:tc>
        <w:tc>
          <w:tcPr>
            <w:tcW w:w="6015" w:type="dxa"/>
            <w:gridSpan w:val="2"/>
            <w:tcBorders>
              <w:top w:val="single" w:sz="4" w:space="0" w:color="auto"/>
              <w:bottom w:val="single" w:sz="4" w:space="0" w:color="auto"/>
            </w:tcBorders>
          </w:tcPr>
          <w:p w:rsidR="00CB10AF" w:rsidRDefault="00CB10AF">
            <w:pPr>
              <w:pStyle w:val="ConsPlusNormal"/>
            </w:pPr>
          </w:p>
        </w:tc>
      </w:tr>
      <w:tr w:rsidR="00CB10AF">
        <w:tc>
          <w:tcPr>
            <w:tcW w:w="3021" w:type="dxa"/>
            <w:gridSpan w:val="2"/>
            <w:tcBorders>
              <w:top w:val="single" w:sz="4" w:space="0" w:color="auto"/>
              <w:bottom w:val="single" w:sz="4" w:space="0" w:color="auto"/>
            </w:tcBorders>
          </w:tcPr>
          <w:p w:rsidR="00CB10AF" w:rsidRDefault="00CB10AF">
            <w:pPr>
              <w:pStyle w:val="ConsPlusNormal"/>
            </w:pPr>
            <w:r>
              <w:t>Сокращенное наименование Претендента</w:t>
            </w:r>
          </w:p>
        </w:tc>
        <w:tc>
          <w:tcPr>
            <w:tcW w:w="6015" w:type="dxa"/>
            <w:gridSpan w:val="2"/>
            <w:tcBorders>
              <w:top w:val="single" w:sz="4" w:space="0" w:color="auto"/>
              <w:bottom w:val="single" w:sz="4" w:space="0" w:color="auto"/>
            </w:tcBorders>
          </w:tcPr>
          <w:p w:rsidR="00CB10AF" w:rsidRDefault="00CB10AF">
            <w:pPr>
              <w:pStyle w:val="ConsPlusNormal"/>
            </w:pPr>
          </w:p>
        </w:tc>
      </w:tr>
      <w:tr w:rsidR="00CB10AF">
        <w:tc>
          <w:tcPr>
            <w:tcW w:w="3021" w:type="dxa"/>
            <w:gridSpan w:val="2"/>
            <w:tcBorders>
              <w:top w:val="single" w:sz="4" w:space="0" w:color="auto"/>
              <w:bottom w:val="single" w:sz="4" w:space="0" w:color="auto"/>
            </w:tcBorders>
          </w:tcPr>
          <w:p w:rsidR="00CB10AF" w:rsidRDefault="00CB10AF">
            <w:pPr>
              <w:pStyle w:val="ConsPlusNormal"/>
            </w:pPr>
            <w:r>
              <w:t>Наименование Комплексного проекта:</w:t>
            </w:r>
          </w:p>
        </w:tc>
        <w:tc>
          <w:tcPr>
            <w:tcW w:w="6015" w:type="dxa"/>
            <w:gridSpan w:val="2"/>
            <w:tcBorders>
              <w:top w:val="single" w:sz="4" w:space="0" w:color="auto"/>
              <w:bottom w:val="single" w:sz="4" w:space="0" w:color="auto"/>
            </w:tcBorders>
          </w:tcPr>
          <w:p w:rsidR="00CB10AF" w:rsidRDefault="00CB10AF">
            <w:pPr>
              <w:pStyle w:val="ConsPlusNormal"/>
            </w:pPr>
          </w:p>
        </w:tc>
      </w:tr>
      <w:tr w:rsidR="00CB10AF">
        <w:tblPrEx>
          <w:tblBorders>
            <w:insideV w:val="none" w:sz="0" w:space="0" w:color="auto"/>
          </w:tblBorders>
        </w:tblPrEx>
        <w:tc>
          <w:tcPr>
            <w:tcW w:w="9036" w:type="dxa"/>
            <w:gridSpan w:val="4"/>
            <w:tcBorders>
              <w:top w:val="single" w:sz="4" w:space="0" w:color="auto"/>
              <w:left w:val="single" w:sz="4" w:space="0" w:color="auto"/>
              <w:bottom w:val="single" w:sz="4" w:space="0" w:color="auto"/>
              <w:right w:val="single" w:sz="4" w:space="0" w:color="auto"/>
            </w:tcBorders>
          </w:tcPr>
          <w:p w:rsidR="00CB10AF" w:rsidRDefault="00CB10AF">
            <w:pPr>
              <w:pStyle w:val="ConsPlusNormal"/>
            </w:pPr>
            <w:r>
              <w:t>Наименование образовательной организации высшего образования, готовой в кооперации с Претендентом выполнить НИОКТР в составе работ по реализации Комплексного проекта:</w:t>
            </w:r>
          </w:p>
          <w:p w:rsidR="00CB10AF" w:rsidRDefault="00CB10AF">
            <w:pPr>
              <w:pStyle w:val="ConsPlusNormal"/>
            </w:pPr>
            <w:r>
              <w:t>_____________________________________________________________________</w:t>
            </w:r>
          </w:p>
        </w:tc>
      </w:tr>
      <w:tr w:rsidR="00CB10AF">
        <w:tblPrEx>
          <w:tblBorders>
            <w:insideV w:val="none" w:sz="0" w:space="0" w:color="auto"/>
          </w:tblBorders>
        </w:tblPrEx>
        <w:tc>
          <w:tcPr>
            <w:tcW w:w="9036" w:type="dxa"/>
            <w:gridSpan w:val="4"/>
            <w:tcBorders>
              <w:top w:val="single" w:sz="4" w:space="0" w:color="auto"/>
              <w:left w:val="single" w:sz="4" w:space="0" w:color="auto"/>
              <w:bottom w:val="single" w:sz="4" w:space="0" w:color="auto"/>
              <w:right w:val="single" w:sz="4" w:space="0" w:color="auto"/>
            </w:tcBorders>
          </w:tcPr>
          <w:p w:rsidR="00CB10AF" w:rsidRDefault="00CB10AF">
            <w:pPr>
              <w:pStyle w:val="ConsPlusNormal"/>
            </w:pPr>
            <w:r>
              <w:t>Регистрационный номер, дата и время подачи заявки (заполняется Уполномоченным органом):</w:t>
            </w:r>
          </w:p>
          <w:p w:rsidR="00CB10AF" w:rsidRDefault="00CB10AF">
            <w:pPr>
              <w:pStyle w:val="ConsPlusNormal"/>
            </w:pPr>
            <w:r>
              <w:t>_______________________ "_____" _______________ 20___ г., __ ч. __ м. __ с.</w:t>
            </w:r>
          </w:p>
        </w:tc>
      </w:tr>
      <w:tr w:rsidR="00CB10AF">
        <w:tc>
          <w:tcPr>
            <w:tcW w:w="3021" w:type="dxa"/>
            <w:gridSpan w:val="2"/>
            <w:vMerge w:val="restart"/>
            <w:tcBorders>
              <w:top w:val="single" w:sz="4" w:space="0" w:color="auto"/>
              <w:bottom w:val="single" w:sz="4" w:space="0" w:color="auto"/>
            </w:tcBorders>
          </w:tcPr>
          <w:p w:rsidR="00CB10AF" w:rsidRDefault="00CB10AF">
            <w:pPr>
              <w:pStyle w:val="ConsPlusNormal"/>
              <w:jc w:val="center"/>
            </w:pPr>
            <w:r>
              <w:t>Заявленная сумма Субсидии (не более 50% от общей суммы средств, направляемых на реализацию Комплексного проекта)</w:t>
            </w:r>
          </w:p>
        </w:tc>
        <w:tc>
          <w:tcPr>
            <w:tcW w:w="6015" w:type="dxa"/>
            <w:gridSpan w:val="2"/>
            <w:tcBorders>
              <w:top w:val="single" w:sz="4" w:space="0" w:color="auto"/>
              <w:bottom w:val="single" w:sz="4" w:space="0" w:color="auto"/>
            </w:tcBorders>
          </w:tcPr>
          <w:p w:rsidR="00CB10AF" w:rsidRDefault="00CB10AF">
            <w:pPr>
              <w:pStyle w:val="ConsPlusNormal"/>
            </w:pPr>
            <w:r>
              <w:t>__________________ руб. _____ коп.</w:t>
            </w:r>
          </w:p>
        </w:tc>
      </w:tr>
      <w:tr w:rsidR="00CB10AF">
        <w:tc>
          <w:tcPr>
            <w:tcW w:w="3021" w:type="dxa"/>
            <w:gridSpan w:val="2"/>
            <w:vMerge/>
            <w:tcBorders>
              <w:top w:val="single" w:sz="4" w:space="0" w:color="auto"/>
              <w:bottom w:val="single" w:sz="4" w:space="0" w:color="auto"/>
            </w:tcBorders>
          </w:tcPr>
          <w:p w:rsidR="00CB10AF" w:rsidRDefault="00CB10AF"/>
        </w:tc>
        <w:tc>
          <w:tcPr>
            <w:tcW w:w="6015" w:type="dxa"/>
            <w:gridSpan w:val="2"/>
            <w:tcBorders>
              <w:top w:val="single" w:sz="4" w:space="0" w:color="auto"/>
              <w:bottom w:val="single" w:sz="4" w:space="0" w:color="auto"/>
            </w:tcBorders>
          </w:tcPr>
          <w:p w:rsidR="00CB10AF" w:rsidRDefault="00CB10AF">
            <w:pPr>
              <w:pStyle w:val="ConsPlusNormal"/>
            </w:pPr>
            <w:r>
              <w:t>Сумма прописью:</w:t>
            </w:r>
          </w:p>
        </w:tc>
      </w:tr>
      <w:tr w:rsidR="00CB10AF">
        <w:tc>
          <w:tcPr>
            <w:tcW w:w="3021" w:type="dxa"/>
            <w:gridSpan w:val="2"/>
            <w:tcBorders>
              <w:top w:val="single" w:sz="4" w:space="0" w:color="auto"/>
              <w:bottom w:val="single" w:sz="4" w:space="0" w:color="auto"/>
            </w:tcBorders>
          </w:tcPr>
          <w:p w:rsidR="00CB10AF" w:rsidRDefault="00CB10AF">
            <w:pPr>
              <w:pStyle w:val="ConsPlusNormal"/>
            </w:pPr>
            <w:r>
              <w:t>Контактный телефон и e-</w:t>
            </w:r>
            <w:proofErr w:type="spellStart"/>
            <w:r>
              <w:t>mail</w:t>
            </w:r>
            <w:proofErr w:type="spellEnd"/>
            <w:r>
              <w:t xml:space="preserve"> Претендента</w:t>
            </w:r>
          </w:p>
        </w:tc>
        <w:tc>
          <w:tcPr>
            <w:tcW w:w="6015" w:type="dxa"/>
            <w:gridSpan w:val="2"/>
            <w:tcBorders>
              <w:top w:val="single" w:sz="4" w:space="0" w:color="auto"/>
              <w:bottom w:val="single" w:sz="4" w:space="0" w:color="auto"/>
            </w:tcBorders>
          </w:tcPr>
          <w:p w:rsidR="00CB10AF" w:rsidRDefault="00CB10AF">
            <w:pPr>
              <w:pStyle w:val="ConsPlusNormal"/>
            </w:pPr>
          </w:p>
        </w:tc>
      </w:tr>
      <w:tr w:rsidR="00CB10AF">
        <w:tblPrEx>
          <w:tblBorders>
            <w:insideV w:val="none" w:sz="0" w:space="0" w:color="auto"/>
          </w:tblBorders>
        </w:tblPrEx>
        <w:tc>
          <w:tcPr>
            <w:tcW w:w="9036" w:type="dxa"/>
            <w:gridSpan w:val="4"/>
            <w:tcBorders>
              <w:top w:val="single" w:sz="4" w:space="0" w:color="auto"/>
              <w:left w:val="single" w:sz="4" w:space="0" w:color="auto"/>
              <w:bottom w:val="single" w:sz="4" w:space="0" w:color="auto"/>
              <w:right w:val="single" w:sz="4" w:space="0" w:color="auto"/>
            </w:tcBorders>
          </w:tcPr>
          <w:p w:rsidR="00CB10AF" w:rsidRDefault="00CB10AF">
            <w:pPr>
              <w:pStyle w:val="ConsPlusNormal"/>
            </w:pPr>
            <w:r>
              <w:t>Ф.И.О., должность, контактный телефон лица, уполномоченного Претендентом для взаимодействия с Уполномоченным органом:</w:t>
            </w:r>
          </w:p>
        </w:tc>
      </w:tr>
      <w:tr w:rsidR="00CB10AF">
        <w:tc>
          <w:tcPr>
            <w:tcW w:w="3021" w:type="dxa"/>
            <w:gridSpan w:val="2"/>
            <w:tcBorders>
              <w:top w:val="single" w:sz="4" w:space="0" w:color="auto"/>
              <w:bottom w:val="single" w:sz="4" w:space="0" w:color="auto"/>
            </w:tcBorders>
          </w:tcPr>
          <w:p w:rsidR="00CB10AF" w:rsidRDefault="00CB10AF">
            <w:pPr>
              <w:pStyle w:val="ConsPlusNormal"/>
            </w:pPr>
            <w:r>
              <w:t>Почтовый индекс и адрес Претендента</w:t>
            </w:r>
          </w:p>
        </w:tc>
        <w:tc>
          <w:tcPr>
            <w:tcW w:w="6015" w:type="dxa"/>
            <w:gridSpan w:val="2"/>
            <w:tcBorders>
              <w:top w:val="single" w:sz="4" w:space="0" w:color="auto"/>
              <w:bottom w:val="single" w:sz="4" w:space="0" w:color="auto"/>
            </w:tcBorders>
          </w:tcPr>
          <w:p w:rsidR="00CB10AF" w:rsidRDefault="00CB10AF">
            <w:pPr>
              <w:pStyle w:val="ConsPlusNormal"/>
            </w:pPr>
          </w:p>
        </w:tc>
      </w:tr>
      <w:tr w:rsidR="00CB10AF">
        <w:tc>
          <w:tcPr>
            <w:tcW w:w="3021" w:type="dxa"/>
            <w:gridSpan w:val="2"/>
            <w:tcBorders>
              <w:top w:val="single" w:sz="4" w:space="0" w:color="auto"/>
              <w:bottom w:val="single" w:sz="4" w:space="0" w:color="auto"/>
            </w:tcBorders>
          </w:tcPr>
          <w:p w:rsidR="00CB10AF" w:rsidRDefault="00CB10AF">
            <w:pPr>
              <w:pStyle w:val="ConsPlusNormal"/>
            </w:pPr>
            <w:r>
              <w:t>Юридический адрес Претендента</w:t>
            </w:r>
          </w:p>
        </w:tc>
        <w:tc>
          <w:tcPr>
            <w:tcW w:w="6015" w:type="dxa"/>
            <w:gridSpan w:val="2"/>
            <w:tcBorders>
              <w:top w:val="single" w:sz="4" w:space="0" w:color="auto"/>
              <w:bottom w:val="single" w:sz="4" w:space="0" w:color="auto"/>
            </w:tcBorders>
          </w:tcPr>
          <w:p w:rsidR="00CB10AF" w:rsidRDefault="00CB10AF">
            <w:pPr>
              <w:pStyle w:val="ConsPlusNormal"/>
            </w:pPr>
          </w:p>
        </w:tc>
      </w:tr>
      <w:tr w:rsidR="00CB10AF">
        <w:tc>
          <w:tcPr>
            <w:tcW w:w="3021" w:type="dxa"/>
            <w:gridSpan w:val="2"/>
            <w:tcBorders>
              <w:top w:val="single" w:sz="4" w:space="0" w:color="auto"/>
              <w:bottom w:val="single" w:sz="4" w:space="0" w:color="auto"/>
            </w:tcBorders>
          </w:tcPr>
          <w:p w:rsidR="00CB10AF" w:rsidRDefault="00CB10AF">
            <w:pPr>
              <w:pStyle w:val="ConsPlusNormal"/>
              <w:jc w:val="center"/>
            </w:pPr>
            <w:r>
              <w:t>ИНН Претендента:</w:t>
            </w:r>
          </w:p>
        </w:tc>
        <w:tc>
          <w:tcPr>
            <w:tcW w:w="2840" w:type="dxa"/>
            <w:tcBorders>
              <w:top w:val="single" w:sz="4" w:space="0" w:color="auto"/>
              <w:bottom w:val="single" w:sz="4" w:space="0" w:color="auto"/>
            </w:tcBorders>
          </w:tcPr>
          <w:p w:rsidR="00CB10AF" w:rsidRDefault="00CB10AF">
            <w:pPr>
              <w:pStyle w:val="ConsPlusNormal"/>
              <w:jc w:val="center"/>
            </w:pPr>
            <w:r>
              <w:t>ОГРН Претендента:</w:t>
            </w:r>
          </w:p>
        </w:tc>
        <w:tc>
          <w:tcPr>
            <w:tcW w:w="3175" w:type="dxa"/>
            <w:tcBorders>
              <w:top w:val="single" w:sz="4" w:space="0" w:color="auto"/>
              <w:bottom w:val="single" w:sz="4" w:space="0" w:color="auto"/>
            </w:tcBorders>
          </w:tcPr>
          <w:p w:rsidR="00CB10AF" w:rsidRDefault="00CB10AF">
            <w:pPr>
              <w:pStyle w:val="ConsPlusNormal"/>
              <w:jc w:val="center"/>
            </w:pPr>
            <w:r>
              <w:t>КПП Претендента:</w:t>
            </w:r>
          </w:p>
        </w:tc>
      </w:tr>
      <w:tr w:rsidR="00CB10AF">
        <w:tblPrEx>
          <w:tblBorders>
            <w:insideV w:val="none" w:sz="0" w:space="0" w:color="auto"/>
          </w:tblBorders>
        </w:tblPrEx>
        <w:tc>
          <w:tcPr>
            <w:tcW w:w="9036" w:type="dxa"/>
            <w:gridSpan w:val="4"/>
            <w:tcBorders>
              <w:top w:val="single" w:sz="4" w:space="0" w:color="auto"/>
              <w:left w:val="single" w:sz="4" w:space="0" w:color="auto"/>
              <w:bottom w:val="single" w:sz="4" w:space="0" w:color="auto"/>
              <w:right w:val="single" w:sz="4" w:space="0" w:color="auto"/>
            </w:tcBorders>
          </w:tcPr>
          <w:p w:rsidR="00CB10AF" w:rsidRDefault="00CB10AF">
            <w:pPr>
              <w:pStyle w:val="ConsPlusNormal"/>
            </w:pPr>
            <w:r>
              <w:t>Банковские реквизиты Претендента:</w:t>
            </w:r>
          </w:p>
        </w:tc>
      </w:tr>
      <w:tr w:rsidR="00CB10AF">
        <w:tblPrEx>
          <w:tblBorders>
            <w:insideH w:val="none" w:sz="0" w:space="0" w:color="auto"/>
            <w:insideV w:val="none" w:sz="0" w:space="0" w:color="auto"/>
          </w:tblBorders>
        </w:tblPrEx>
        <w:tc>
          <w:tcPr>
            <w:tcW w:w="9036" w:type="dxa"/>
            <w:gridSpan w:val="4"/>
            <w:tcBorders>
              <w:top w:val="single" w:sz="4" w:space="0" w:color="auto"/>
              <w:left w:val="single" w:sz="4" w:space="0" w:color="auto"/>
              <w:bottom w:val="nil"/>
              <w:right w:val="single" w:sz="4" w:space="0" w:color="auto"/>
            </w:tcBorders>
          </w:tcPr>
          <w:p w:rsidR="00CB10AF" w:rsidRDefault="00CB10AF">
            <w:pPr>
              <w:pStyle w:val="ConsPlusNormal"/>
            </w:pPr>
            <w:r>
              <w:t>Настоящим Претендент подтверждает и декларирует, что (отметить нужное):</w:t>
            </w:r>
          </w:p>
        </w:tc>
      </w:tr>
      <w:tr w:rsidR="00CB10AF">
        <w:tblPrEx>
          <w:tblBorders>
            <w:insideH w:val="none" w:sz="0" w:space="0" w:color="auto"/>
            <w:insideV w:val="none" w:sz="0" w:space="0" w:color="auto"/>
          </w:tblBorders>
        </w:tblPrEx>
        <w:tc>
          <w:tcPr>
            <w:tcW w:w="624" w:type="dxa"/>
            <w:tcBorders>
              <w:top w:val="nil"/>
              <w:left w:val="single" w:sz="4" w:space="0" w:color="auto"/>
              <w:bottom w:val="nil"/>
              <w:right w:val="nil"/>
            </w:tcBorders>
          </w:tcPr>
          <w:p w:rsidR="00CB10AF" w:rsidRDefault="00CB10AF">
            <w:pPr>
              <w:pStyle w:val="ConsPlusNormal"/>
            </w:pPr>
            <w:r w:rsidRPr="00132317">
              <w:rPr>
                <w:position w:val="-9"/>
              </w:rPr>
              <w:pict>
                <v:shape id="_x0000_i1028" style="width:15.75pt;height:21pt" coordsize="" o:spt="100" adj="0,,0" path="" filled="f" stroked="f">
                  <v:stroke joinstyle="miter"/>
                  <v:imagedata r:id="rId783" o:title="base_23578_168767_32771"/>
                  <v:formulas/>
                  <v:path o:connecttype="segments"/>
                </v:shape>
              </w:pict>
            </w:r>
          </w:p>
        </w:tc>
        <w:tc>
          <w:tcPr>
            <w:tcW w:w="8412" w:type="dxa"/>
            <w:gridSpan w:val="3"/>
            <w:tcBorders>
              <w:top w:val="nil"/>
              <w:left w:val="nil"/>
              <w:bottom w:val="nil"/>
              <w:right w:val="single" w:sz="4" w:space="0" w:color="auto"/>
            </w:tcBorders>
          </w:tcPr>
          <w:p w:rsidR="00CB10AF" w:rsidRDefault="00CB10AF">
            <w:pPr>
              <w:pStyle w:val="ConsPlusNormal"/>
            </w:pPr>
            <w:r>
              <w:t>Зарегистрирован в соответствии с действующим законодательством в Тюменской области либо имеет в Тюменской области обособленные подразделения, осуществляющие деятельность в сфере промышленности и состоящие на налоговом учете в Тюменской области.</w:t>
            </w:r>
          </w:p>
        </w:tc>
      </w:tr>
      <w:tr w:rsidR="00CB10AF">
        <w:tblPrEx>
          <w:tblBorders>
            <w:insideH w:val="none" w:sz="0" w:space="0" w:color="auto"/>
            <w:insideV w:val="none" w:sz="0" w:space="0" w:color="auto"/>
          </w:tblBorders>
        </w:tblPrEx>
        <w:tc>
          <w:tcPr>
            <w:tcW w:w="624" w:type="dxa"/>
            <w:tcBorders>
              <w:top w:val="nil"/>
              <w:left w:val="single" w:sz="4" w:space="0" w:color="auto"/>
              <w:bottom w:val="nil"/>
              <w:right w:val="nil"/>
            </w:tcBorders>
          </w:tcPr>
          <w:p w:rsidR="00CB10AF" w:rsidRDefault="00CB10AF">
            <w:pPr>
              <w:pStyle w:val="ConsPlusNormal"/>
            </w:pPr>
            <w:r w:rsidRPr="00132317">
              <w:rPr>
                <w:position w:val="-9"/>
              </w:rPr>
              <w:pict>
                <v:shape id="_x0000_i1029" style="width:15.75pt;height:21pt" coordsize="" o:spt="100" adj="0,,0" path="" filled="f" stroked="f">
                  <v:stroke joinstyle="miter"/>
                  <v:imagedata r:id="rId783" o:title="base_23578_168767_32772"/>
                  <v:formulas/>
                  <v:path o:connecttype="segments"/>
                </v:shape>
              </w:pict>
            </w:r>
          </w:p>
        </w:tc>
        <w:tc>
          <w:tcPr>
            <w:tcW w:w="8412" w:type="dxa"/>
            <w:gridSpan w:val="3"/>
            <w:tcBorders>
              <w:top w:val="nil"/>
              <w:left w:val="nil"/>
              <w:bottom w:val="nil"/>
              <w:right w:val="single" w:sz="4" w:space="0" w:color="auto"/>
            </w:tcBorders>
          </w:tcPr>
          <w:p w:rsidR="00CB10AF" w:rsidRDefault="00CB10AF">
            <w:pPr>
              <w:pStyle w:val="ConsPlusNormal"/>
            </w:pPr>
            <w:r>
              <w:t>Не находится в процессе реорганизации (за исключением реорганизации в форме присоединения к Претенденту другого юридического лица), ликвидации, в отношении него не введена процедура банкротства, его деятельность не приостановлена в порядке, предусмотренном законодательством Российской Федерации.</w:t>
            </w:r>
          </w:p>
        </w:tc>
      </w:tr>
      <w:tr w:rsidR="00CB10AF">
        <w:tblPrEx>
          <w:tblBorders>
            <w:insideH w:val="none" w:sz="0" w:space="0" w:color="auto"/>
            <w:insideV w:val="none" w:sz="0" w:space="0" w:color="auto"/>
          </w:tblBorders>
        </w:tblPrEx>
        <w:tc>
          <w:tcPr>
            <w:tcW w:w="624" w:type="dxa"/>
            <w:tcBorders>
              <w:top w:val="nil"/>
              <w:left w:val="single" w:sz="4" w:space="0" w:color="auto"/>
              <w:bottom w:val="nil"/>
              <w:right w:val="nil"/>
            </w:tcBorders>
          </w:tcPr>
          <w:p w:rsidR="00CB10AF" w:rsidRDefault="00CB10AF">
            <w:pPr>
              <w:pStyle w:val="ConsPlusNormal"/>
            </w:pPr>
            <w:r w:rsidRPr="00132317">
              <w:rPr>
                <w:position w:val="-9"/>
              </w:rPr>
              <w:lastRenderedPageBreak/>
              <w:pict>
                <v:shape id="_x0000_i1030" style="width:15.75pt;height:21pt" coordsize="" o:spt="100" adj="0,,0" path="" filled="f" stroked="f">
                  <v:stroke joinstyle="miter"/>
                  <v:imagedata r:id="rId783" o:title="base_23578_168767_32773"/>
                  <v:formulas/>
                  <v:path o:connecttype="segments"/>
                </v:shape>
              </w:pict>
            </w:r>
          </w:p>
        </w:tc>
        <w:tc>
          <w:tcPr>
            <w:tcW w:w="8412" w:type="dxa"/>
            <w:gridSpan w:val="3"/>
            <w:tcBorders>
              <w:top w:val="nil"/>
              <w:left w:val="nil"/>
              <w:bottom w:val="nil"/>
              <w:right w:val="single" w:sz="4" w:space="0" w:color="auto"/>
            </w:tcBorders>
          </w:tcPr>
          <w:p w:rsidR="00CB10AF" w:rsidRDefault="00CB10AF">
            <w:pPr>
              <w:pStyle w:val="ConsPlusNormal"/>
            </w:pPr>
            <w:r>
              <w:t>Не является кредитной организацией, страховой организацией, инвестиционным фондом, негосударственным пенсионным фондом, профессиональным участником рынка ценных бумаг, ломбардом, участником соглашений о разделе продукции.</w:t>
            </w:r>
          </w:p>
        </w:tc>
      </w:tr>
      <w:tr w:rsidR="00CB10AF">
        <w:tblPrEx>
          <w:tblBorders>
            <w:insideH w:val="none" w:sz="0" w:space="0" w:color="auto"/>
            <w:insideV w:val="none" w:sz="0" w:space="0" w:color="auto"/>
          </w:tblBorders>
        </w:tblPrEx>
        <w:tc>
          <w:tcPr>
            <w:tcW w:w="624" w:type="dxa"/>
            <w:tcBorders>
              <w:top w:val="nil"/>
              <w:left w:val="single" w:sz="4" w:space="0" w:color="auto"/>
              <w:bottom w:val="nil"/>
              <w:right w:val="nil"/>
            </w:tcBorders>
          </w:tcPr>
          <w:p w:rsidR="00CB10AF" w:rsidRDefault="00CB10AF">
            <w:pPr>
              <w:pStyle w:val="ConsPlusNormal"/>
            </w:pPr>
            <w:r w:rsidRPr="00132317">
              <w:rPr>
                <w:position w:val="-9"/>
              </w:rPr>
              <w:pict>
                <v:shape id="_x0000_i1031" style="width:15.75pt;height:21pt" coordsize="" o:spt="100" adj="0,,0" path="" filled="f" stroked="f">
                  <v:stroke joinstyle="miter"/>
                  <v:imagedata r:id="rId783" o:title="base_23578_168767_32774"/>
                  <v:formulas/>
                  <v:path o:connecttype="segments"/>
                </v:shape>
              </w:pict>
            </w:r>
          </w:p>
        </w:tc>
        <w:tc>
          <w:tcPr>
            <w:tcW w:w="8412" w:type="dxa"/>
            <w:gridSpan w:val="3"/>
            <w:tcBorders>
              <w:top w:val="nil"/>
              <w:left w:val="nil"/>
              <w:bottom w:val="nil"/>
              <w:right w:val="single" w:sz="4" w:space="0" w:color="auto"/>
            </w:tcBorders>
          </w:tcPr>
          <w:p w:rsidR="00CB10AF" w:rsidRDefault="00CB10AF">
            <w:pPr>
              <w:pStyle w:val="ConsPlusNormal"/>
            </w:pPr>
            <w:r>
              <w:t>Не осуществляет предпринимательскую деятельность в сфере игорного бизнеса.</w:t>
            </w:r>
          </w:p>
        </w:tc>
      </w:tr>
      <w:tr w:rsidR="00CB10AF">
        <w:tblPrEx>
          <w:tblBorders>
            <w:insideH w:val="none" w:sz="0" w:space="0" w:color="auto"/>
            <w:insideV w:val="none" w:sz="0" w:space="0" w:color="auto"/>
          </w:tblBorders>
        </w:tblPrEx>
        <w:tc>
          <w:tcPr>
            <w:tcW w:w="624" w:type="dxa"/>
            <w:tcBorders>
              <w:top w:val="nil"/>
              <w:left w:val="single" w:sz="4" w:space="0" w:color="auto"/>
              <w:bottom w:val="nil"/>
              <w:right w:val="nil"/>
            </w:tcBorders>
          </w:tcPr>
          <w:p w:rsidR="00CB10AF" w:rsidRDefault="00CB10AF">
            <w:pPr>
              <w:pStyle w:val="ConsPlusNormal"/>
            </w:pPr>
            <w:r w:rsidRPr="00132317">
              <w:rPr>
                <w:position w:val="-9"/>
              </w:rPr>
              <w:pict>
                <v:shape id="_x0000_i1032" style="width:15.75pt;height:21pt" coordsize="" o:spt="100" adj="0,,0" path="" filled="f" stroked="f">
                  <v:stroke joinstyle="miter"/>
                  <v:imagedata r:id="rId783" o:title="base_23578_168767_32775"/>
                  <v:formulas/>
                  <v:path o:connecttype="segments"/>
                </v:shape>
              </w:pict>
            </w:r>
          </w:p>
        </w:tc>
        <w:tc>
          <w:tcPr>
            <w:tcW w:w="8412" w:type="dxa"/>
            <w:gridSpan w:val="3"/>
            <w:tcBorders>
              <w:top w:val="nil"/>
              <w:left w:val="nil"/>
              <w:bottom w:val="nil"/>
              <w:right w:val="single" w:sz="4" w:space="0" w:color="auto"/>
            </w:tcBorders>
          </w:tcPr>
          <w:p w:rsidR="00CB10AF" w:rsidRDefault="00CB10AF">
            <w:pPr>
              <w:pStyle w:val="ConsPlusNormal"/>
            </w:pPr>
            <w:r>
              <w:t>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w:t>
            </w:r>
          </w:p>
        </w:tc>
      </w:tr>
      <w:tr w:rsidR="00CB10AF">
        <w:tblPrEx>
          <w:tblBorders>
            <w:insideH w:val="none" w:sz="0" w:space="0" w:color="auto"/>
            <w:insideV w:val="none" w:sz="0" w:space="0" w:color="auto"/>
          </w:tblBorders>
        </w:tblPrEx>
        <w:tc>
          <w:tcPr>
            <w:tcW w:w="624" w:type="dxa"/>
            <w:tcBorders>
              <w:top w:val="nil"/>
              <w:left w:val="single" w:sz="4" w:space="0" w:color="auto"/>
              <w:bottom w:val="nil"/>
              <w:right w:val="nil"/>
            </w:tcBorders>
          </w:tcPr>
          <w:p w:rsidR="00CB10AF" w:rsidRDefault="00CB10AF">
            <w:pPr>
              <w:pStyle w:val="ConsPlusNormal"/>
            </w:pPr>
            <w:r w:rsidRPr="00132317">
              <w:rPr>
                <w:position w:val="-9"/>
              </w:rPr>
              <w:pict>
                <v:shape id="_x0000_i1033" style="width:15.75pt;height:21pt" coordsize="" o:spt="100" adj="0,,0" path="" filled="f" stroked="f">
                  <v:stroke joinstyle="miter"/>
                  <v:imagedata r:id="rId783" o:title="base_23578_168767_32776"/>
                  <v:formulas/>
                  <v:path o:connecttype="segments"/>
                </v:shape>
              </w:pict>
            </w:r>
          </w:p>
        </w:tc>
        <w:tc>
          <w:tcPr>
            <w:tcW w:w="8412" w:type="dxa"/>
            <w:gridSpan w:val="3"/>
            <w:tcBorders>
              <w:top w:val="nil"/>
              <w:left w:val="nil"/>
              <w:bottom w:val="nil"/>
              <w:right w:val="single" w:sz="4" w:space="0" w:color="auto"/>
            </w:tcBorders>
          </w:tcPr>
          <w:p w:rsidR="00CB10AF" w:rsidRDefault="00CB10AF">
            <w:pPr>
              <w:pStyle w:val="ConsPlusNormal"/>
            </w:pPr>
            <w:r>
              <w:t>Не осуществляет производство и (или) реализацию подакцизных товаров.</w:t>
            </w:r>
          </w:p>
        </w:tc>
      </w:tr>
      <w:tr w:rsidR="00CB10AF">
        <w:tblPrEx>
          <w:tblBorders>
            <w:insideH w:val="none" w:sz="0" w:space="0" w:color="auto"/>
            <w:insideV w:val="none" w:sz="0" w:space="0" w:color="auto"/>
          </w:tblBorders>
        </w:tblPrEx>
        <w:tc>
          <w:tcPr>
            <w:tcW w:w="624" w:type="dxa"/>
            <w:tcBorders>
              <w:top w:val="nil"/>
              <w:left w:val="single" w:sz="4" w:space="0" w:color="auto"/>
              <w:bottom w:val="nil"/>
              <w:right w:val="nil"/>
            </w:tcBorders>
          </w:tcPr>
          <w:p w:rsidR="00CB10AF" w:rsidRDefault="00CB10AF">
            <w:pPr>
              <w:pStyle w:val="ConsPlusNormal"/>
            </w:pPr>
            <w:r w:rsidRPr="00132317">
              <w:rPr>
                <w:position w:val="-9"/>
              </w:rPr>
              <w:pict>
                <v:shape id="_x0000_i1034" style="width:15.75pt;height:21pt" coordsize="" o:spt="100" adj="0,,0" path="" filled="f" stroked="f">
                  <v:stroke joinstyle="miter"/>
                  <v:imagedata r:id="rId783" o:title="base_23578_168767_32777"/>
                  <v:formulas/>
                  <v:path o:connecttype="segments"/>
                </v:shape>
              </w:pict>
            </w:r>
          </w:p>
        </w:tc>
        <w:tc>
          <w:tcPr>
            <w:tcW w:w="8412" w:type="dxa"/>
            <w:gridSpan w:val="3"/>
            <w:tcBorders>
              <w:top w:val="nil"/>
              <w:left w:val="nil"/>
              <w:bottom w:val="nil"/>
              <w:right w:val="single" w:sz="4" w:space="0" w:color="auto"/>
            </w:tcBorders>
          </w:tcPr>
          <w:p w:rsidR="00CB10AF" w:rsidRDefault="00CB10AF">
            <w:pPr>
              <w:pStyle w:val="ConsPlusNormal"/>
            </w:pPr>
            <w:r>
              <w:t>Не имеет неисполненной обязанности по уплате налогов, сборов и иных обязательных платежей в бюджеты бюджетной системы Российской Федерации в соответствии с законодательством Российской Федерации.</w:t>
            </w:r>
          </w:p>
        </w:tc>
      </w:tr>
      <w:tr w:rsidR="00CB10AF">
        <w:tblPrEx>
          <w:tblBorders>
            <w:insideH w:val="none" w:sz="0" w:space="0" w:color="auto"/>
            <w:insideV w:val="none" w:sz="0" w:space="0" w:color="auto"/>
          </w:tblBorders>
        </w:tblPrEx>
        <w:tc>
          <w:tcPr>
            <w:tcW w:w="624" w:type="dxa"/>
            <w:tcBorders>
              <w:top w:val="nil"/>
              <w:left w:val="single" w:sz="4" w:space="0" w:color="auto"/>
              <w:bottom w:val="nil"/>
              <w:right w:val="nil"/>
            </w:tcBorders>
          </w:tcPr>
          <w:p w:rsidR="00CB10AF" w:rsidRDefault="00CB10AF">
            <w:pPr>
              <w:pStyle w:val="ConsPlusNormal"/>
            </w:pPr>
            <w:r w:rsidRPr="00132317">
              <w:rPr>
                <w:position w:val="-9"/>
              </w:rPr>
              <w:pict>
                <v:shape id="_x0000_i1035" style="width:15.75pt;height:21pt" coordsize="" o:spt="100" adj="0,,0" path="" filled="f" stroked="f">
                  <v:stroke joinstyle="miter"/>
                  <v:imagedata r:id="rId783" o:title="base_23578_168767_32778"/>
                  <v:formulas/>
                  <v:path o:connecttype="segments"/>
                </v:shape>
              </w:pict>
            </w:r>
          </w:p>
        </w:tc>
        <w:tc>
          <w:tcPr>
            <w:tcW w:w="8412" w:type="dxa"/>
            <w:gridSpan w:val="3"/>
            <w:tcBorders>
              <w:top w:val="nil"/>
              <w:left w:val="nil"/>
              <w:bottom w:val="nil"/>
              <w:right w:val="single" w:sz="4" w:space="0" w:color="auto"/>
            </w:tcBorders>
          </w:tcPr>
          <w:p w:rsidR="00CB10AF" w:rsidRDefault="00CB10AF">
            <w:pPr>
              <w:pStyle w:val="ConsPlusNormal"/>
            </w:pPr>
            <w:r>
              <w:t>Не имеет просроченной задолженности по возврату в областной бюджет субсидий, бюджетных инвестиций, а также иной просроченной (неурегулированной) задолженности по денежным обязательствам перед Тюменской областью (за исключением субсидий, предоставляемых государственным (муниципальным) учреждениям, субсидий в целях возмещения недополученных доходов, субсидий в целях финансового обеспечения или возмещения затрат, связанных с поставкой товаров (выполнением работ, оказанием услуг) получателями субсидий физическим лицам).</w:t>
            </w:r>
          </w:p>
        </w:tc>
      </w:tr>
      <w:tr w:rsidR="00CB10AF">
        <w:tblPrEx>
          <w:tblBorders>
            <w:insideH w:val="none" w:sz="0" w:space="0" w:color="auto"/>
            <w:insideV w:val="none" w:sz="0" w:space="0" w:color="auto"/>
          </w:tblBorders>
        </w:tblPrEx>
        <w:tc>
          <w:tcPr>
            <w:tcW w:w="624" w:type="dxa"/>
            <w:tcBorders>
              <w:top w:val="nil"/>
              <w:left w:val="single" w:sz="4" w:space="0" w:color="auto"/>
              <w:bottom w:val="nil"/>
              <w:right w:val="nil"/>
            </w:tcBorders>
          </w:tcPr>
          <w:p w:rsidR="00CB10AF" w:rsidRDefault="00CB10AF">
            <w:pPr>
              <w:pStyle w:val="ConsPlusNormal"/>
            </w:pPr>
            <w:r w:rsidRPr="00132317">
              <w:rPr>
                <w:position w:val="-9"/>
              </w:rPr>
              <w:pict>
                <v:shape id="_x0000_i1036" style="width:15.75pt;height:21pt" coordsize="" o:spt="100" adj="0,,0" path="" filled="f" stroked="f">
                  <v:stroke joinstyle="miter"/>
                  <v:imagedata r:id="rId783" o:title="base_23578_168767_32779"/>
                  <v:formulas/>
                  <v:path o:connecttype="segments"/>
                </v:shape>
              </w:pict>
            </w:r>
          </w:p>
        </w:tc>
        <w:tc>
          <w:tcPr>
            <w:tcW w:w="8412" w:type="dxa"/>
            <w:gridSpan w:val="3"/>
            <w:tcBorders>
              <w:top w:val="nil"/>
              <w:left w:val="nil"/>
              <w:bottom w:val="nil"/>
              <w:right w:val="single" w:sz="4" w:space="0" w:color="auto"/>
            </w:tcBorders>
          </w:tcPr>
          <w:p w:rsidR="00CB10AF" w:rsidRDefault="00CB10AF">
            <w:pPr>
              <w:pStyle w:val="ConsPlusNormal"/>
            </w:pPr>
            <w:r>
              <w:t>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в совокупности превышает 50%.</w:t>
            </w:r>
          </w:p>
        </w:tc>
      </w:tr>
      <w:tr w:rsidR="00CB10AF">
        <w:tblPrEx>
          <w:tblBorders>
            <w:insideH w:val="none" w:sz="0" w:space="0" w:color="auto"/>
            <w:insideV w:val="none" w:sz="0" w:space="0" w:color="auto"/>
          </w:tblBorders>
        </w:tblPrEx>
        <w:tc>
          <w:tcPr>
            <w:tcW w:w="624" w:type="dxa"/>
            <w:tcBorders>
              <w:top w:val="nil"/>
              <w:left w:val="single" w:sz="4" w:space="0" w:color="auto"/>
              <w:bottom w:val="nil"/>
              <w:right w:val="nil"/>
            </w:tcBorders>
          </w:tcPr>
          <w:p w:rsidR="00CB10AF" w:rsidRDefault="00CB10AF">
            <w:pPr>
              <w:pStyle w:val="ConsPlusNormal"/>
            </w:pPr>
            <w:r w:rsidRPr="00132317">
              <w:rPr>
                <w:position w:val="-9"/>
              </w:rPr>
              <w:pict>
                <v:shape id="_x0000_i1037" style="width:15.75pt;height:21pt" coordsize="" o:spt="100" adj="0,,0" path="" filled="f" stroked="f">
                  <v:stroke joinstyle="miter"/>
                  <v:imagedata r:id="rId783" o:title="base_23578_168767_32780"/>
                  <v:formulas/>
                  <v:path o:connecttype="segments"/>
                </v:shape>
              </w:pict>
            </w:r>
          </w:p>
        </w:tc>
        <w:tc>
          <w:tcPr>
            <w:tcW w:w="8412" w:type="dxa"/>
            <w:gridSpan w:val="3"/>
            <w:tcBorders>
              <w:top w:val="nil"/>
              <w:left w:val="nil"/>
              <w:bottom w:val="nil"/>
              <w:right w:val="single" w:sz="4" w:space="0" w:color="auto"/>
            </w:tcBorders>
          </w:tcPr>
          <w:p w:rsidR="00CB10AF" w:rsidRDefault="00CB10AF">
            <w:pPr>
              <w:pStyle w:val="ConsPlusNormal"/>
            </w:pPr>
            <w:r>
              <w:t>Не получает средств из областного бюджета на реализацию Комплексного проекта, заявленного настоящей Заявкой.</w:t>
            </w:r>
          </w:p>
        </w:tc>
      </w:tr>
      <w:tr w:rsidR="00CB10AF">
        <w:tblPrEx>
          <w:tblBorders>
            <w:insideH w:val="none" w:sz="0" w:space="0" w:color="auto"/>
            <w:insideV w:val="none" w:sz="0" w:space="0" w:color="auto"/>
          </w:tblBorders>
        </w:tblPrEx>
        <w:tc>
          <w:tcPr>
            <w:tcW w:w="624" w:type="dxa"/>
            <w:tcBorders>
              <w:top w:val="nil"/>
              <w:left w:val="single" w:sz="4" w:space="0" w:color="auto"/>
              <w:bottom w:val="nil"/>
              <w:right w:val="nil"/>
            </w:tcBorders>
          </w:tcPr>
          <w:p w:rsidR="00CB10AF" w:rsidRDefault="00CB10AF">
            <w:pPr>
              <w:pStyle w:val="ConsPlusNormal"/>
            </w:pPr>
            <w:r w:rsidRPr="00132317">
              <w:rPr>
                <w:position w:val="-9"/>
              </w:rPr>
              <w:pict>
                <v:shape id="_x0000_i1038" style="width:15.75pt;height:21pt" coordsize="" o:spt="100" adj="0,,0" path="" filled="f" stroked="f">
                  <v:stroke joinstyle="miter"/>
                  <v:imagedata r:id="rId783" o:title="base_23578_168767_32781"/>
                  <v:formulas/>
                  <v:path o:connecttype="segments"/>
                </v:shape>
              </w:pict>
            </w:r>
          </w:p>
        </w:tc>
        <w:tc>
          <w:tcPr>
            <w:tcW w:w="8412" w:type="dxa"/>
            <w:gridSpan w:val="3"/>
            <w:tcBorders>
              <w:top w:val="nil"/>
              <w:left w:val="nil"/>
              <w:bottom w:val="nil"/>
              <w:right w:val="single" w:sz="4" w:space="0" w:color="auto"/>
            </w:tcBorders>
          </w:tcPr>
          <w:p w:rsidR="00CB10AF" w:rsidRDefault="00CB10AF">
            <w:pPr>
              <w:pStyle w:val="ConsPlusNormal"/>
            </w:pPr>
            <w:r>
              <w:t>В течение последних трех лет не признавался допустившим нарушение порядка и условий оказания поддержки, в том числе не обеспечившим целевого использования средств поддержки, по решению суда, вступившего в законную силу.</w:t>
            </w:r>
          </w:p>
        </w:tc>
      </w:tr>
      <w:tr w:rsidR="00CB10AF">
        <w:tblPrEx>
          <w:tblBorders>
            <w:insideH w:val="none" w:sz="0" w:space="0" w:color="auto"/>
            <w:insideV w:val="none" w:sz="0" w:space="0" w:color="auto"/>
          </w:tblBorders>
        </w:tblPrEx>
        <w:tc>
          <w:tcPr>
            <w:tcW w:w="624" w:type="dxa"/>
            <w:tcBorders>
              <w:top w:val="nil"/>
              <w:left w:val="single" w:sz="4" w:space="0" w:color="auto"/>
              <w:bottom w:val="nil"/>
              <w:right w:val="nil"/>
            </w:tcBorders>
          </w:tcPr>
          <w:p w:rsidR="00CB10AF" w:rsidRDefault="00CB10AF">
            <w:pPr>
              <w:pStyle w:val="ConsPlusNormal"/>
            </w:pPr>
            <w:r w:rsidRPr="00132317">
              <w:rPr>
                <w:position w:val="-9"/>
              </w:rPr>
              <w:pict>
                <v:shape id="_x0000_i1039" style="width:15.75pt;height:21pt" coordsize="" o:spt="100" adj="0,,0" path="" filled="f" stroked="f">
                  <v:stroke joinstyle="miter"/>
                  <v:imagedata r:id="rId783" o:title="base_23578_168767_32782"/>
                  <v:formulas/>
                  <v:path o:connecttype="segments"/>
                </v:shape>
              </w:pict>
            </w:r>
          </w:p>
        </w:tc>
        <w:tc>
          <w:tcPr>
            <w:tcW w:w="8412" w:type="dxa"/>
            <w:gridSpan w:val="3"/>
            <w:tcBorders>
              <w:top w:val="nil"/>
              <w:left w:val="nil"/>
              <w:bottom w:val="nil"/>
              <w:right w:val="single" w:sz="4" w:space="0" w:color="auto"/>
            </w:tcBorders>
          </w:tcPr>
          <w:p w:rsidR="00CB10AF" w:rsidRDefault="00CB10AF">
            <w:pPr>
              <w:pStyle w:val="ConsPlusNormal"/>
            </w:pPr>
            <w:r>
              <w:t xml:space="preserve">Является субъектом малого предпринимательства и соответствует требованиям, установленным </w:t>
            </w:r>
            <w:hyperlink r:id="rId784" w:history="1">
              <w:r>
                <w:rPr>
                  <w:color w:val="0000FF"/>
                </w:rPr>
                <w:t>статьей 4</w:t>
              </w:r>
            </w:hyperlink>
            <w:r>
              <w:t xml:space="preserve"> Федерального закона от 24.07.2007 N 209-ФЗ "О развитии малого и среднего предпринимательства в Российской Федерации".</w:t>
            </w:r>
          </w:p>
        </w:tc>
      </w:tr>
      <w:tr w:rsidR="00CB10AF">
        <w:tblPrEx>
          <w:tblBorders>
            <w:insideH w:val="none" w:sz="0" w:space="0" w:color="auto"/>
            <w:insideV w:val="none" w:sz="0" w:space="0" w:color="auto"/>
          </w:tblBorders>
        </w:tblPrEx>
        <w:tc>
          <w:tcPr>
            <w:tcW w:w="624" w:type="dxa"/>
            <w:tcBorders>
              <w:top w:val="nil"/>
              <w:left w:val="single" w:sz="4" w:space="0" w:color="auto"/>
              <w:bottom w:val="nil"/>
              <w:right w:val="nil"/>
            </w:tcBorders>
          </w:tcPr>
          <w:p w:rsidR="00CB10AF" w:rsidRDefault="00CB10AF">
            <w:pPr>
              <w:pStyle w:val="ConsPlusNormal"/>
            </w:pPr>
            <w:r w:rsidRPr="00132317">
              <w:rPr>
                <w:position w:val="-9"/>
              </w:rPr>
              <w:pict>
                <v:shape id="_x0000_i1040" style="width:15.75pt;height:21pt" coordsize="" o:spt="100" adj="0,,0" path="" filled="f" stroked="f">
                  <v:stroke joinstyle="miter"/>
                  <v:imagedata r:id="rId783" o:title="base_23578_168767_32783"/>
                  <v:formulas/>
                  <v:path o:connecttype="segments"/>
                </v:shape>
              </w:pict>
            </w:r>
          </w:p>
        </w:tc>
        <w:tc>
          <w:tcPr>
            <w:tcW w:w="8412" w:type="dxa"/>
            <w:gridSpan w:val="3"/>
            <w:tcBorders>
              <w:top w:val="nil"/>
              <w:left w:val="nil"/>
              <w:bottom w:val="nil"/>
              <w:right w:val="single" w:sz="4" w:space="0" w:color="auto"/>
            </w:tcBorders>
          </w:tcPr>
          <w:p w:rsidR="00CB10AF" w:rsidRDefault="00CB10AF">
            <w:pPr>
              <w:pStyle w:val="ConsPlusNormal"/>
            </w:pPr>
            <w:r>
              <w:t>Средняя численность работников не превышает 15 человек, включая работающих по совместительству и договорам гражданско-правового характера.</w:t>
            </w:r>
          </w:p>
        </w:tc>
      </w:tr>
      <w:tr w:rsidR="00CB10AF">
        <w:tblPrEx>
          <w:tblBorders>
            <w:insideH w:val="none" w:sz="0" w:space="0" w:color="auto"/>
            <w:insideV w:val="none" w:sz="0" w:space="0" w:color="auto"/>
          </w:tblBorders>
        </w:tblPrEx>
        <w:tc>
          <w:tcPr>
            <w:tcW w:w="624" w:type="dxa"/>
            <w:tcBorders>
              <w:top w:val="nil"/>
              <w:left w:val="single" w:sz="4" w:space="0" w:color="auto"/>
              <w:bottom w:val="nil"/>
              <w:right w:val="nil"/>
            </w:tcBorders>
          </w:tcPr>
          <w:p w:rsidR="00CB10AF" w:rsidRDefault="00CB10AF">
            <w:pPr>
              <w:pStyle w:val="ConsPlusNormal"/>
            </w:pPr>
            <w:r w:rsidRPr="00132317">
              <w:rPr>
                <w:position w:val="-9"/>
              </w:rPr>
              <w:pict>
                <v:shape id="_x0000_i1041" style="width:15.75pt;height:21pt" coordsize="" o:spt="100" adj="0,,0" path="" filled="f" stroked="f">
                  <v:stroke joinstyle="miter"/>
                  <v:imagedata r:id="rId783" o:title="base_23578_168767_32784"/>
                  <v:formulas/>
                  <v:path o:connecttype="segments"/>
                </v:shape>
              </w:pict>
            </w:r>
          </w:p>
        </w:tc>
        <w:tc>
          <w:tcPr>
            <w:tcW w:w="8412" w:type="dxa"/>
            <w:gridSpan w:val="3"/>
            <w:tcBorders>
              <w:top w:val="nil"/>
              <w:left w:val="nil"/>
              <w:bottom w:val="nil"/>
              <w:right w:val="single" w:sz="4" w:space="0" w:color="auto"/>
            </w:tcBorders>
          </w:tcPr>
          <w:p w:rsidR="00CB10AF" w:rsidRDefault="00CB10AF">
            <w:pPr>
              <w:pStyle w:val="ConsPlusNormal"/>
            </w:pPr>
            <w:r>
              <w:t>Подтверждает достоверность информации, содержащейся в прилагаемых к настоящей заявке документах.</w:t>
            </w:r>
          </w:p>
        </w:tc>
      </w:tr>
      <w:tr w:rsidR="00CB10AF">
        <w:tblPrEx>
          <w:tblBorders>
            <w:insideH w:val="none" w:sz="0" w:space="0" w:color="auto"/>
            <w:insideV w:val="none" w:sz="0" w:space="0" w:color="auto"/>
          </w:tblBorders>
        </w:tblPrEx>
        <w:tc>
          <w:tcPr>
            <w:tcW w:w="624" w:type="dxa"/>
            <w:tcBorders>
              <w:top w:val="nil"/>
              <w:left w:val="single" w:sz="4" w:space="0" w:color="auto"/>
              <w:bottom w:val="nil"/>
              <w:right w:val="nil"/>
            </w:tcBorders>
          </w:tcPr>
          <w:p w:rsidR="00CB10AF" w:rsidRDefault="00CB10AF">
            <w:pPr>
              <w:pStyle w:val="ConsPlusNormal"/>
            </w:pPr>
            <w:r w:rsidRPr="00132317">
              <w:rPr>
                <w:position w:val="-9"/>
              </w:rPr>
              <w:pict>
                <v:shape id="_x0000_i1042" style="width:15.75pt;height:21pt" coordsize="" o:spt="100" adj="0,,0" path="" filled="f" stroked="f">
                  <v:stroke joinstyle="miter"/>
                  <v:imagedata r:id="rId783" o:title="base_23578_168767_32785"/>
                  <v:formulas/>
                  <v:path o:connecttype="segments"/>
                </v:shape>
              </w:pict>
            </w:r>
          </w:p>
        </w:tc>
        <w:tc>
          <w:tcPr>
            <w:tcW w:w="8412" w:type="dxa"/>
            <w:gridSpan w:val="3"/>
            <w:tcBorders>
              <w:top w:val="nil"/>
              <w:left w:val="nil"/>
              <w:bottom w:val="nil"/>
              <w:right w:val="single" w:sz="4" w:space="0" w:color="auto"/>
            </w:tcBorders>
          </w:tcPr>
          <w:p w:rsidR="00CB10AF" w:rsidRDefault="00CB10AF">
            <w:pPr>
              <w:pStyle w:val="ConsPlusNormal"/>
            </w:pPr>
            <w:r>
              <w:t>Перечень подтверждающих документов прилагается.</w:t>
            </w:r>
          </w:p>
        </w:tc>
      </w:tr>
      <w:tr w:rsidR="00CB10AF">
        <w:tblPrEx>
          <w:tblBorders>
            <w:insideH w:val="none" w:sz="0" w:space="0" w:color="auto"/>
            <w:insideV w:val="none" w:sz="0" w:space="0" w:color="auto"/>
          </w:tblBorders>
        </w:tblPrEx>
        <w:tc>
          <w:tcPr>
            <w:tcW w:w="624" w:type="dxa"/>
            <w:tcBorders>
              <w:top w:val="nil"/>
              <w:left w:val="single" w:sz="4" w:space="0" w:color="auto"/>
              <w:bottom w:val="single" w:sz="4" w:space="0" w:color="auto"/>
              <w:right w:val="nil"/>
            </w:tcBorders>
          </w:tcPr>
          <w:p w:rsidR="00CB10AF" w:rsidRDefault="00CB10AF">
            <w:pPr>
              <w:pStyle w:val="ConsPlusNormal"/>
            </w:pPr>
            <w:r w:rsidRPr="00132317">
              <w:rPr>
                <w:position w:val="-9"/>
              </w:rPr>
              <w:pict>
                <v:shape id="_x0000_i1043" style="width:15.75pt;height:21pt" coordsize="" o:spt="100" adj="0,,0" path="" filled="f" stroked="f">
                  <v:stroke joinstyle="miter"/>
                  <v:imagedata r:id="rId783" o:title="base_23578_168767_32786"/>
                  <v:formulas/>
                  <v:path o:connecttype="segments"/>
                </v:shape>
              </w:pict>
            </w:r>
          </w:p>
        </w:tc>
        <w:tc>
          <w:tcPr>
            <w:tcW w:w="8412" w:type="dxa"/>
            <w:gridSpan w:val="3"/>
            <w:tcBorders>
              <w:top w:val="nil"/>
              <w:left w:val="nil"/>
              <w:bottom w:val="single" w:sz="4" w:space="0" w:color="auto"/>
              <w:right w:val="single" w:sz="4" w:space="0" w:color="auto"/>
            </w:tcBorders>
          </w:tcPr>
          <w:p w:rsidR="00CB10AF" w:rsidRDefault="00CB10AF">
            <w:pPr>
              <w:pStyle w:val="ConsPlusNormal"/>
            </w:pPr>
            <w:r>
              <w:t>Согласен на публикацию (размещение) информации о нем, о подаваемой им настоящей Заявки для участия в конкурсном отборе, иной информации о нем, связанной с этим конкурсным отбором, в информационно-телекоммуникационной сети "Интернет".</w:t>
            </w:r>
          </w:p>
        </w:tc>
      </w:tr>
      <w:tr w:rsidR="00CB10AF">
        <w:tc>
          <w:tcPr>
            <w:tcW w:w="5861" w:type="dxa"/>
            <w:gridSpan w:val="3"/>
            <w:tcBorders>
              <w:top w:val="single" w:sz="4" w:space="0" w:color="auto"/>
              <w:bottom w:val="single" w:sz="4" w:space="0" w:color="auto"/>
            </w:tcBorders>
          </w:tcPr>
          <w:p w:rsidR="00CB10AF" w:rsidRDefault="00CB10AF">
            <w:pPr>
              <w:pStyle w:val="ConsPlusNormal"/>
            </w:pPr>
            <w:r>
              <w:t>Ф.И.О., должность руководителя Претендента</w:t>
            </w:r>
          </w:p>
          <w:p w:rsidR="00CB10AF" w:rsidRDefault="00CB10AF">
            <w:pPr>
              <w:pStyle w:val="ConsPlusNormal"/>
            </w:pPr>
            <w:r>
              <w:t xml:space="preserve">(либо иного лица при наличии соответствующей </w:t>
            </w:r>
            <w:r>
              <w:lastRenderedPageBreak/>
              <w:t>доверенности):</w:t>
            </w:r>
          </w:p>
        </w:tc>
        <w:tc>
          <w:tcPr>
            <w:tcW w:w="3175" w:type="dxa"/>
            <w:tcBorders>
              <w:top w:val="single" w:sz="4" w:space="0" w:color="auto"/>
              <w:bottom w:val="single" w:sz="4" w:space="0" w:color="auto"/>
            </w:tcBorders>
          </w:tcPr>
          <w:p w:rsidR="00CB10AF" w:rsidRDefault="00CB10AF">
            <w:pPr>
              <w:pStyle w:val="ConsPlusNormal"/>
            </w:pPr>
            <w:r>
              <w:lastRenderedPageBreak/>
              <w:t>Подпись _______________</w:t>
            </w:r>
          </w:p>
        </w:tc>
      </w:tr>
      <w:tr w:rsidR="00CB10AF">
        <w:tblPrEx>
          <w:tblBorders>
            <w:left w:val="nil"/>
            <w:right w:val="nil"/>
            <w:insideV w:val="none" w:sz="0" w:space="0" w:color="auto"/>
          </w:tblBorders>
        </w:tblPrEx>
        <w:tc>
          <w:tcPr>
            <w:tcW w:w="9036" w:type="dxa"/>
            <w:gridSpan w:val="4"/>
            <w:tcBorders>
              <w:top w:val="single" w:sz="4" w:space="0" w:color="auto"/>
              <w:left w:val="nil"/>
              <w:bottom w:val="nil"/>
              <w:right w:val="nil"/>
            </w:tcBorders>
          </w:tcPr>
          <w:p w:rsidR="00CB10AF" w:rsidRDefault="00CB10AF">
            <w:pPr>
              <w:pStyle w:val="ConsPlusNormal"/>
              <w:jc w:val="right"/>
            </w:pPr>
            <w:r>
              <w:lastRenderedPageBreak/>
              <w:t>М.П. (при наличии печати)</w:t>
            </w:r>
          </w:p>
        </w:tc>
      </w:tr>
    </w:tbl>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right"/>
        <w:outlineLvl w:val="2"/>
      </w:pPr>
      <w:r>
        <w:t>Приложение</w:t>
      </w:r>
    </w:p>
    <w:p w:rsidR="00CB10AF" w:rsidRDefault="00CB10AF">
      <w:pPr>
        <w:pStyle w:val="ConsPlusNormal"/>
        <w:jc w:val="right"/>
      </w:pPr>
      <w:r>
        <w:t>к заявке на получение субсидии</w:t>
      </w:r>
    </w:p>
    <w:p w:rsidR="00CB10AF" w:rsidRDefault="00CB10AF">
      <w:pPr>
        <w:pStyle w:val="ConsPlusNormal"/>
        <w:jc w:val="right"/>
      </w:pPr>
      <w:r>
        <w:t>к Порядку отбора субъектов деятельности</w:t>
      </w:r>
    </w:p>
    <w:p w:rsidR="00CB10AF" w:rsidRDefault="00CB10AF">
      <w:pPr>
        <w:pStyle w:val="ConsPlusNormal"/>
        <w:jc w:val="right"/>
      </w:pPr>
      <w:r>
        <w:t>в сфере промышленности на получение</w:t>
      </w:r>
    </w:p>
    <w:p w:rsidR="00CB10AF" w:rsidRDefault="00CB10AF">
      <w:pPr>
        <w:pStyle w:val="ConsPlusNormal"/>
        <w:jc w:val="right"/>
      </w:pPr>
      <w:r>
        <w:t>поддержки в форме субсидии на выполнение</w:t>
      </w:r>
    </w:p>
    <w:p w:rsidR="00CB10AF" w:rsidRDefault="00CB10AF">
      <w:pPr>
        <w:pStyle w:val="ConsPlusNormal"/>
        <w:jc w:val="right"/>
      </w:pPr>
      <w:r>
        <w:t>научно-исследовательских работ,</w:t>
      </w:r>
    </w:p>
    <w:p w:rsidR="00CB10AF" w:rsidRDefault="00CB10AF">
      <w:pPr>
        <w:pStyle w:val="ConsPlusNormal"/>
        <w:jc w:val="right"/>
      </w:pPr>
      <w:r>
        <w:t>опытно-конструкторских и технологических работ</w:t>
      </w:r>
    </w:p>
    <w:p w:rsidR="00CB10AF" w:rsidRDefault="00CB10AF">
      <w:pPr>
        <w:pStyle w:val="ConsPlusNormal"/>
        <w:jc w:val="right"/>
      </w:pPr>
      <w:r>
        <w:t>для реализации комплексных проектов</w:t>
      </w:r>
    </w:p>
    <w:p w:rsidR="00CB10AF" w:rsidRDefault="00CB10AF">
      <w:pPr>
        <w:pStyle w:val="ConsPlusNormal"/>
        <w:jc w:val="right"/>
      </w:pPr>
      <w:r>
        <w:t>по созданию высокотехнологичного производства</w:t>
      </w:r>
    </w:p>
    <w:p w:rsidR="00CB10AF" w:rsidRDefault="00CB10AF">
      <w:pPr>
        <w:pStyle w:val="ConsPlusNormal"/>
        <w:jc w:val="both"/>
      </w:pPr>
    </w:p>
    <w:p w:rsidR="00CB10AF" w:rsidRDefault="00CB10AF">
      <w:pPr>
        <w:pStyle w:val="ConsPlusNormal"/>
        <w:jc w:val="center"/>
      </w:pPr>
      <w:r>
        <w:t>ПЕРЕЧЕНЬ</w:t>
      </w:r>
    </w:p>
    <w:p w:rsidR="00CB10AF" w:rsidRDefault="00CB10AF">
      <w:pPr>
        <w:pStyle w:val="ConsPlusNormal"/>
        <w:jc w:val="center"/>
      </w:pPr>
      <w:r>
        <w:t>подтверждающих документов</w:t>
      </w:r>
    </w:p>
    <w:p w:rsidR="00CB10AF" w:rsidRDefault="00CB10AF">
      <w:pPr>
        <w:pStyle w:val="ConsPlusNormal"/>
        <w:jc w:val="center"/>
      </w:pPr>
      <w:r>
        <w:t>(перечисляются все прилагаемые к заявке документы</w:t>
      </w:r>
    </w:p>
    <w:p w:rsidR="00CB10AF" w:rsidRDefault="00CB10AF">
      <w:pPr>
        <w:pStyle w:val="ConsPlusNormal"/>
        <w:jc w:val="center"/>
      </w:pPr>
      <w:r>
        <w:t>с указанием их реквизитов)</w:t>
      </w:r>
    </w:p>
    <w:p w:rsidR="00CB10AF" w:rsidRDefault="00CB10AF">
      <w:pPr>
        <w:pStyle w:val="ConsPlusNormal"/>
        <w:jc w:val="both"/>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13"/>
        <w:gridCol w:w="3345"/>
      </w:tblGrid>
      <w:tr w:rsidR="00CB10AF">
        <w:tc>
          <w:tcPr>
            <w:tcW w:w="5613" w:type="dxa"/>
            <w:tcBorders>
              <w:top w:val="nil"/>
              <w:left w:val="nil"/>
              <w:bottom w:val="nil"/>
              <w:right w:val="nil"/>
            </w:tcBorders>
          </w:tcPr>
          <w:p w:rsidR="00CB10AF" w:rsidRDefault="00CB10AF">
            <w:pPr>
              <w:pStyle w:val="ConsPlusNormal"/>
              <w:ind w:firstLine="283"/>
              <w:jc w:val="both"/>
            </w:pPr>
            <w:r>
              <w:t>1.</w:t>
            </w:r>
          </w:p>
        </w:tc>
        <w:tc>
          <w:tcPr>
            <w:tcW w:w="3345" w:type="dxa"/>
            <w:tcBorders>
              <w:top w:val="nil"/>
              <w:left w:val="nil"/>
              <w:bottom w:val="nil"/>
              <w:right w:val="nil"/>
            </w:tcBorders>
          </w:tcPr>
          <w:p w:rsidR="00CB10AF" w:rsidRDefault="00CB10AF">
            <w:pPr>
              <w:pStyle w:val="ConsPlusNormal"/>
            </w:pPr>
          </w:p>
        </w:tc>
      </w:tr>
      <w:tr w:rsidR="00CB10AF">
        <w:tc>
          <w:tcPr>
            <w:tcW w:w="5613" w:type="dxa"/>
            <w:tcBorders>
              <w:top w:val="nil"/>
              <w:left w:val="nil"/>
              <w:bottom w:val="nil"/>
              <w:right w:val="nil"/>
            </w:tcBorders>
          </w:tcPr>
          <w:p w:rsidR="00CB10AF" w:rsidRDefault="00CB10AF">
            <w:pPr>
              <w:pStyle w:val="ConsPlusNormal"/>
              <w:ind w:firstLine="283"/>
              <w:jc w:val="both"/>
            </w:pPr>
            <w:r>
              <w:t>2.</w:t>
            </w:r>
          </w:p>
        </w:tc>
        <w:tc>
          <w:tcPr>
            <w:tcW w:w="3345" w:type="dxa"/>
            <w:tcBorders>
              <w:top w:val="nil"/>
              <w:left w:val="nil"/>
              <w:bottom w:val="nil"/>
              <w:right w:val="nil"/>
            </w:tcBorders>
          </w:tcPr>
          <w:p w:rsidR="00CB10AF" w:rsidRDefault="00CB10AF">
            <w:pPr>
              <w:pStyle w:val="ConsPlusNormal"/>
            </w:pPr>
          </w:p>
        </w:tc>
      </w:tr>
      <w:tr w:rsidR="00CB10AF">
        <w:tc>
          <w:tcPr>
            <w:tcW w:w="5613" w:type="dxa"/>
            <w:tcBorders>
              <w:top w:val="nil"/>
              <w:left w:val="nil"/>
              <w:bottom w:val="nil"/>
              <w:right w:val="nil"/>
            </w:tcBorders>
          </w:tcPr>
          <w:p w:rsidR="00CB10AF" w:rsidRDefault="00CB10AF">
            <w:pPr>
              <w:pStyle w:val="ConsPlusNormal"/>
              <w:ind w:firstLine="283"/>
              <w:jc w:val="both"/>
            </w:pPr>
            <w:r>
              <w:t>3.</w:t>
            </w:r>
          </w:p>
        </w:tc>
        <w:tc>
          <w:tcPr>
            <w:tcW w:w="3345" w:type="dxa"/>
            <w:tcBorders>
              <w:top w:val="nil"/>
              <w:left w:val="nil"/>
              <w:bottom w:val="nil"/>
              <w:right w:val="nil"/>
            </w:tcBorders>
          </w:tcPr>
          <w:p w:rsidR="00CB10AF" w:rsidRDefault="00CB10AF">
            <w:pPr>
              <w:pStyle w:val="ConsPlusNormal"/>
            </w:pPr>
          </w:p>
        </w:tc>
      </w:tr>
      <w:tr w:rsidR="00CB10AF">
        <w:tc>
          <w:tcPr>
            <w:tcW w:w="5613" w:type="dxa"/>
            <w:tcBorders>
              <w:top w:val="nil"/>
              <w:left w:val="nil"/>
              <w:bottom w:val="single" w:sz="4" w:space="0" w:color="auto"/>
              <w:right w:val="nil"/>
            </w:tcBorders>
          </w:tcPr>
          <w:p w:rsidR="00CB10AF" w:rsidRDefault="00CB10AF">
            <w:pPr>
              <w:pStyle w:val="ConsPlusNormal"/>
              <w:ind w:firstLine="283"/>
              <w:jc w:val="both"/>
            </w:pPr>
            <w:r>
              <w:t>...</w:t>
            </w:r>
          </w:p>
        </w:tc>
        <w:tc>
          <w:tcPr>
            <w:tcW w:w="3345" w:type="dxa"/>
            <w:tcBorders>
              <w:top w:val="nil"/>
              <w:left w:val="nil"/>
              <w:bottom w:val="single" w:sz="4" w:space="0" w:color="auto"/>
              <w:right w:val="nil"/>
            </w:tcBorders>
          </w:tcPr>
          <w:p w:rsidR="00CB10AF" w:rsidRDefault="00CB10AF">
            <w:pPr>
              <w:pStyle w:val="ConsPlusNormal"/>
            </w:pPr>
          </w:p>
        </w:tc>
      </w:tr>
      <w:tr w:rsidR="00CB10AF">
        <w:tblPrEx>
          <w:tblBorders>
            <w:left w:val="single" w:sz="4" w:space="0" w:color="auto"/>
            <w:right w:val="single" w:sz="4" w:space="0" w:color="auto"/>
            <w:insideH w:val="single" w:sz="4" w:space="0" w:color="auto"/>
            <w:insideV w:val="single" w:sz="4" w:space="0" w:color="auto"/>
          </w:tblBorders>
        </w:tblPrEx>
        <w:tc>
          <w:tcPr>
            <w:tcW w:w="5613" w:type="dxa"/>
            <w:tcBorders>
              <w:top w:val="single" w:sz="4" w:space="0" w:color="auto"/>
              <w:bottom w:val="single" w:sz="4" w:space="0" w:color="auto"/>
            </w:tcBorders>
          </w:tcPr>
          <w:p w:rsidR="00CB10AF" w:rsidRDefault="00CB10AF">
            <w:pPr>
              <w:pStyle w:val="ConsPlusNormal"/>
            </w:pPr>
            <w:r>
              <w:t>Ф.И.О., должность руководителя Претендента</w:t>
            </w:r>
          </w:p>
          <w:p w:rsidR="00CB10AF" w:rsidRDefault="00CB10AF">
            <w:pPr>
              <w:pStyle w:val="ConsPlusNormal"/>
            </w:pPr>
            <w:r>
              <w:t>(либо иного лица, при наличии соответствующей доверенности):</w:t>
            </w:r>
          </w:p>
        </w:tc>
        <w:tc>
          <w:tcPr>
            <w:tcW w:w="3345" w:type="dxa"/>
            <w:tcBorders>
              <w:top w:val="single" w:sz="4" w:space="0" w:color="auto"/>
              <w:bottom w:val="single" w:sz="4" w:space="0" w:color="auto"/>
            </w:tcBorders>
          </w:tcPr>
          <w:p w:rsidR="00CB10AF" w:rsidRDefault="00CB10AF">
            <w:pPr>
              <w:pStyle w:val="ConsPlusNormal"/>
            </w:pPr>
            <w:r>
              <w:t>Подпись ________________</w:t>
            </w:r>
          </w:p>
          <w:p w:rsidR="00CB10AF" w:rsidRDefault="00CB10AF">
            <w:pPr>
              <w:pStyle w:val="ConsPlusNormal"/>
            </w:pPr>
            <w:r>
              <w:t>М.П. (при наличии печати)</w:t>
            </w:r>
          </w:p>
        </w:tc>
      </w:tr>
    </w:tbl>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right"/>
        <w:outlineLvl w:val="1"/>
      </w:pPr>
      <w:r>
        <w:t>Приложение N 2</w:t>
      </w:r>
    </w:p>
    <w:p w:rsidR="00CB10AF" w:rsidRDefault="00CB10AF">
      <w:pPr>
        <w:pStyle w:val="ConsPlusNormal"/>
        <w:jc w:val="right"/>
      </w:pPr>
      <w:r>
        <w:t>к Порядку отбора субъектов деятельности</w:t>
      </w:r>
    </w:p>
    <w:p w:rsidR="00CB10AF" w:rsidRDefault="00CB10AF">
      <w:pPr>
        <w:pStyle w:val="ConsPlusNormal"/>
        <w:jc w:val="right"/>
      </w:pPr>
      <w:r>
        <w:t>в сфере промышленности на получение</w:t>
      </w:r>
    </w:p>
    <w:p w:rsidR="00CB10AF" w:rsidRDefault="00CB10AF">
      <w:pPr>
        <w:pStyle w:val="ConsPlusNormal"/>
        <w:jc w:val="right"/>
      </w:pPr>
      <w:r>
        <w:t>поддержки в форме субсидии на выполнение</w:t>
      </w:r>
    </w:p>
    <w:p w:rsidR="00CB10AF" w:rsidRDefault="00CB10AF">
      <w:pPr>
        <w:pStyle w:val="ConsPlusNormal"/>
        <w:jc w:val="right"/>
      </w:pPr>
      <w:r>
        <w:t>научно-исследовательских работ,</w:t>
      </w:r>
    </w:p>
    <w:p w:rsidR="00CB10AF" w:rsidRDefault="00CB10AF">
      <w:pPr>
        <w:pStyle w:val="ConsPlusNormal"/>
        <w:jc w:val="right"/>
      </w:pPr>
      <w:r>
        <w:t>опытно-конструкторских и технологических работ</w:t>
      </w:r>
    </w:p>
    <w:p w:rsidR="00CB10AF" w:rsidRDefault="00CB10AF">
      <w:pPr>
        <w:pStyle w:val="ConsPlusNormal"/>
        <w:jc w:val="right"/>
      </w:pPr>
      <w:r>
        <w:t>для реализации комплексных проектов</w:t>
      </w:r>
    </w:p>
    <w:p w:rsidR="00CB10AF" w:rsidRDefault="00CB10AF">
      <w:pPr>
        <w:pStyle w:val="ConsPlusNormal"/>
        <w:jc w:val="right"/>
      </w:pPr>
      <w:r>
        <w:t>по созданию высокотехнологичного производства</w:t>
      </w:r>
    </w:p>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center"/>
            </w:pPr>
            <w:r>
              <w:rPr>
                <w:color w:val="392C69"/>
              </w:rPr>
              <w:t>Список изменяющих документов</w:t>
            </w:r>
          </w:p>
          <w:p w:rsidR="00CB10AF" w:rsidRDefault="00CB10AF">
            <w:pPr>
              <w:pStyle w:val="ConsPlusNormal"/>
              <w:jc w:val="center"/>
            </w:pPr>
            <w:r>
              <w:rPr>
                <w:color w:val="392C69"/>
              </w:rPr>
              <w:t xml:space="preserve">(в ред. постановлений Правительства Тюменской области от 01.07.2019 </w:t>
            </w:r>
            <w:hyperlink r:id="rId785" w:history="1">
              <w:r>
                <w:rPr>
                  <w:color w:val="0000FF"/>
                </w:rPr>
                <w:t>N 207-п</w:t>
              </w:r>
            </w:hyperlink>
            <w:r>
              <w:rPr>
                <w:color w:val="392C69"/>
              </w:rPr>
              <w:t>,</w:t>
            </w:r>
          </w:p>
          <w:p w:rsidR="00CB10AF" w:rsidRDefault="00CB10AF">
            <w:pPr>
              <w:pStyle w:val="ConsPlusNormal"/>
              <w:jc w:val="center"/>
            </w:pPr>
            <w:r>
              <w:rPr>
                <w:color w:val="392C69"/>
              </w:rPr>
              <w:t xml:space="preserve">от 26.06.2020 </w:t>
            </w:r>
            <w:hyperlink r:id="rId786" w:history="1">
              <w:r>
                <w:rPr>
                  <w:color w:val="0000FF"/>
                </w:rPr>
                <w:t>N 417-п</w:t>
              </w:r>
            </w:hyperlink>
            <w:r>
              <w:rPr>
                <w:color w:val="392C69"/>
              </w:rPr>
              <w:t xml:space="preserve">, от 13.04.2021 </w:t>
            </w:r>
            <w:hyperlink r:id="rId787" w:history="1">
              <w:r>
                <w:rPr>
                  <w:color w:val="0000FF"/>
                </w:rPr>
                <w:t>N 184-п</w:t>
              </w:r>
            </w:hyperlink>
            <w:r>
              <w:rPr>
                <w:color w:val="392C69"/>
              </w:rPr>
              <w:t>)</w:t>
            </w:r>
          </w:p>
        </w:tc>
      </w:tr>
    </w:tbl>
    <w:p w:rsidR="00CB10AF" w:rsidRDefault="00CB10AF">
      <w:pPr>
        <w:pStyle w:val="ConsPlusNormal"/>
        <w:jc w:val="both"/>
      </w:pPr>
    </w:p>
    <w:p w:rsidR="00CB10AF" w:rsidRDefault="00CB10AF">
      <w:pPr>
        <w:pStyle w:val="ConsPlusNormal"/>
        <w:jc w:val="center"/>
      </w:pPr>
      <w:bookmarkStart w:id="229" w:name="P2633"/>
      <w:bookmarkEnd w:id="229"/>
      <w:r>
        <w:lastRenderedPageBreak/>
        <w:t>ТЕХНИКО-ЭКОНОМИЧЕСКОЕ ОБОСНОВАНИЕ</w:t>
      </w:r>
    </w:p>
    <w:p w:rsidR="00CB10AF" w:rsidRDefault="00CB10AF">
      <w:pPr>
        <w:pStyle w:val="ConsPlusNormal"/>
        <w:jc w:val="center"/>
      </w:pPr>
      <w:r>
        <w:t>КОМПЛЕКСНОГО ПРОЕКТА ПО СОЗДАНИЮ</w:t>
      </w:r>
    </w:p>
    <w:p w:rsidR="00CB10AF" w:rsidRDefault="00CB10AF">
      <w:pPr>
        <w:pStyle w:val="ConsPlusNormal"/>
        <w:jc w:val="center"/>
      </w:pPr>
      <w:r>
        <w:t>ВЫСОКОТЕХНОЛОГИЧНОГО ПРОИЗВОДСТВА</w:t>
      </w:r>
    </w:p>
    <w:p w:rsidR="00CB10AF" w:rsidRDefault="00CB10AF">
      <w:pPr>
        <w:pStyle w:val="ConsPlusNormal"/>
        <w:jc w:val="center"/>
      </w:pPr>
      <w:r>
        <w:t>"________________________________________________________"</w:t>
      </w:r>
    </w:p>
    <w:p w:rsidR="00CB10AF" w:rsidRDefault="00CB10AF">
      <w:pPr>
        <w:pStyle w:val="ConsPlusNormal"/>
        <w:jc w:val="center"/>
      </w:pPr>
      <w:r>
        <w:t>(название проекта)</w:t>
      </w:r>
    </w:p>
    <w:p w:rsidR="00CB10AF" w:rsidRDefault="00CB10AF">
      <w:pPr>
        <w:pStyle w:val="ConsPlusNormal"/>
        <w:jc w:val="both"/>
      </w:pPr>
    </w:p>
    <w:p w:rsidR="00CB10AF" w:rsidRDefault="00CB10AF">
      <w:pPr>
        <w:pStyle w:val="ConsPlusNormal"/>
        <w:jc w:val="center"/>
        <w:outlineLvl w:val="2"/>
      </w:pPr>
      <w:r>
        <w:t>1. РЕЗЮМЕ ПРОЕКТА</w:t>
      </w:r>
    </w:p>
    <w:p w:rsidR="00CB10AF" w:rsidRDefault="00CB10AF">
      <w:pPr>
        <w:pStyle w:val="ConsPlusNormal"/>
        <w:jc w:val="both"/>
      </w:pPr>
    </w:p>
    <w:p w:rsidR="00CB10AF" w:rsidRDefault="00CB10AF">
      <w:pPr>
        <w:pStyle w:val="ConsPlusNormal"/>
        <w:ind w:firstLine="540"/>
        <w:jc w:val="both"/>
      </w:pPr>
      <w:r>
        <w:t>Краткая информация о Комплексном проекте (далее - проект):</w:t>
      </w:r>
    </w:p>
    <w:p w:rsidR="00CB10AF" w:rsidRDefault="00CB10AF">
      <w:pPr>
        <w:pStyle w:val="ConsPlusNormal"/>
        <w:spacing w:before="220"/>
        <w:ind w:firstLine="540"/>
        <w:jc w:val="both"/>
      </w:pPr>
      <w:r>
        <w:t xml:space="preserve">1.1. * </w:t>
      </w:r>
      <w:hyperlink w:anchor="P2779" w:history="1">
        <w:r>
          <w:rPr>
            <w:color w:val="0000FF"/>
          </w:rPr>
          <w:t>&lt;1&gt;</w:t>
        </w:r>
      </w:hyperlink>
      <w:r>
        <w:t xml:space="preserve"> Цель проекта.</w:t>
      </w:r>
    </w:p>
    <w:p w:rsidR="00CB10AF" w:rsidRDefault="00CB10AF">
      <w:pPr>
        <w:pStyle w:val="ConsPlusNormal"/>
        <w:spacing w:before="220"/>
        <w:ind w:firstLine="540"/>
        <w:jc w:val="both"/>
      </w:pPr>
      <w:r>
        <w:t>1.2. * Задачи, на которые направлен предлагаемый к реализации проект.</w:t>
      </w:r>
    </w:p>
    <w:p w:rsidR="00CB10AF" w:rsidRDefault="00CB10AF">
      <w:pPr>
        <w:pStyle w:val="ConsPlusNormal"/>
        <w:spacing w:before="220"/>
        <w:ind w:firstLine="540"/>
        <w:jc w:val="both"/>
      </w:pPr>
      <w:r>
        <w:t>1.3. * Наименование создаваемой продукции/технологии.</w:t>
      </w:r>
    </w:p>
    <w:p w:rsidR="00CB10AF" w:rsidRDefault="00CB10AF">
      <w:pPr>
        <w:pStyle w:val="ConsPlusNormal"/>
        <w:spacing w:before="220"/>
        <w:ind w:firstLine="540"/>
        <w:jc w:val="both"/>
      </w:pPr>
      <w:r>
        <w:t>1.4. * Продолжительность проекта.</w:t>
      </w:r>
    </w:p>
    <w:p w:rsidR="00CB10AF" w:rsidRDefault="00CB10AF">
      <w:pPr>
        <w:pStyle w:val="ConsPlusNormal"/>
        <w:spacing w:before="220"/>
        <w:ind w:firstLine="540"/>
        <w:jc w:val="both"/>
      </w:pPr>
      <w:r>
        <w:t>1.5. * Общая сумма средств для реализации проекта, в том числе запрашиваемый размер Субсидии из средств бюджета (в соответствии с Заявкой).</w:t>
      </w:r>
    </w:p>
    <w:p w:rsidR="00CB10AF" w:rsidRDefault="00CB10AF">
      <w:pPr>
        <w:pStyle w:val="ConsPlusNormal"/>
        <w:jc w:val="both"/>
      </w:pPr>
    </w:p>
    <w:p w:rsidR="00CB10AF" w:rsidRDefault="00CB10AF">
      <w:pPr>
        <w:pStyle w:val="ConsPlusNormal"/>
        <w:jc w:val="center"/>
        <w:outlineLvl w:val="2"/>
      </w:pPr>
      <w:r>
        <w:t>2. УЧАСТНИКИ ПРОЕКТА</w:t>
      </w:r>
    </w:p>
    <w:p w:rsidR="00CB10AF" w:rsidRDefault="00CB10AF">
      <w:pPr>
        <w:pStyle w:val="ConsPlusNormal"/>
        <w:jc w:val="both"/>
      </w:pPr>
    </w:p>
    <w:p w:rsidR="00CB10AF" w:rsidRDefault="00CB10AF">
      <w:pPr>
        <w:pStyle w:val="ConsPlusNonformat"/>
        <w:jc w:val="both"/>
      </w:pPr>
      <w:r>
        <w:t xml:space="preserve">    2.1. * Предприятие - инициатор проекта: ______________________________.</w:t>
      </w:r>
    </w:p>
    <w:p w:rsidR="00CB10AF" w:rsidRDefault="00CB10AF">
      <w:pPr>
        <w:pStyle w:val="ConsPlusNonformat"/>
        <w:jc w:val="both"/>
      </w:pPr>
      <w:r>
        <w:t xml:space="preserve">                                              (наименование Предприятия)</w:t>
      </w:r>
    </w:p>
    <w:p w:rsidR="00CB10AF" w:rsidRDefault="00CB10AF">
      <w:pPr>
        <w:pStyle w:val="ConsPlusNormal"/>
        <w:ind w:firstLine="540"/>
        <w:jc w:val="both"/>
      </w:pPr>
      <w:r>
        <w:t>2.1.1. * Краткое описание истории Предприятия, форма собственности, направления деятельности, организационная структура.</w:t>
      </w:r>
    </w:p>
    <w:p w:rsidR="00CB10AF" w:rsidRDefault="00CB10AF">
      <w:pPr>
        <w:pStyle w:val="ConsPlusNormal"/>
        <w:spacing w:before="220"/>
        <w:ind w:firstLine="540"/>
        <w:jc w:val="both"/>
      </w:pPr>
      <w:r>
        <w:t>2.1.2. Роль и значение Предприятия в отрасли.</w:t>
      </w:r>
    </w:p>
    <w:p w:rsidR="00CB10AF" w:rsidRDefault="00CB10AF">
      <w:pPr>
        <w:pStyle w:val="ConsPlusNormal"/>
        <w:spacing w:before="220"/>
        <w:ind w:firstLine="540"/>
        <w:jc w:val="both"/>
      </w:pPr>
      <w:r>
        <w:t>2.1.3. Позиция Предприятия на рынке продукции/технологии, создаваемой в рамках проекта.</w:t>
      </w:r>
    </w:p>
    <w:p w:rsidR="00CB10AF" w:rsidRDefault="00CB10AF">
      <w:pPr>
        <w:pStyle w:val="ConsPlusNormal"/>
        <w:spacing w:before="220"/>
        <w:ind w:firstLine="540"/>
        <w:jc w:val="both"/>
      </w:pPr>
      <w:r>
        <w:t>2.1.4. * Обеспеченность квалифицированным персоналом (численность, необходимая структура персонала, соответствие системы оплаты труда).</w:t>
      </w:r>
    </w:p>
    <w:p w:rsidR="00CB10AF" w:rsidRDefault="00CB10AF">
      <w:pPr>
        <w:pStyle w:val="ConsPlusNormal"/>
        <w:spacing w:before="220"/>
        <w:ind w:firstLine="540"/>
        <w:jc w:val="both"/>
      </w:pPr>
      <w:r>
        <w:t>2.1.5. * Сведения о технологическом, производственном, испытательном и ином оборудовании, а также материальных ресурсах, имеющихся в наличии для организации высокотехнологичного производства.</w:t>
      </w:r>
    </w:p>
    <w:p w:rsidR="00CB10AF" w:rsidRDefault="00CB10AF">
      <w:pPr>
        <w:pStyle w:val="ConsPlusNormal"/>
        <w:spacing w:before="220"/>
        <w:ind w:firstLine="540"/>
        <w:jc w:val="both"/>
      </w:pPr>
      <w:r>
        <w:t>2.1.6. * Наличие опыта в организации высокотехнологичных производств/внедрении высоких технологий. Наличие завершенных и/или реализуемых инвестиционных проектов и (или) проектов по созданию высокотехнологичного производства (за пять лет, предшествующих году проведения конкурса), с указанием сроков реализации, объемов финансирования и полученных результатов.</w:t>
      </w:r>
    </w:p>
    <w:p w:rsidR="00CB10AF" w:rsidRDefault="00CB10AF">
      <w:pPr>
        <w:pStyle w:val="ConsPlusNormal"/>
        <w:spacing w:before="220"/>
        <w:ind w:firstLine="540"/>
        <w:jc w:val="both"/>
      </w:pPr>
      <w:r>
        <w:t>2.1.7. Описание научно-технического задела Предприятия по проекту.</w:t>
      </w:r>
    </w:p>
    <w:p w:rsidR="00CB10AF" w:rsidRDefault="00CB10AF">
      <w:pPr>
        <w:pStyle w:val="ConsPlusNonformat"/>
        <w:spacing w:before="200"/>
        <w:jc w:val="both"/>
      </w:pPr>
      <w:r>
        <w:t xml:space="preserve">    2.2. * Вуз - головной исполнитель НИОКТР: ____________________________.</w:t>
      </w:r>
    </w:p>
    <w:p w:rsidR="00CB10AF" w:rsidRDefault="00CB10AF">
      <w:pPr>
        <w:pStyle w:val="ConsPlusNonformat"/>
        <w:jc w:val="both"/>
      </w:pPr>
      <w:r>
        <w:t xml:space="preserve">                                                    (название Вуза)</w:t>
      </w:r>
    </w:p>
    <w:p w:rsidR="00CB10AF" w:rsidRDefault="00CB10AF">
      <w:pPr>
        <w:pStyle w:val="ConsPlusNormal"/>
        <w:ind w:firstLine="540"/>
        <w:jc w:val="both"/>
      </w:pPr>
      <w:r>
        <w:t>2.2.1. * Форма собственности, наименование органа, осуществляющего функции и полномочия учредителя, организационная структура.</w:t>
      </w:r>
    </w:p>
    <w:p w:rsidR="00CB10AF" w:rsidRDefault="00CB10AF">
      <w:pPr>
        <w:pStyle w:val="ConsPlusNormal"/>
        <w:spacing w:before="220"/>
        <w:ind w:firstLine="540"/>
        <w:jc w:val="both"/>
      </w:pPr>
      <w:r>
        <w:t>2.2.2. * Описание квалификации и опыта работы коллектива исполнителей НИОКТР в предметной области проекта.</w:t>
      </w:r>
    </w:p>
    <w:p w:rsidR="00CB10AF" w:rsidRDefault="00CB10AF">
      <w:pPr>
        <w:pStyle w:val="ConsPlusNormal"/>
        <w:spacing w:before="220"/>
        <w:ind w:firstLine="540"/>
        <w:jc w:val="both"/>
      </w:pPr>
      <w:r>
        <w:t>2.2.3. * Описание имеющейся материально-технической базы, основного оборудования, прочего имущества, которое планируется использовать для выполнения работ в составе проекта.</w:t>
      </w:r>
    </w:p>
    <w:p w:rsidR="00CB10AF" w:rsidRDefault="00CB10AF">
      <w:pPr>
        <w:pStyle w:val="ConsPlusNormal"/>
        <w:spacing w:before="220"/>
        <w:ind w:firstLine="540"/>
        <w:jc w:val="both"/>
      </w:pPr>
      <w:r>
        <w:lastRenderedPageBreak/>
        <w:t>2.2.4. * Наличие в структуре Вуза специализированных подразделений (институтов, лабораторий, конструкторских бюро и тому подобного), которые планируется привлечь к выполнению НИОКТР.</w:t>
      </w:r>
    </w:p>
    <w:p w:rsidR="00CB10AF" w:rsidRDefault="00CB10AF">
      <w:pPr>
        <w:pStyle w:val="ConsPlusNormal"/>
        <w:spacing w:before="220"/>
        <w:jc w:val="both"/>
      </w:pPr>
      <w:r>
        <w:t>2.2.5. * Наличие у Вуза опыта проведения НИОКТР по заказам организаций реального сектора экономики (приводится информация по каждой из указываемых работ, выполненной/выполняемой головным исполнителем, заказчиком которой выступала/выступает организация реального сектора экономики, включая информацию о заказчике работ, целях и задачах работ, сроках выполнения и объеме финансирования, эффекте от внедрения полученных результатов).</w:t>
      </w:r>
    </w:p>
    <w:p w:rsidR="00CB10AF" w:rsidRDefault="00CB10AF">
      <w:pPr>
        <w:pStyle w:val="ConsPlusNormal"/>
        <w:spacing w:before="220"/>
        <w:ind w:firstLine="540"/>
        <w:jc w:val="both"/>
      </w:pPr>
      <w:r>
        <w:t>2.2.6. Научно-технический задел для выполнения НИОКТР. Наличие у Вуза задела для выполнения НИОКТР в составе проекта. Описание задела при наличии.</w:t>
      </w:r>
    </w:p>
    <w:p w:rsidR="00CB10AF" w:rsidRDefault="00CB10AF">
      <w:pPr>
        <w:pStyle w:val="ConsPlusNormal"/>
        <w:jc w:val="both"/>
      </w:pPr>
    </w:p>
    <w:p w:rsidR="00CB10AF" w:rsidRDefault="00CB10AF">
      <w:pPr>
        <w:pStyle w:val="ConsPlusNormal"/>
        <w:jc w:val="center"/>
        <w:outlineLvl w:val="2"/>
      </w:pPr>
      <w:r>
        <w:t>3. НАУЧНО-ТЕХНИЧЕСКОЕ ОПИСАНИЕ И ОБОСНОВАНИЕ ПРОЕКТА</w:t>
      </w:r>
    </w:p>
    <w:p w:rsidR="00CB10AF" w:rsidRDefault="00CB10AF">
      <w:pPr>
        <w:pStyle w:val="ConsPlusNormal"/>
        <w:jc w:val="both"/>
      </w:pPr>
    </w:p>
    <w:p w:rsidR="00CB10AF" w:rsidRDefault="00CB10AF">
      <w:pPr>
        <w:pStyle w:val="ConsPlusNormal"/>
        <w:ind w:firstLine="540"/>
        <w:jc w:val="both"/>
      </w:pPr>
      <w:r>
        <w:t>3.1. * Актуальность проведения НИОКТР, создания производства и реализации проекта в целом.</w:t>
      </w:r>
    </w:p>
    <w:p w:rsidR="00CB10AF" w:rsidRDefault="00CB10AF">
      <w:pPr>
        <w:pStyle w:val="ConsPlusNormal"/>
        <w:spacing w:before="220"/>
        <w:ind w:firstLine="540"/>
        <w:jc w:val="both"/>
      </w:pPr>
      <w:r>
        <w:t>3.2. Описание проблем, на решение которых направлен проект.</w:t>
      </w:r>
    </w:p>
    <w:p w:rsidR="00CB10AF" w:rsidRDefault="00CB10AF">
      <w:pPr>
        <w:pStyle w:val="ConsPlusNormal"/>
        <w:spacing w:before="220"/>
        <w:ind w:firstLine="540"/>
        <w:jc w:val="both"/>
      </w:pPr>
      <w:r>
        <w:t>3.3. Ключевые научно-технические и технологические задачи, решаемые созданием высокотехнологичного производства/технологии.</w:t>
      </w:r>
    </w:p>
    <w:p w:rsidR="00CB10AF" w:rsidRDefault="00CB10AF">
      <w:pPr>
        <w:pStyle w:val="ConsPlusNormal"/>
        <w:spacing w:before="220"/>
        <w:ind w:firstLine="540"/>
        <w:jc w:val="both"/>
      </w:pPr>
      <w:r>
        <w:t>3.4. Сведения о сходных работах по созданию высокотехнологичных производств/технологий, ведущихся российскими и зарубежными организациями (с приведением конкретных сведений о современном состоянии науки, техники и технологии в области создаваемого производства/технологии и ссылок на подтверждающие источники).</w:t>
      </w:r>
    </w:p>
    <w:p w:rsidR="00CB10AF" w:rsidRDefault="00CB10AF">
      <w:pPr>
        <w:pStyle w:val="ConsPlusNormal"/>
        <w:spacing w:before="220"/>
        <w:ind w:firstLine="540"/>
        <w:jc w:val="both"/>
      </w:pPr>
      <w:r>
        <w:t>3.5. * Перечень основных исполнителей работ, которых планируется привлечь Вузом для выполнения НИОКТР в составе проекта, информация о квалификации исполнителей, а также опыте работы, включая количество выполненных НИОКТР в предметной области проекта.</w:t>
      </w:r>
    </w:p>
    <w:p w:rsidR="00CB10AF" w:rsidRDefault="00CB10AF">
      <w:pPr>
        <w:pStyle w:val="ConsPlusNormal"/>
        <w:spacing w:before="220"/>
        <w:ind w:firstLine="540"/>
        <w:jc w:val="both"/>
      </w:pPr>
      <w:r>
        <w:t>3.6. * Перечень и характеристики оборудования, которое планируется приобрести за счет средств Субсидии для выполнения НИОКТР в рамках проекта, включая количество единиц оборудования и ориентировочную стоимость приобретаемого оборудования.</w:t>
      </w:r>
    </w:p>
    <w:p w:rsidR="00CB10AF" w:rsidRDefault="00CB10AF">
      <w:pPr>
        <w:pStyle w:val="ConsPlusNormal"/>
        <w:spacing w:before="220"/>
        <w:ind w:firstLine="540"/>
        <w:jc w:val="both"/>
      </w:pPr>
      <w:r>
        <w:t>3.7. Планируемые важнейшие научно-технические и технологические результаты реализации проекта и их правовая защита.</w:t>
      </w:r>
    </w:p>
    <w:p w:rsidR="00CB10AF" w:rsidRDefault="00CB10AF">
      <w:pPr>
        <w:pStyle w:val="ConsPlusNormal"/>
        <w:spacing w:before="220"/>
        <w:ind w:firstLine="540"/>
        <w:jc w:val="both"/>
      </w:pPr>
      <w:r>
        <w:t>3.8. * Прогнозные значения основных показателей реализации проекта:</w:t>
      </w:r>
    </w:p>
    <w:p w:rsidR="00CB10AF" w:rsidRDefault="00CB10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5"/>
        <w:gridCol w:w="7200"/>
        <w:gridCol w:w="1304"/>
      </w:tblGrid>
      <w:tr w:rsidR="00CB10AF">
        <w:tc>
          <w:tcPr>
            <w:tcW w:w="525" w:type="dxa"/>
            <w:vAlign w:val="center"/>
          </w:tcPr>
          <w:p w:rsidR="00CB10AF" w:rsidRDefault="00CB10AF">
            <w:pPr>
              <w:pStyle w:val="ConsPlusNormal"/>
              <w:jc w:val="center"/>
            </w:pPr>
            <w:r>
              <w:t>N п/п</w:t>
            </w:r>
          </w:p>
        </w:tc>
        <w:tc>
          <w:tcPr>
            <w:tcW w:w="7200" w:type="dxa"/>
            <w:vAlign w:val="center"/>
          </w:tcPr>
          <w:p w:rsidR="00CB10AF" w:rsidRDefault="00CB10AF">
            <w:pPr>
              <w:pStyle w:val="ConsPlusNormal"/>
              <w:jc w:val="center"/>
            </w:pPr>
            <w:r>
              <w:t>Наименование показателя</w:t>
            </w:r>
          </w:p>
        </w:tc>
        <w:tc>
          <w:tcPr>
            <w:tcW w:w="1304" w:type="dxa"/>
            <w:vAlign w:val="center"/>
          </w:tcPr>
          <w:p w:rsidR="00CB10AF" w:rsidRDefault="00CB10AF">
            <w:pPr>
              <w:pStyle w:val="ConsPlusNormal"/>
              <w:jc w:val="center"/>
            </w:pPr>
            <w:r>
              <w:t xml:space="preserve">Значение </w:t>
            </w:r>
            <w:hyperlink w:anchor="P2780" w:history="1">
              <w:r>
                <w:rPr>
                  <w:color w:val="0000FF"/>
                </w:rPr>
                <w:t>&lt;2&gt;</w:t>
              </w:r>
            </w:hyperlink>
          </w:p>
        </w:tc>
      </w:tr>
      <w:tr w:rsidR="00CB10AF">
        <w:tc>
          <w:tcPr>
            <w:tcW w:w="525" w:type="dxa"/>
          </w:tcPr>
          <w:p w:rsidR="00CB10AF" w:rsidRDefault="00CB10AF">
            <w:pPr>
              <w:pStyle w:val="ConsPlusNormal"/>
              <w:jc w:val="center"/>
            </w:pPr>
            <w:r>
              <w:t>1</w:t>
            </w:r>
          </w:p>
        </w:tc>
        <w:tc>
          <w:tcPr>
            <w:tcW w:w="7200" w:type="dxa"/>
          </w:tcPr>
          <w:p w:rsidR="00CB10AF" w:rsidRDefault="00CB10AF">
            <w:pPr>
              <w:pStyle w:val="ConsPlusNormal"/>
            </w:pPr>
            <w:r>
              <w:t>Объем новой и усовершенствованной высокотехнологичной продукции (услуг), произведенной с использованием результатов выполненных НИОКТР (млн руб.)</w:t>
            </w:r>
          </w:p>
        </w:tc>
        <w:tc>
          <w:tcPr>
            <w:tcW w:w="1304" w:type="dxa"/>
          </w:tcPr>
          <w:p w:rsidR="00CB10AF" w:rsidRDefault="00CB10AF">
            <w:pPr>
              <w:pStyle w:val="ConsPlusNormal"/>
            </w:pPr>
          </w:p>
        </w:tc>
      </w:tr>
      <w:tr w:rsidR="00CB10AF">
        <w:tc>
          <w:tcPr>
            <w:tcW w:w="525" w:type="dxa"/>
          </w:tcPr>
          <w:p w:rsidR="00CB10AF" w:rsidRDefault="00CB10AF">
            <w:pPr>
              <w:pStyle w:val="ConsPlusNormal"/>
              <w:jc w:val="center"/>
            </w:pPr>
            <w:r>
              <w:t>2</w:t>
            </w:r>
          </w:p>
        </w:tc>
        <w:tc>
          <w:tcPr>
            <w:tcW w:w="7200" w:type="dxa"/>
          </w:tcPr>
          <w:p w:rsidR="00CB10AF" w:rsidRDefault="00CB10AF">
            <w:pPr>
              <w:pStyle w:val="ConsPlusNormal"/>
            </w:pPr>
            <w:r>
              <w:t xml:space="preserve">Количество рабочих мест, созданных в ходе реализации проекта (ед.) </w:t>
            </w:r>
            <w:hyperlink w:anchor="P2781" w:history="1">
              <w:r>
                <w:rPr>
                  <w:color w:val="0000FF"/>
                </w:rPr>
                <w:t>&lt;3&gt;</w:t>
              </w:r>
            </w:hyperlink>
          </w:p>
        </w:tc>
        <w:tc>
          <w:tcPr>
            <w:tcW w:w="1304" w:type="dxa"/>
          </w:tcPr>
          <w:p w:rsidR="00CB10AF" w:rsidRDefault="00CB10AF">
            <w:pPr>
              <w:pStyle w:val="ConsPlusNormal"/>
            </w:pPr>
          </w:p>
        </w:tc>
      </w:tr>
      <w:tr w:rsidR="00CB10AF">
        <w:tc>
          <w:tcPr>
            <w:tcW w:w="525" w:type="dxa"/>
          </w:tcPr>
          <w:p w:rsidR="00CB10AF" w:rsidRDefault="00CB10AF">
            <w:pPr>
              <w:pStyle w:val="ConsPlusNormal"/>
              <w:jc w:val="center"/>
            </w:pPr>
            <w:r>
              <w:t>3</w:t>
            </w:r>
          </w:p>
        </w:tc>
        <w:tc>
          <w:tcPr>
            <w:tcW w:w="7200" w:type="dxa"/>
          </w:tcPr>
          <w:p w:rsidR="00CB10AF" w:rsidRDefault="00CB10AF">
            <w:pPr>
              <w:pStyle w:val="ConsPlusNormal"/>
            </w:pPr>
            <w:r>
              <w:t xml:space="preserve">Количество научных публикаций по тематике НИОКТР, выполняемых по проекту (шт.) </w:t>
            </w:r>
            <w:hyperlink w:anchor="P2782" w:history="1">
              <w:r>
                <w:rPr>
                  <w:color w:val="0000FF"/>
                </w:rPr>
                <w:t>&lt;4&gt;</w:t>
              </w:r>
            </w:hyperlink>
          </w:p>
        </w:tc>
        <w:tc>
          <w:tcPr>
            <w:tcW w:w="1304" w:type="dxa"/>
          </w:tcPr>
          <w:p w:rsidR="00CB10AF" w:rsidRDefault="00CB10AF">
            <w:pPr>
              <w:pStyle w:val="ConsPlusNormal"/>
            </w:pPr>
          </w:p>
        </w:tc>
      </w:tr>
      <w:tr w:rsidR="00CB10AF">
        <w:tc>
          <w:tcPr>
            <w:tcW w:w="525" w:type="dxa"/>
          </w:tcPr>
          <w:p w:rsidR="00CB10AF" w:rsidRDefault="00CB10AF">
            <w:pPr>
              <w:pStyle w:val="ConsPlusNormal"/>
              <w:jc w:val="center"/>
            </w:pPr>
            <w:r>
              <w:t>4</w:t>
            </w:r>
          </w:p>
        </w:tc>
        <w:tc>
          <w:tcPr>
            <w:tcW w:w="7200" w:type="dxa"/>
          </w:tcPr>
          <w:p w:rsidR="00CB10AF" w:rsidRDefault="00CB10AF">
            <w:pPr>
              <w:pStyle w:val="ConsPlusNormal"/>
            </w:pPr>
            <w:r>
              <w:t xml:space="preserve">Количество заявок на регистрацию результатов интеллектуальной </w:t>
            </w:r>
            <w:r>
              <w:lastRenderedPageBreak/>
              <w:t xml:space="preserve">деятельности по тематике проекта, поданных Предприятием, Вузом или их непосредственными исполнителями работ по проекту (шт.) </w:t>
            </w:r>
            <w:hyperlink w:anchor="P2783" w:history="1">
              <w:r>
                <w:rPr>
                  <w:color w:val="0000FF"/>
                </w:rPr>
                <w:t>&lt;5&gt;</w:t>
              </w:r>
            </w:hyperlink>
          </w:p>
        </w:tc>
        <w:tc>
          <w:tcPr>
            <w:tcW w:w="1304" w:type="dxa"/>
          </w:tcPr>
          <w:p w:rsidR="00CB10AF" w:rsidRDefault="00CB10AF">
            <w:pPr>
              <w:pStyle w:val="ConsPlusNormal"/>
            </w:pPr>
          </w:p>
        </w:tc>
      </w:tr>
      <w:tr w:rsidR="00CB10AF">
        <w:tc>
          <w:tcPr>
            <w:tcW w:w="525" w:type="dxa"/>
          </w:tcPr>
          <w:p w:rsidR="00CB10AF" w:rsidRDefault="00CB10AF">
            <w:pPr>
              <w:pStyle w:val="ConsPlusNormal"/>
              <w:jc w:val="center"/>
            </w:pPr>
            <w:r>
              <w:lastRenderedPageBreak/>
              <w:t>5</w:t>
            </w:r>
          </w:p>
        </w:tc>
        <w:tc>
          <w:tcPr>
            <w:tcW w:w="7200" w:type="dxa"/>
          </w:tcPr>
          <w:p w:rsidR="00CB10AF" w:rsidRDefault="00CB10AF">
            <w:pPr>
              <w:pStyle w:val="ConsPlusNormal"/>
            </w:pPr>
            <w:r>
              <w:t xml:space="preserve">Количество патентов и/или свидетельств о регистрации права по тематике проекта, полученных Предприятием, Вузом или их непосредственными исполнителями работ по проекту (шт.) </w:t>
            </w:r>
            <w:hyperlink w:anchor="P2784" w:history="1">
              <w:r>
                <w:rPr>
                  <w:color w:val="0000FF"/>
                </w:rPr>
                <w:t>&lt;6&gt;</w:t>
              </w:r>
            </w:hyperlink>
          </w:p>
        </w:tc>
        <w:tc>
          <w:tcPr>
            <w:tcW w:w="1304" w:type="dxa"/>
          </w:tcPr>
          <w:p w:rsidR="00CB10AF" w:rsidRDefault="00CB10AF">
            <w:pPr>
              <w:pStyle w:val="ConsPlusNormal"/>
            </w:pPr>
          </w:p>
        </w:tc>
      </w:tr>
    </w:tbl>
    <w:p w:rsidR="00CB10AF" w:rsidRDefault="00CB10AF">
      <w:pPr>
        <w:pStyle w:val="ConsPlusNormal"/>
        <w:jc w:val="both"/>
      </w:pPr>
    </w:p>
    <w:p w:rsidR="00CB10AF" w:rsidRDefault="00CB10AF">
      <w:pPr>
        <w:pStyle w:val="ConsPlusNormal"/>
        <w:ind w:firstLine="540"/>
        <w:jc w:val="both"/>
      </w:pPr>
      <w:r>
        <w:t xml:space="preserve">Корректировка значений показателей возможна в соответствии с требованиями </w:t>
      </w:r>
      <w:hyperlink w:anchor="P2338" w:history="1">
        <w:r>
          <w:rPr>
            <w:color w:val="0000FF"/>
          </w:rPr>
          <w:t>пункта 3.15</w:t>
        </w:r>
      </w:hyperlink>
      <w:r>
        <w:t xml:space="preserve"> Порядка отбора субъектов деятельности в сфере промышленности на получение поддержки в форме субсидии на выполнение научно-исследовательских работ, опытно-конструкторских и технологических работ для реализации комплексных проектов по созданию высокотехнологичного производства.</w:t>
      </w:r>
    </w:p>
    <w:p w:rsidR="00CB10AF" w:rsidRDefault="00CB10AF">
      <w:pPr>
        <w:pStyle w:val="ConsPlusNormal"/>
        <w:jc w:val="both"/>
      </w:pPr>
    </w:p>
    <w:p w:rsidR="00CB10AF" w:rsidRDefault="00CB10AF">
      <w:pPr>
        <w:pStyle w:val="ConsPlusNormal"/>
        <w:jc w:val="center"/>
        <w:outlineLvl w:val="2"/>
      </w:pPr>
      <w:r>
        <w:t>4. ПРОДУКЦИЯ/ТЕХНОЛОГИЯ, СОЗДАВАЕМАЯ В РАМКАХ ПРОЕКТА</w:t>
      </w:r>
    </w:p>
    <w:p w:rsidR="00CB10AF" w:rsidRDefault="00CB10AF">
      <w:pPr>
        <w:pStyle w:val="ConsPlusNormal"/>
        <w:jc w:val="both"/>
      </w:pPr>
    </w:p>
    <w:p w:rsidR="00CB10AF" w:rsidRDefault="00CB10AF">
      <w:pPr>
        <w:pStyle w:val="ConsPlusNormal"/>
        <w:ind w:firstLine="540"/>
        <w:jc w:val="both"/>
      </w:pPr>
      <w:r>
        <w:t>4.1. * Описание планируемой к производству продукции/создаваемой технологии, ее назначения, области и условий применения.</w:t>
      </w:r>
    </w:p>
    <w:p w:rsidR="00CB10AF" w:rsidRDefault="00CB10AF">
      <w:pPr>
        <w:pStyle w:val="ConsPlusNormal"/>
        <w:spacing w:before="220"/>
        <w:ind w:firstLine="540"/>
        <w:jc w:val="both"/>
      </w:pPr>
      <w:r>
        <w:t>4.2. * Характеристики продукции/технологии: впервые создаваемая, модифицируемая.</w:t>
      </w:r>
    </w:p>
    <w:p w:rsidR="00CB10AF" w:rsidRDefault="00CB10AF">
      <w:pPr>
        <w:pStyle w:val="ConsPlusNormal"/>
        <w:spacing w:before="220"/>
        <w:ind w:firstLine="540"/>
        <w:jc w:val="both"/>
      </w:pPr>
      <w:r>
        <w:t xml:space="preserve">4.3. * Основные технико-экономические характеристики продукции/технологии, в том числе определяющие ее </w:t>
      </w:r>
      <w:proofErr w:type="spellStart"/>
      <w:r>
        <w:t>наукоемкость</w:t>
      </w:r>
      <w:proofErr w:type="spellEnd"/>
      <w:r>
        <w:t>.</w:t>
      </w:r>
    </w:p>
    <w:p w:rsidR="00CB10AF" w:rsidRDefault="00CB10AF">
      <w:pPr>
        <w:pStyle w:val="ConsPlusNormal"/>
        <w:spacing w:before="220"/>
        <w:ind w:firstLine="540"/>
        <w:jc w:val="both"/>
      </w:pPr>
      <w:r>
        <w:t>4.4. Перечень стандартов и норм, которым должна соответствовать продукция/технология.</w:t>
      </w:r>
    </w:p>
    <w:p w:rsidR="00CB10AF" w:rsidRDefault="00CB10AF">
      <w:pPr>
        <w:pStyle w:val="ConsPlusNormal"/>
        <w:spacing w:before="220"/>
        <w:ind w:firstLine="540"/>
        <w:jc w:val="both"/>
      </w:pPr>
      <w:r>
        <w:t>4.5. * Сведения об уникальности (новизне) продукции/технологии (наличии мировых и внутренних аналогов).</w:t>
      </w:r>
    </w:p>
    <w:p w:rsidR="00CB10AF" w:rsidRDefault="00CB10AF">
      <w:pPr>
        <w:pStyle w:val="ConsPlusNormal"/>
        <w:spacing w:before="220"/>
        <w:ind w:firstLine="540"/>
        <w:jc w:val="both"/>
      </w:pPr>
      <w:r>
        <w:t>4.6. Публикации по теме проекта, отражающие уровень разработки, в том числе авторами которых являются сотрудники Предприятия или Вуза.</w:t>
      </w:r>
    </w:p>
    <w:p w:rsidR="00CB10AF" w:rsidRDefault="00CB10AF">
      <w:pPr>
        <w:pStyle w:val="ConsPlusNormal"/>
        <w:spacing w:before="220"/>
        <w:ind w:firstLine="540"/>
        <w:jc w:val="both"/>
      </w:pPr>
      <w:r>
        <w:t>4.7. * Сравнение продукции/технологии по основным конкурентным параметрам (характеристикам) с зарубежными и отечественными аналогами.</w:t>
      </w:r>
    </w:p>
    <w:p w:rsidR="00CB10AF" w:rsidRDefault="00CB10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1531"/>
        <w:gridCol w:w="1871"/>
        <w:gridCol w:w="1757"/>
        <w:gridCol w:w="1928"/>
      </w:tblGrid>
      <w:tr w:rsidR="00CB10AF">
        <w:tc>
          <w:tcPr>
            <w:tcW w:w="1984" w:type="dxa"/>
            <w:vAlign w:val="center"/>
          </w:tcPr>
          <w:p w:rsidR="00CB10AF" w:rsidRDefault="00CB10AF">
            <w:pPr>
              <w:pStyle w:val="ConsPlusNormal"/>
              <w:jc w:val="center"/>
            </w:pPr>
            <w:r>
              <w:t>Основные характеристики создаваемой продукции/технологии</w:t>
            </w:r>
          </w:p>
        </w:tc>
        <w:tc>
          <w:tcPr>
            <w:tcW w:w="1531" w:type="dxa"/>
            <w:vAlign w:val="center"/>
          </w:tcPr>
          <w:p w:rsidR="00CB10AF" w:rsidRDefault="00CB10AF">
            <w:pPr>
              <w:pStyle w:val="ConsPlusNormal"/>
              <w:jc w:val="center"/>
            </w:pPr>
            <w:r>
              <w:t>Создаваемая продукция/технология</w:t>
            </w:r>
          </w:p>
        </w:tc>
        <w:tc>
          <w:tcPr>
            <w:tcW w:w="1871" w:type="dxa"/>
            <w:vAlign w:val="center"/>
          </w:tcPr>
          <w:p w:rsidR="00CB10AF" w:rsidRDefault="00CB10AF">
            <w:pPr>
              <w:pStyle w:val="ConsPlusNormal"/>
              <w:jc w:val="center"/>
            </w:pPr>
            <w:r>
              <w:t>Отечественный аналог (наименование)</w:t>
            </w:r>
          </w:p>
        </w:tc>
        <w:tc>
          <w:tcPr>
            <w:tcW w:w="1757" w:type="dxa"/>
            <w:vAlign w:val="center"/>
          </w:tcPr>
          <w:p w:rsidR="00CB10AF" w:rsidRDefault="00CB10AF">
            <w:pPr>
              <w:pStyle w:val="ConsPlusNormal"/>
              <w:jc w:val="center"/>
            </w:pPr>
            <w:r>
              <w:t>Зарубежный аналог (наименование)</w:t>
            </w:r>
          </w:p>
        </w:tc>
        <w:tc>
          <w:tcPr>
            <w:tcW w:w="1928" w:type="dxa"/>
            <w:vAlign w:val="center"/>
          </w:tcPr>
          <w:p w:rsidR="00CB10AF" w:rsidRDefault="00CB10AF">
            <w:pPr>
              <w:pStyle w:val="ConsPlusNormal"/>
              <w:jc w:val="center"/>
            </w:pPr>
            <w:r>
              <w:t>...</w:t>
            </w:r>
          </w:p>
          <w:p w:rsidR="00CB10AF" w:rsidRDefault="00CB10AF">
            <w:pPr>
              <w:pStyle w:val="ConsPlusNormal"/>
              <w:jc w:val="center"/>
            </w:pPr>
            <w:r>
              <w:t>(таблица может быть дополнена при указании большего числа аналогов)</w:t>
            </w:r>
          </w:p>
        </w:tc>
      </w:tr>
      <w:tr w:rsidR="00CB10AF">
        <w:tc>
          <w:tcPr>
            <w:tcW w:w="1984" w:type="dxa"/>
          </w:tcPr>
          <w:p w:rsidR="00CB10AF" w:rsidRDefault="00CB10AF">
            <w:pPr>
              <w:pStyle w:val="ConsPlusNormal"/>
              <w:jc w:val="center"/>
            </w:pPr>
            <w:r>
              <w:t>1 параметр</w:t>
            </w:r>
          </w:p>
        </w:tc>
        <w:tc>
          <w:tcPr>
            <w:tcW w:w="1531" w:type="dxa"/>
          </w:tcPr>
          <w:p w:rsidR="00CB10AF" w:rsidRDefault="00CB10AF">
            <w:pPr>
              <w:pStyle w:val="ConsPlusNormal"/>
            </w:pPr>
          </w:p>
        </w:tc>
        <w:tc>
          <w:tcPr>
            <w:tcW w:w="1871" w:type="dxa"/>
          </w:tcPr>
          <w:p w:rsidR="00CB10AF" w:rsidRDefault="00CB10AF">
            <w:pPr>
              <w:pStyle w:val="ConsPlusNormal"/>
            </w:pPr>
          </w:p>
        </w:tc>
        <w:tc>
          <w:tcPr>
            <w:tcW w:w="1757" w:type="dxa"/>
          </w:tcPr>
          <w:p w:rsidR="00CB10AF" w:rsidRDefault="00CB10AF">
            <w:pPr>
              <w:pStyle w:val="ConsPlusNormal"/>
            </w:pPr>
          </w:p>
        </w:tc>
        <w:tc>
          <w:tcPr>
            <w:tcW w:w="1928" w:type="dxa"/>
          </w:tcPr>
          <w:p w:rsidR="00CB10AF" w:rsidRDefault="00CB10AF">
            <w:pPr>
              <w:pStyle w:val="ConsPlusNormal"/>
            </w:pPr>
          </w:p>
        </w:tc>
      </w:tr>
      <w:tr w:rsidR="00CB10AF">
        <w:tc>
          <w:tcPr>
            <w:tcW w:w="1984" w:type="dxa"/>
          </w:tcPr>
          <w:p w:rsidR="00CB10AF" w:rsidRDefault="00CB10AF">
            <w:pPr>
              <w:pStyle w:val="ConsPlusNormal"/>
              <w:jc w:val="center"/>
            </w:pPr>
            <w:r>
              <w:t>...</w:t>
            </w:r>
          </w:p>
        </w:tc>
        <w:tc>
          <w:tcPr>
            <w:tcW w:w="1531" w:type="dxa"/>
          </w:tcPr>
          <w:p w:rsidR="00CB10AF" w:rsidRDefault="00CB10AF">
            <w:pPr>
              <w:pStyle w:val="ConsPlusNormal"/>
            </w:pPr>
          </w:p>
        </w:tc>
        <w:tc>
          <w:tcPr>
            <w:tcW w:w="1871" w:type="dxa"/>
          </w:tcPr>
          <w:p w:rsidR="00CB10AF" w:rsidRDefault="00CB10AF">
            <w:pPr>
              <w:pStyle w:val="ConsPlusNormal"/>
            </w:pPr>
          </w:p>
        </w:tc>
        <w:tc>
          <w:tcPr>
            <w:tcW w:w="1757" w:type="dxa"/>
          </w:tcPr>
          <w:p w:rsidR="00CB10AF" w:rsidRDefault="00CB10AF">
            <w:pPr>
              <w:pStyle w:val="ConsPlusNormal"/>
            </w:pPr>
          </w:p>
        </w:tc>
        <w:tc>
          <w:tcPr>
            <w:tcW w:w="1928" w:type="dxa"/>
          </w:tcPr>
          <w:p w:rsidR="00CB10AF" w:rsidRDefault="00CB10AF">
            <w:pPr>
              <w:pStyle w:val="ConsPlusNormal"/>
            </w:pPr>
          </w:p>
        </w:tc>
      </w:tr>
    </w:tbl>
    <w:p w:rsidR="00CB10AF" w:rsidRDefault="00CB10AF">
      <w:pPr>
        <w:pStyle w:val="ConsPlusNormal"/>
        <w:jc w:val="both"/>
      </w:pPr>
    </w:p>
    <w:p w:rsidR="00CB10AF" w:rsidRDefault="00CB10AF">
      <w:pPr>
        <w:pStyle w:val="ConsPlusNormal"/>
        <w:jc w:val="center"/>
        <w:outlineLvl w:val="2"/>
      </w:pPr>
      <w:r>
        <w:t>5. СОЗДАНИЕ ВЫСОКОТЕХНОЛОГИЧНОГО ПРОИЗВОДСТВА</w:t>
      </w:r>
    </w:p>
    <w:p w:rsidR="00CB10AF" w:rsidRDefault="00CB10AF">
      <w:pPr>
        <w:pStyle w:val="ConsPlusNormal"/>
        <w:jc w:val="both"/>
      </w:pPr>
    </w:p>
    <w:p w:rsidR="00CB10AF" w:rsidRDefault="00CB10AF">
      <w:pPr>
        <w:pStyle w:val="ConsPlusNormal"/>
        <w:ind w:firstLine="540"/>
        <w:jc w:val="both"/>
      </w:pPr>
      <w:r>
        <w:t>5.1. * Информация о планируемом технологическом оснащении производства.</w:t>
      </w:r>
    </w:p>
    <w:p w:rsidR="00CB10AF" w:rsidRDefault="00CB10AF">
      <w:pPr>
        <w:pStyle w:val="ConsPlusNormal"/>
        <w:spacing w:before="220"/>
        <w:ind w:firstLine="540"/>
        <w:jc w:val="both"/>
      </w:pPr>
      <w:r>
        <w:t>5.2. Информация об альтернативных технологических решениях и подходах, применяемых в производстве аналогичной продукции с указанием преимуществ, которыми обладает предлагаемый проект по сравнению с этими подходами.</w:t>
      </w:r>
    </w:p>
    <w:p w:rsidR="00CB10AF" w:rsidRDefault="00CB10AF">
      <w:pPr>
        <w:pStyle w:val="ConsPlusNormal"/>
        <w:spacing w:before="220"/>
        <w:ind w:firstLine="540"/>
        <w:jc w:val="both"/>
      </w:pPr>
      <w:r>
        <w:t xml:space="preserve">5.3. * Сведения об уникальности (новизне) технологий (технологических операций), которые </w:t>
      </w:r>
      <w:r>
        <w:lastRenderedPageBreak/>
        <w:t>будут использованы в создаваемом высокотехнологичном производстве.</w:t>
      </w:r>
    </w:p>
    <w:p w:rsidR="00CB10AF" w:rsidRDefault="00CB10AF">
      <w:pPr>
        <w:pStyle w:val="ConsPlusNormal"/>
        <w:spacing w:before="220"/>
        <w:ind w:firstLine="540"/>
        <w:jc w:val="both"/>
      </w:pPr>
      <w:r>
        <w:t>5.4. * Технические (технологические) приемы, свойства применяемых материалов, особенности технологического и измерительного оснащения, за счет которых предполагается улучшение функциональных, потребительских, стоимостных и других конкурентных показателей изготавливаемой продукции.</w:t>
      </w:r>
    </w:p>
    <w:p w:rsidR="00CB10AF" w:rsidRDefault="00CB10AF">
      <w:pPr>
        <w:pStyle w:val="ConsPlusNormal"/>
        <w:spacing w:before="220"/>
        <w:ind w:firstLine="540"/>
        <w:jc w:val="both"/>
      </w:pPr>
      <w:r>
        <w:t xml:space="preserve">5.5. Производственные предпосылки, необходимые для организации выпуска продукции (услуг) с использованием ожидаемых результатов НИОКТР (создание новых производственных объектов/реконструкция существующих/создание новых производственных мощностей на имеющихся площадях, модернизация действующего производства, принятие организационно-технических решений </w:t>
      </w:r>
      <w:proofErr w:type="spellStart"/>
      <w:r>
        <w:t>неинвестиционного</w:t>
      </w:r>
      <w:proofErr w:type="spellEnd"/>
      <w:r>
        <w:t xml:space="preserve"> характера, прочее).</w:t>
      </w:r>
    </w:p>
    <w:p w:rsidR="00CB10AF" w:rsidRDefault="00CB10AF">
      <w:pPr>
        <w:pStyle w:val="ConsPlusNormal"/>
        <w:spacing w:before="220"/>
        <w:ind w:firstLine="540"/>
        <w:jc w:val="both"/>
      </w:pPr>
      <w:r>
        <w:t>5.6. Обоснование выбора места реализации проекта с точки зрения обеспеченности транспортной, инженерной, социальной инфраструктурами, наличия и состояния производственных площадей, а также других факторов.</w:t>
      </w:r>
    </w:p>
    <w:p w:rsidR="00CB10AF" w:rsidRDefault="00CB10AF">
      <w:pPr>
        <w:pStyle w:val="ConsPlusNormal"/>
        <w:spacing w:before="220"/>
        <w:ind w:firstLine="540"/>
        <w:jc w:val="both"/>
      </w:pPr>
      <w:r>
        <w:t>5.7. Дополнительные условия, необходимые для организации выпуска продукции (услуг) с использованием ожидаемых результатов НИОКТР (развитие инженерной и транспортной инфраструктуры, подготовка и переподготовка кадров, снятие или введение внеэкономических факторов, правовых и социальных ограничений, обуславливаемых характером производства и реализации продукции, расширение сырьевой базы и прочее).</w:t>
      </w:r>
    </w:p>
    <w:p w:rsidR="00CB10AF" w:rsidRDefault="00CB10AF">
      <w:pPr>
        <w:pStyle w:val="ConsPlusNormal"/>
        <w:spacing w:before="220"/>
        <w:ind w:firstLine="540"/>
        <w:jc w:val="both"/>
      </w:pPr>
      <w:r>
        <w:t>5.8. Экологические аспекты производства и потребления продукции (услуг) с использованием ожидаемых результатов НИОКТР.</w:t>
      </w:r>
    </w:p>
    <w:p w:rsidR="00CB10AF" w:rsidRDefault="00CB10AF">
      <w:pPr>
        <w:pStyle w:val="ConsPlusNormal"/>
        <w:spacing w:before="220"/>
        <w:ind w:firstLine="540"/>
        <w:jc w:val="both"/>
      </w:pPr>
      <w:r>
        <w:t>5.9. Дополнительные сведения о создаваемом высокотехнологичном производстве, которые являются существенными для сравнения его с лучшими мировыми аналогами (</w:t>
      </w:r>
      <w:proofErr w:type="gramStart"/>
      <w:r>
        <w:t>например</w:t>
      </w:r>
      <w:proofErr w:type="gramEnd"/>
      <w:r>
        <w:t>: отличительные особенности используемого сырья, материалов, полуфабрикатов, комплектующих, основных поставщиков; обеспечение безопасности при проведении работ; выполнение требований стандартов; специальные требования и так далее).</w:t>
      </w:r>
    </w:p>
    <w:p w:rsidR="00CB10AF" w:rsidRDefault="00CB10AF">
      <w:pPr>
        <w:pStyle w:val="ConsPlusNormal"/>
        <w:spacing w:before="220"/>
        <w:ind w:firstLine="540"/>
        <w:jc w:val="both"/>
      </w:pPr>
      <w:r>
        <w:t>5.10. * Обоснование заявленных расходов за счет средств Предприятия на организацию производства.</w:t>
      </w:r>
    </w:p>
    <w:p w:rsidR="00CB10AF" w:rsidRDefault="00CB10AF">
      <w:pPr>
        <w:pStyle w:val="ConsPlusNormal"/>
        <w:jc w:val="both"/>
      </w:pPr>
    </w:p>
    <w:p w:rsidR="00CB10AF" w:rsidRDefault="00CB10AF">
      <w:pPr>
        <w:pStyle w:val="ConsPlusNormal"/>
        <w:jc w:val="center"/>
        <w:outlineLvl w:val="2"/>
      </w:pPr>
      <w:r>
        <w:t>6. МАРКЕТИНГОВЫЙ АНАЛИЗ И СБЫТ ПРОДУКЦИИ</w:t>
      </w:r>
    </w:p>
    <w:p w:rsidR="00CB10AF" w:rsidRDefault="00CB10AF">
      <w:pPr>
        <w:pStyle w:val="ConsPlusNormal"/>
        <w:jc w:val="both"/>
      </w:pPr>
    </w:p>
    <w:p w:rsidR="00CB10AF" w:rsidRDefault="00CB10AF">
      <w:pPr>
        <w:pStyle w:val="ConsPlusNormal"/>
        <w:ind w:firstLine="540"/>
        <w:jc w:val="both"/>
      </w:pPr>
      <w:r>
        <w:t>6.1. * Рынки сбыта (региональный/всероссийский/зарубежных стран). Обусловленность спроса на разрабатываемую продукцию (потребность рынка/увеличение масштабов спроса/другое).</w:t>
      </w:r>
    </w:p>
    <w:p w:rsidR="00CB10AF" w:rsidRDefault="00CB10AF">
      <w:pPr>
        <w:pStyle w:val="ConsPlusNormal"/>
        <w:spacing w:before="220"/>
        <w:ind w:firstLine="540"/>
        <w:jc w:val="both"/>
      </w:pPr>
      <w:r>
        <w:t>6.2. Характеристика отечественного и зарубежного рынка.</w:t>
      </w:r>
    </w:p>
    <w:p w:rsidR="00CB10AF" w:rsidRDefault="00CB10AF">
      <w:pPr>
        <w:pStyle w:val="ConsPlusNormal"/>
        <w:spacing w:before="220"/>
        <w:ind w:firstLine="540"/>
        <w:jc w:val="both"/>
      </w:pPr>
      <w:r>
        <w:t>6.3. Размер рынка, сегменты, категории потенциальных потребители.</w:t>
      </w:r>
    </w:p>
    <w:p w:rsidR="00CB10AF" w:rsidRDefault="00CB10AF">
      <w:pPr>
        <w:pStyle w:val="ConsPlusNormal"/>
        <w:spacing w:before="220"/>
        <w:ind w:firstLine="540"/>
        <w:jc w:val="both"/>
      </w:pPr>
      <w:r>
        <w:t>6.4. Оценка объема рынков аналогичной и планируемой к выпуску продукции.</w:t>
      </w:r>
    </w:p>
    <w:p w:rsidR="00CB10AF" w:rsidRDefault="00CB10AF">
      <w:pPr>
        <w:pStyle w:val="ConsPlusNormal"/>
        <w:spacing w:before="220"/>
        <w:ind w:firstLine="540"/>
        <w:jc w:val="both"/>
      </w:pPr>
      <w:r>
        <w:t>6.5. * Перечень лиц, имеющих потребность в разрабатываемой продукции/технологии (с указанием Ф.И.О. и должности руководителя, почтового и электронного адресов).</w:t>
      </w:r>
    </w:p>
    <w:p w:rsidR="00CB10AF" w:rsidRDefault="00CB10AF">
      <w:pPr>
        <w:pStyle w:val="ConsPlusNormal"/>
        <w:spacing w:before="220"/>
        <w:ind w:firstLine="540"/>
        <w:jc w:val="both"/>
      </w:pPr>
      <w:r>
        <w:t>6.6. Барьеры для выхода на рынок.</w:t>
      </w:r>
    </w:p>
    <w:p w:rsidR="00CB10AF" w:rsidRDefault="00CB10AF">
      <w:pPr>
        <w:pStyle w:val="ConsPlusNormal"/>
        <w:spacing w:before="220"/>
        <w:ind w:firstLine="540"/>
        <w:jc w:val="both"/>
      </w:pPr>
      <w:r>
        <w:t xml:space="preserve">6.7. * Описание потенциала </w:t>
      </w:r>
      <w:proofErr w:type="spellStart"/>
      <w:r>
        <w:t>импортозамещения</w:t>
      </w:r>
      <w:proofErr w:type="spellEnd"/>
      <w:r>
        <w:t xml:space="preserve"> разрабатываемой продукции/технологии и обеспечения технологической независимости отраслей экономики. Возможность </w:t>
      </w:r>
      <w:proofErr w:type="spellStart"/>
      <w:r>
        <w:t>импортозамещения</w:t>
      </w:r>
      <w:proofErr w:type="spellEnd"/>
      <w:r>
        <w:t xml:space="preserve"> ранее используемой продукции аналогичного назначения.</w:t>
      </w:r>
    </w:p>
    <w:p w:rsidR="00CB10AF" w:rsidRDefault="00CB10AF">
      <w:pPr>
        <w:pStyle w:val="ConsPlusNormal"/>
        <w:spacing w:before="220"/>
        <w:ind w:firstLine="540"/>
        <w:jc w:val="both"/>
      </w:pPr>
      <w:r>
        <w:lastRenderedPageBreak/>
        <w:t>6.8. Экспортный потенциал продукции/услуг (формирование новых секторов рынка/расширение присутствия или сохранение позиций на традиционных внешних рынках/неопределенность экспортных позиций).</w:t>
      </w:r>
    </w:p>
    <w:p w:rsidR="00CB10AF" w:rsidRDefault="00CB10AF">
      <w:pPr>
        <w:pStyle w:val="ConsPlusNormal"/>
        <w:spacing w:before="220"/>
        <w:ind w:firstLine="540"/>
        <w:jc w:val="both"/>
      </w:pPr>
      <w:r>
        <w:t>6.9. Стратегия продвижения и развития продаж продукции/услуг.</w:t>
      </w:r>
    </w:p>
    <w:p w:rsidR="00CB10AF" w:rsidRDefault="00CB10AF">
      <w:pPr>
        <w:pStyle w:val="ConsPlusNormal"/>
        <w:jc w:val="both"/>
      </w:pPr>
    </w:p>
    <w:p w:rsidR="00CB10AF" w:rsidRDefault="00CB10AF">
      <w:pPr>
        <w:pStyle w:val="ConsPlusNormal"/>
        <w:jc w:val="center"/>
        <w:outlineLvl w:val="2"/>
      </w:pPr>
      <w:r>
        <w:t>7. ЭКОНОМИЧЕСКОЕ ОБОСНОВАНИЕ РЕАЛИЗУЕМОСТИ ПРОЕКТА</w:t>
      </w:r>
    </w:p>
    <w:p w:rsidR="00CB10AF" w:rsidRDefault="00CB10AF">
      <w:pPr>
        <w:pStyle w:val="ConsPlusNormal"/>
        <w:jc w:val="both"/>
      </w:pPr>
    </w:p>
    <w:p w:rsidR="00CB10AF" w:rsidRDefault="00CB10AF">
      <w:pPr>
        <w:pStyle w:val="ConsPlusNormal"/>
        <w:ind w:firstLine="540"/>
        <w:jc w:val="both"/>
      </w:pPr>
      <w:r>
        <w:t>7.1. Краткое описание финансового состояния Предприятия - инициатора проекта (расчет обобщающих финансовых показателей: коэффициенты ликвидности, показатели платежеспособности, коэффициенты оборачиваемости, показатели рентабельности).</w:t>
      </w:r>
    </w:p>
    <w:p w:rsidR="00CB10AF" w:rsidRDefault="00CB10AF">
      <w:pPr>
        <w:pStyle w:val="ConsPlusNormal"/>
        <w:spacing w:before="220"/>
        <w:ind w:firstLine="540"/>
        <w:jc w:val="both"/>
      </w:pPr>
      <w:r>
        <w:t>7.2. * Планируемые источники внебюджетного финансирования проекта выполнения работ в составе проекта. Обоснование надежности планируемых источников внебюджетного финансирования проекта.</w:t>
      </w:r>
    </w:p>
    <w:p w:rsidR="00CB10AF" w:rsidRDefault="00CB10AF">
      <w:pPr>
        <w:pStyle w:val="ConsPlusNormal"/>
        <w:spacing w:before="220"/>
        <w:ind w:firstLine="540"/>
        <w:jc w:val="both"/>
      </w:pPr>
      <w:r>
        <w:t>7.3. Расчеты окупаемости и эффективности проекта:</w:t>
      </w:r>
    </w:p>
    <w:p w:rsidR="00CB10AF" w:rsidRDefault="00CB10AF">
      <w:pPr>
        <w:pStyle w:val="ConsPlusNormal"/>
        <w:spacing w:before="220"/>
        <w:ind w:firstLine="540"/>
        <w:jc w:val="both"/>
      </w:pPr>
      <w:r>
        <w:t>Расчет себестоимости единицы продукции;</w:t>
      </w:r>
    </w:p>
    <w:p w:rsidR="00CB10AF" w:rsidRDefault="00CB10AF">
      <w:pPr>
        <w:pStyle w:val="ConsPlusNormal"/>
        <w:spacing w:before="220"/>
        <w:ind w:firstLine="540"/>
        <w:jc w:val="both"/>
      </w:pPr>
      <w:r>
        <w:t>Годовые затраты на выпуск продукции;</w:t>
      </w:r>
    </w:p>
    <w:p w:rsidR="00CB10AF" w:rsidRDefault="00CB10AF">
      <w:pPr>
        <w:pStyle w:val="ConsPlusNormal"/>
        <w:spacing w:before="220"/>
        <w:ind w:firstLine="540"/>
        <w:jc w:val="both"/>
      </w:pPr>
      <w:r>
        <w:t>Планируемая производственная программа (ед. продукции, тыс. руб.), обеспечивающая экономическую эффективность проекта, динамика объема производства (в единицах шт. и стоимости - таблица выпуска по годам) (по годам);</w:t>
      </w:r>
    </w:p>
    <w:p w:rsidR="00CB10AF" w:rsidRDefault="00CB10AF">
      <w:pPr>
        <w:pStyle w:val="ConsPlusNormal"/>
        <w:spacing w:before="220"/>
        <w:ind w:firstLine="540"/>
        <w:jc w:val="both"/>
      </w:pPr>
      <w:r>
        <w:t>Планируемая рыночная цена единицы продукции. Описание политики ценообразования;</w:t>
      </w:r>
    </w:p>
    <w:p w:rsidR="00CB10AF" w:rsidRDefault="00CB10AF">
      <w:pPr>
        <w:pStyle w:val="ConsPlusNormal"/>
        <w:spacing w:before="220"/>
        <w:ind w:firstLine="540"/>
        <w:jc w:val="both"/>
      </w:pPr>
      <w:r>
        <w:t>Описание налогового окружения (налоги, сборы, льготы).</w:t>
      </w:r>
    </w:p>
    <w:p w:rsidR="00CB10AF" w:rsidRDefault="00CB10AF">
      <w:pPr>
        <w:pStyle w:val="ConsPlusNormal"/>
        <w:spacing w:before="220"/>
        <w:ind w:firstLine="540"/>
        <w:jc w:val="both"/>
      </w:pPr>
      <w:r>
        <w:t>7.4. Описание финансовой модели. Анализ доходов и расходов.</w:t>
      </w:r>
    </w:p>
    <w:p w:rsidR="00CB10AF" w:rsidRDefault="00CB10AF">
      <w:pPr>
        <w:pStyle w:val="ConsPlusNormal"/>
        <w:spacing w:before="220"/>
        <w:ind w:firstLine="540"/>
        <w:jc w:val="both"/>
      </w:pPr>
      <w:r>
        <w:t>7.5. Показатели экономической эффективности проекта (срок окупаемости, чистый и дисконтированный доход, внутренняя норма рентабельности и так далее).</w:t>
      </w:r>
    </w:p>
    <w:p w:rsidR="00CB10AF" w:rsidRDefault="00CB10AF">
      <w:pPr>
        <w:pStyle w:val="ConsPlusNormal"/>
        <w:spacing w:before="220"/>
        <w:ind w:firstLine="540"/>
        <w:jc w:val="both"/>
      </w:pPr>
      <w:r>
        <w:t>7.6. * Анализ рисков проекта и пути их преодоления.</w:t>
      </w:r>
    </w:p>
    <w:p w:rsidR="00CB10AF" w:rsidRDefault="00CB10AF">
      <w:pPr>
        <w:pStyle w:val="ConsPlusNormal"/>
        <w:spacing w:before="220"/>
        <w:ind w:firstLine="540"/>
        <w:jc w:val="both"/>
      </w:pPr>
      <w:r>
        <w:t>7.7. * Социально-экономический эффект проекта.</w:t>
      </w:r>
    </w:p>
    <w:p w:rsidR="00CB10AF" w:rsidRDefault="00CB10AF">
      <w:pPr>
        <w:pStyle w:val="ConsPlusNormal"/>
        <w:jc w:val="both"/>
      </w:pPr>
    </w:p>
    <w:p w:rsidR="00CB10AF" w:rsidRDefault="00CB10AF">
      <w:pPr>
        <w:pStyle w:val="ConsPlusNormal"/>
        <w:jc w:val="center"/>
        <w:outlineLvl w:val="2"/>
      </w:pPr>
      <w:r>
        <w:t>8. ПОТЕНЦИАЛ НАУЧНОЙ КООПЕРАЦИИ</w:t>
      </w:r>
    </w:p>
    <w:p w:rsidR="00CB10AF" w:rsidRDefault="00CB10AF">
      <w:pPr>
        <w:pStyle w:val="ConsPlusNormal"/>
        <w:jc w:val="both"/>
      </w:pPr>
    </w:p>
    <w:p w:rsidR="00CB10AF" w:rsidRDefault="00CB10AF">
      <w:pPr>
        <w:pStyle w:val="ConsPlusNormal"/>
        <w:ind w:firstLine="540"/>
        <w:jc w:val="both"/>
      </w:pPr>
      <w:r>
        <w:t>Перспективы сотрудничества Предприятия - инициатора проекта с Вузом после завершения проекта (наличие планов по совместному использованию результатов интеллектуальной деятельности, полученных в рамках проекта, реализации других наукоемких проектов, подготовке специалистов для обеспечения созданного в рамках проекта высокотехнологичного производства и другое).</w:t>
      </w:r>
    </w:p>
    <w:p w:rsidR="00CB10AF" w:rsidRDefault="00CB10AF">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86"/>
        <w:gridCol w:w="1191"/>
        <w:gridCol w:w="2494"/>
      </w:tblGrid>
      <w:tr w:rsidR="00CB10AF">
        <w:tc>
          <w:tcPr>
            <w:tcW w:w="5386" w:type="dxa"/>
            <w:tcBorders>
              <w:top w:val="single" w:sz="4" w:space="0" w:color="auto"/>
              <w:left w:val="single" w:sz="4" w:space="0" w:color="auto"/>
              <w:bottom w:val="single" w:sz="4" w:space="0" w:color="auto"/>
              <w:right w:val="single" w:sz="4" w:space="0" w:color="auto"/>
            </w:tcBorders>
          </w:tcPr>
          <w:p w:rsidR="00CB10AF" w:rsidRDefault="00CB10AF">
            <w:pPr>
              <w:pStyle w:val="ConsPlusNormal"/>
            </w:pPr>
            <w:r>
              <w:t>Ф.И.О., должность руководителя Претендента</w:t>
            </w:r>
          </w:p>
          <w:p w:rsidR="00CB10AF" w:rsidRDefault="00CB10AF">
            <w:pPr>
              <w:pStyle w:val="ConsPlusNormal"/>
            </w:pPr>
            <w:r>
              <w:t>(либо иного лица, при наличии соответствующей доверенности):</w:t>
            </w:r>
          </w:p>
        </w:tc>
        <w:tc>
          <w:tcPr>
            <w:tcW w:w="1191" w:type="dxa"/>
            <w:tcBorders>
              <w:top w:val="single" w:sz="4" w:space="0" w:color="auto"/>
              <w:left w:val="single" w:sz="4" w:space="0" w:color="auto"/>
              <w:bottom w:val="single" w:sz="4" w:space="0" w:color="auto"/>
              <w:right w:val="nil"/>
            </w:tcBorders>
          </w:tcPr>
          <w:p w:rsidR="00CB10AF" w:rsidRDefault="00CB10AF">
            <w:pPr>
              <w:pStyle w:val="ConsPlusNormal"/>
            </w:pPr>
            <w:r>
              <w:t>Подпись</w:t>
            </w:r>
          </w:p>
          <w:p w:rsidR="00CB10AF" w:rsidRDefault="00CB10AF">
            <w:pPr>
              <w:pStyle w:val="ConsPlusNormal"/>
            </w:pPr>
            <w:r>
              <w:t>М.П.</w:t>
            </w:r>
          </w:p>
        </w:tc>
        <w:tc>
          <w:tcPr>
            <w:tcW w:w="2494" w:type="dxa"/>
            <w:tcBorders>
              <w:top w:val="single" w:sz="4" w:space="0" w:color="auto"/>
              <w:left w:val="nil"/>
              <w:bottom w:val="single" w:sz="4" w:space="0" w:color="auto"/>
              <w:right w:val="single" w:sz="4" w:space="0" w:color="auto"/>
            </w:tcBorders>
          </w:tcPr>
          <w:p w:rsidR="00CB10AF" w:rsidRDefault="00CB10AF">
            <w:pPr>
              <w:pStyle w:val="ConsPlusNormal"/>
            </w:pPr>
            <w:r>
              <w:t>________________</w:t>
            </w:r>
          </w:p>
          <w:p w:rsidR="00CB10AF" w:rsidRDefault="00CB10AF">
            <w:pPr>
              <w:pStyle w:val="ConsPlusNormal"/>
            </w:pPr>
            <w:r>
              <w:t>(при наличии печати)</w:t>
            </w:r>
          </w:p>
        </w:tc>
      </w:tr>
    </w:tbl>
    <w:p w:rsidR="00CB10AF" w:rsidRDefault="00CB10AF">
      <w:pPr>
        <w:pStyle w:val="ConsPlusNormal"/>
        <w:jc w:val="both"/>
      </w:pPr>
    </w:p>
    <w:p w:rsidR="00CB10AF" w:rsidRDefault="00CB10AF">
      <w:pPr>
        <w:pStyle w:val="ConsPlusNormal"/>
        <w:ind w:firstLine="540"/>
        <w:jc w:val="both"/>
      </w:pPr>
      <w:r>
        <w:t>--------------------------------</w:t>
      </w:r>
    </w:p>
    <w:p w:rsidR="00CB10AF" w:rsidRDefault="00CB10AF">
      <w:pPr>
        <w:pStyle w:val="ConsPlusNormal"/>
        <w:spacing w:before="220"/>
        <w:ind w:firstLine="540"/>
        <w:jc w:val="both"/>
      </w:pPr>
      <w:bookmarkStart w:id="230" w:name="P2779"/>
      <w:bookmarkEnd w:id="230"/>
      <w:r>
        <w:t>&lt;1&gt; Здесь и далее отмеченные знаком &lt;*&gt; пункты являются обязательными для заполнения.</w:t>
      </w:r>
    </w:p>
    <w:p w:rsidR="00CB10AF" w:rsidRDefault="00CB10AF">
      <w:pPr>
        <w:pStyle w:val="ConsPlusNormal"/>
        <w:spacing w:before="220"/>
        <w:ind w:firstLine="540"/>
        <w:jc w:val="both"/>
      </w:pPr>
      <w:bookmarkStart w:id="231" w:name="P2780"/>
      <w:bookmarkEnd w:id="231"/>
      <w:r>
        <w:lastRenderedPageBreak/>
        <w:t>&lt;2&gt; Указываются значения показателей, достижение которых выполняется в период с даты заключения Соглашения о предоставлении Субсидии по 31 декабря года, следующего за финансовым годом, в котором завершается выполнение работ, предусмотренных Планом-графиком.</w:t>
      </w:r>
    </w:p>
    <w:p w:rsidR="00CB10AF" w:rsidRDefault="00CB10AF">
      <w:pPr>
        <w:pStyle w:val="ConsPlusNormal"/>
        <w:spacing w:before="220"/>
        <w:ind w:firstLine="540"/>
        <w:jc w:val="both"/>
      </w:pPr>
      <w:bookmarkStart w:id="232" w:name="P2781"/>
      <w:bookmarkEnd w:id="232"/>
      <w:r>
        <w:t>&lt;3&gt; Учитываются штатные единицы, созданные на Предприятии (квалификационные требования к работнику должны содержать требование о наличии у него высшего или среднего специального образования, после заключения Соглашения о предоставлении субсидии издан приказ о введении в штатное расписание новой штатной единицы и приказ о зачислении работника в штат на полную занятость.</w:t>
      </w:r>
    </w:p>
    <w:p w:rsidR="00CB10AF" w:rsidRDefault="00CB10AF">
      <w:pPr>
        <w:pStyle w:val="ConsPlusNormal"/>
        <w:spacing w:before="220"/>
        <w:ind w:firstLine="540"/>
        <w:jc w:val="both"/>
      </w:pPr>
      <w:bookmarkStart w:id="233" w:name="P2782"/>
      <w:bookmarkEnd w:id="233"/>
      <w:r>
        <w:t>&lt;4&gt; Под публикацией понимается документ, доступный для массового использования, предназначенный для распространения содержащейся в нем информации. Дата публикации должна приходиться на отчетный период выполнения проекта. Содержание публикации должно отражать результаты интеллектуальной деятельности, полученные в рамках выполнения проекта. Хотя бы один из авторов публикации должен являться исполнителем проекта в штате предприятия или Вуза (с указанием места его работы списке авторов публикации). В публикациях должно быть указание на выполнение проекта при финансовой поддержке Правительством Тюменской области.</w:t>
      </w:r>
    </w:p>
    <w:p w:rsidR="00CB10AF" w:rsidRDefault="00CB10AF">
      <w:pPr>
        <w:pStyle w:val="ConsPlusNormal"/>
        <w:spacing w:before="220"/>
        <w:ind w:firstLine="540"/>
        <w:jc w:val="both"/>
      </w:pPr>
      <w:bookmarkStart w:id="234" w:name="P2783"/>
      <w:bookmarkEnd w:id="234"/>
      <w:r>
        <w:t>&lt;5&gt; Учитывается зарегистрированная в Роспатенте заявка на получение патента на изобретение, полезную модель или промышленный образец. Для программ для ЭВМ, баз данных, топологий интегральных микросхем учитывается заявка на регистрацию).</w:t>
      </w:r>
    </w:p>
    <w:p w:rsidR="00CB10AF" w:rsidRDefault="00CB10AF">
      <w:pPr>
        <w:pStyle w:val="ConsPlusNormal"/>
        <w:spacing w:before="220"/>
        <w:ind w:firstLine="540"/>
        <w:jc w:val="both"/>
      </w:pPr>
      <w:bookmarkStart w:id="235" w:name="P2784"/>
      <w:bookmarkEnd w:id="235"/>
      <w:r>
        <w:t>&lt;6&gt; Учитывается патент на изобретение, полезную модель или промышленный образец. Для программ для ЭВМ, баз данных, топологий интегральных микросхем учитывается свидетельство о государственной регистрации.</w:t>
      </w: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right"/>
        <w:outlineLvl w:val="1"/>
      </w:pPr>
      <w:r>
        <w:t>Приложение N 3</w:t>
      </w:r>
    </w:p>
    <w:p w:rsidR="00CB10AF" w:rsidRDefault="00CB10AF">
      <w:pPr>
        <w:pStyle w:val="ConsPlusNormal"/>
        <w:jc w:val="right"/>
      </w:pPr>
      <w:r>
        <w:t>к Порядку отбора субъектов деятельности</w:t>
      </w:r>
    </w:p>
    <w:p w:rsidR="00CB10AF" w:rsidRDefault="00CB10AF">
      <w:pPr>
        <w:pStyle w:val="ConsPlusNormal"/>
        <w:jc w:val="right"/>
      </w:pPr>
      <w:r>
        <w:t>в сфере промышленности на получение</w:t>
      </w:r>
    </w:p>
    <w:p w:rsidR="00CB10AF" w:rsidRDefault="00CB10AF">
      <w:pPr>
        <w:pStyle w:val="ConsPlusNormal"/>
        <w:jc w:val="right"/>
      </w:pPr>
      <w:r>
        <w:t>поддержки в форме субсидии на выполнение</w:t>
      </w:r>
    </w:p>
    <w:p w:rsidR="00CB10AF" w:rsidRDefault="00CB10AF">
      <w:pPr>
        <w:pStyle w:val="ConsPlusNormal"/>
        <w:jc w:val="right"/>
      </w:pPr>
      <w:r>
        <w:t>научно-исследовательских работ,</w:t>
      </w:r>
    </w:p>
    <w:p w:rsidR="00CB10AF" w:rsidRDefault="00CB10AF">
      <w:pPr>
        <w:pStyle w:val="ConsPlusNormal"/>
        <w:jc w:val="right"/>
      </w:pPr>
      <w:r>
        <w:t>опытно-конструкторских и технологических работ</w:t>
      </w:r>
    </w:p>
    <w:p w:rsidR="00CB10AF" w:rsidRDefault="00CB10AF">
      <w:pPr>
        <w:pStyle w:val="ConsPlusNormal"/>
        <w:jc w:val="right"/>
      </w:pPr>
      <w:r>
        <w:t>для реализации комплексных проектов</w:t>
      </w:r>
    </w:p>
    <w:p w:rsidR="00CB10AF" w:rsidRDefault="00CB10AF">
      <w:pPr>
        <w:pStyle w:val="ConsPlusNormal"/>
        <w:jc w:val="right"/>
      </w:pPr>
      <w:r>
        <w:t>по созданию высокотехнологичного производства</w:t>
      </w:r>
    </w:p>
    <w:p w:rsidR="00CB10AF" w:rsidRDefault="00CB10AF">
      <w:pPr>
        <w:pStyle w:val="ConsPlusNormal"/>
        <w:jc w:val="both"/>
      </w:pPr>
    </w:p>
    <w:p w:rsidR="00CB10AF" w:rsidRDefault="00CB10AF">
      <w:pPr>
        <w:pStyle w:val="ConsPlusTitle"/>
        <w:jc w:val="center"/>
      </w:pPr>
      <w:bookmarkStart w:id="236" w:name="P2799"/>
      <w:bookmarkEnd w:id="236"/>
      <w:r>
        <w:t>ТРЕБОВАНИЯ</w:t>
      </w:r>
    </w:p>
    <w:p w:rsidR="00CB10AF" w:rsidRDefault="00CB10AF">
      <w:pPr>
        <w:pStyle w:val="ConsPlusTitle"/>
        <w:jc w:val="center"/>
      </w:pPr>
      <w:r>
        <w:t>К ОФОРМЛЕНИЮ ТЕХНИКО-ЭКОНОМИЧЕСКОГО ОБОСНОВАНИЯ</w:t>
      </w:r>
    </w:p>
    <w:p w:rsidR="00CB10AF" w:rsidRDefault="00CB10AF">
      <w:pPr>
        <w:pStyle w:val="ConsPlusTitle"/>
        <w:jc w:val="center"/>
      </w:pPr>
      <w:r>
        <w:t>И ПРЕЗЕНТАЦИИ КОМПЛЕКСНОГО ПРОЕКТА</w:t>
      </w:r>
    </w:p>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center"/>
            </w:pPr>
            <w:r>
              <w:rPr>
                <w:color w:val="392C69"/>
              </w:rPr>
              <w:t>Список изменяющих документов</w:t>
            </w:r>
          </w:p>
          <w:p w:rsidR="00CB10AF" w:rsidRDefault="00CB10AF">
            <w:pPr>
              <w:pStyle w:val="ConsPlusNormal"/>
              <w:jc w:val="center"/>
            </w:pPr>
            <w:r>
              <w:rPr>
                <w:color w:val="392C69"/>
              </w:rPr>
              <w:t xml:space="preserve">(в ред. постановлений Правительства Тюменской области от 01.07.2019 </w:t>
            </w:r>
            <w:hyperlink r:id="rId788" w:history="1">
              <w:r>
                <w:rPr>
                  <w:color w:val="0000FF"/>
                </w:rPr>
                <w:t>N 207-п</w:t>
              </w:r>
            </w:hyperlink>
            <w:r>
              <w:rPr>
                <w:color w:val="392C69"/>
              </w:rPr>
              <w:t>,</w:t>
            </w:r>
          </w:p>
          <w:p w:rsidR="00CB10AF" w:rsidRDefault="00CB10AF">
            <w:pPr>
              <w:pStyle w:val="ConsPlusNormal"/>
              <w:jc w:val="center"/>
            </w:pPr>
            <w:r>
              <w:rPr>
                <w:color w:val="392C69"/>
              </w:rPr>
              <w:t xml:space="preserve">от 13.04.2021 </w:t>
            </w:r>
            <w:hyperlink r:id="rId789" w:history="1">
              <w:r>
                <w:rPr>
                  <w:color w:val="0000FF"/>
                </w:rPr>
                <w:t>N 184-п</w:t>
              </w:r>
            </w:hyperlink>
            <w:r>
              <w:rPr>
                <w:color w:val="392C69"/>
              </w:rPr>
              <w:t>)</w:t>
            </w:r>
          </w:p>
        </w:tc>
      </w:tr>
    </w:tbl>
    <w:p w:rsidR="00CB10AF" w:rsidRDefault="00CB10AF">
      <w:pPr>
        <w:pStyle w:val="ConsPlusNormal"/>
        <w:jc w:val="both"/>
      </w:pPr>
    </w:p>
    <w:p w:rsidR="00CB10AF" w:rsidRDefault="00CB10AF">
      <w:pPr>
        <w:pStyle w:val="ConsPlusTitle"/>
        <w:ind w:firstLine="540"/>
        <w:jc w:val="both"/>
        <w:outlineLvl w:val="2"/>
      </w:pPr>
      <w:r>
        <w:t>1. Требования к оформлению Технико-экономического обоснования.</w:t>
      </w:r>
    </w:p>
    <w:p w:rsidR="00CB10AF" w:rsidRDefault="00CB10AF">
      <w:pPr>
        <w:pStyle w:val="ConsPlusNormal"/>
        <w:spacing w:before="220"/>
        <w:ind w:firstLine="540"/>
        <w:jc w:val="both"/>
      </w:pPr>
      <w:bookmarkStart w:id="237" w:name="P2807"/>
      <w:bookmarkEnd w:id="237"/>
      <w:r>
        <w:t>1.1. Технико-экономическое обоснование оформляется и представляется в Уполномоченный орган в составе Заявки в виде отдельного документа на бумажном носителе и в виде файла на электронном носителе.</w:t>
      </w:r>
    </w:p>
    <w:p w:rsidR="00CB10AF" w:rsidRDefault="00CB10AF">
      <w:pPr>
        <w:pStyle w:val="ConsPlusNormal"/>
        <w:spacing w:before="220"/>
        <w:ind w:firstLine="540"/>
        <w:jc w:val="both"/>
      </w:pPr>
      <w:r>
        <w:lastRenderedPageBreak/>
        <w:t xml:space="preserve">1.2. Отмеченные знаком "*" пункты технико-экономического </w:t>
      </w:r>
      <w:hyperlink w:anchor="P2633" w:history="1">
        <w:r>
          <w:rPr>
            <w:color w:val="0000FF"/>
          </w:rPr>
          <w:t>обоснования</w:t>
        </w:r>
      </w:hyperlink>
      <w:r>
        <w:t xml:space="preserve"> (приложение N 2 к Порядку отбора субъектов деятельности в сфере промышленности на получение поддержки в форме субсидии к Порядку отбора субъектов деятельности в сфере промышленности на получение поддержки в форме субсидии на выполнение научно-исследовательских работ, опытно-конструкторских и технологических работ для реализации комплексных проектов по созданию высокотехнологичного производства) являются обязательными для заполнения и включения в документ, указанный в </w:t>
      </w:r>
      <w:hyperlink w:anchor="P2807" w:history="1">
        <w:r>
          <w:rPr>
            <w:color w:val="0000FF"/>
          </w:rPr>
          <w:t>пункте 1.1</w:t>
        </w:r>
      </w:hyperlink>
      <w:r>
        <w:t xml:space="preserve"> приложения N 3 к данному Порядку.</w:t>
      </w:r>
    </w:p>
    <w:p w:rsidR="00CB10AF" w:rsidRDefault="00CB10AF">
      <w:pPr>
        <w:pStyle w:val="ConsPlusNormal"/>
        <w:jc w:val="both"/>
      </w:pPr>
      <w:r>
        <w:t xml:space="preserve">(в ред. </w:t>
      </w:r>
      <w:hyperlink r:id="rId790" w:history="1">
        <w:r>
          <w:rPr>
            <w:color w:val="0000FF"/>
          </w:rPr>
          <w:t>постановления</w:t>
        </w:r>
      </w:hyperlink>
      <w:r>
        <w:t xml:space="preserve"> Правительства Тюменской области от 01.07.2019 N 207-п)</w:t>
      </w:r>
    </w:p>
    <w:p w:rsidR="00CB10AF" w:rsidRDefault="00CB10AF">
      <w:pPr>
        <w:pStyle w:val="ConsPlusNormal"/>
        <w:spacing w:before="220"/>
        <w:ind w:firstLine="540"/>
        <w:jc w:val="both"/>
      </w:pPr>
      <w:r>
        <w:t xml:space="preserve">Не отмеченные знаком "*" пункты носят рекомендательный характер при подготовке документа, указанного в </w:t>
      </w:r>
      <w:hyperlink w:anchor="P2807" w:history="1">
        <w:r>
          <w:rPr>
            <w:color w:val="0000FF"/>
          </w:rPr>
          <w:t>пункте 1.1</w:t>
        </w:r>
      </w:hyperlink>
      <w:r>
        <w:t xml:space="preserve"> данного приложения.</w:t>
      </w:r>
    </w:p>
    <w:p w:rsidR="00CB10AF" w:rsidRDefault="00CB10AF">
      <w:pPr>
        <w:pStyle w:val="ConsPlusNormal"/>
        <w:spacing w:before="220"/>
        <w:ind w:firstLine="540"/>
        <w:jc w:val="both"/>
      </w:pPr>
      <w:r>
        <w:t>1.3. При необходимости представленные Претендентом в технико-экономическом обосновании сведения могут быть дополнены рисунками, схемами, диаграммами, фотографиями и тому подобным.</w:t>
      </w:r>
    </w:p>
    <w:p w:rsidR="00CB10AF" w:rsidRDefault="00CB10AF">
      <w:pPr>
        <w:pStyle w:val="ConsPlusNormal"/>
        <w:jc w:val="both"/>
      </w:pPr>
      <w:r>
        <w:t xml:space="preserve">(в ред. </w:t>
      </w:r>
      <w:hyperlink r:id="rId791" w:history="1">
        <w:r>
          <w:rPr>
            <w:color w:val="0000FF"/>
          </w:rPr>
          <w:t>постановления</w:t>
        </w:r>
      </w:hyperlink>
      <w:r>
        <w:t xml:space="preserve"> Правительства Тюменской области от 13.04.2021 N 184-п)</w:t>
      </w:r>
    </w:p>
    <w:p w:rsidR="00CB10AF" w:rsidRDefault="00CB10AF">
      <w:pPr>
        <w:pStyle w:val="ConsPlusNormal"/>
        <w:spacing w:before="220"/>
        <w:ind w:firstLine="540"/>
        <w:jc w:val="both"/>
      </w:pPr>
      <w:r>
        <w:t>1.4. При подготовке технико-экономического обоснования Претенденту рекомендуется указывать ссылки на источники информации, на основании которых им приводятся соответствующие сведения.</w:t>
      </w:r>
    </w:p>
    <w:p w:rsidR="00CB10AF" w:rsidRDefault="00CB10AF">
      <w:pPr>
        <w:pStyle w:val="ConsPlusNormal"/>
        <w:spacing w:before="220"/>
        <w:ind w:firstLine="540"/>
        <w:jc w:val="both"/>
      </w:pPr>
      <w:r>
        <w:t>1.5. Листы технико-экономического обоснования должны быть пронумерованы, сшиты, скреплены печатью (при наличии печати) и подписью руководителя Претендента либо иного лица при наличии соответствующей доверенности).</w:t>
      </w:r>
    </w:p>
    <w:p w:rsidR="00CB10AF" w:rsidRDefault="00CB10AF">
      <w:pPr>
        <w:pStyle w:val="ConsPlusNormal"/>
        <w:jc w:val="both"/>
      </w:pPr>
    </w:p>
    <w:p w:rsidR="00CB10AF" w:rsidRDefault="00CB10AF">
      <w:pPr>
        <w:pStyle w:val="ConsPlusTitle"/>
        <w:ind w:firstLine="540"/>
        <w:jc w:val="both"/>
        <w:outlineLvl w:val="2"/>
      </w:pPr>
      <w:r>
        <w:t>2. Требования к оформлению презентации Комплексного проекта.</w:t>
      </w:r>
    </w:p>
    <w:p w:rsidR="00CB10AF" w:rsidRDefault="00CB10AF">
      <w:pPr>
        <w:pStyle w:val="ConsPlusNormal"/>
        <w:jc w:val="both"/>
      </w:pPr>
      <w:r>
        <w:t xml:space="preserve">(в ред. </w:t>
      </w:r>
      <w:hyperlink r:id="rId792" w:history="1">
        <w:r>
          <w:rPr>
            <w:color w:val="0000FF"/>
          </w:rPr>
          <w:t>постановления</w:t>
        </w:r>
      </w:hyperlink>
      <w:r>
        <w:t xml:space="preserve"> Правительства Тюменской области от 01.07.2019 N 207-п)</w:t>
      </w:r>
    </w:p>
    <w:p w:rsidR="00CB10AF" w:rsidRDefault="00CB10AF">
      <w:pPr>
        <w:pStyle w:val="ConsPlusNormal"/>
        <w:spacing w:before="220"/>
        <w:ind w:firstLine="540"/>
        <w:jc w:val="both"/>
      </w:pPr>
      <w:r>
        <w:t>2.1. Состав разделов и содержание презентации Комплексного проекта формируются Претендентом самостоятельно. Рекомендуется при определении состава разделов и содержания презентации ориентироваться на состав и содержание разделов технико-экономического обоснования Комплексного проекта.</w:t>
      </w:r>
    </w:p>
    <w:p w:rsidR="00CB10AF" w:rsidRDefault="00CB10AF">
      <w:pPr>
        <w:pStyle w:val="ConsPlusNormal"/>
        <w:jc w:val="both"/>
      </w:pPr>
      <w:r>
        <w:t xml:space="preserve">(в ред. </w:t>
      </w:r>
      <w:hyperlink r:id="rId793" w:history="1">
        <w:r>
          <w:rPr>
            <w:color w:val="0000FF"/>
          </w:rPr>
          <w:t>постановления</w:t>
        </w:r>
      </w:hyperlink>
      <w:r>
        <w:t xml:space="preserve"> Правительства Тюменской области от 01.07.2019 N 207-п)</w:t>
      </w:r>
    </w:p>
    <w:p w:rsidR="00CB10AF" w:rsidRDefault="00CB10AF">
      <w:pPr>
        <w:pStyle w:val="ConsPlusNormal"/>
        <w:spacing w:before="220"/>
        <w:ind w:firstLine="540"/>
        <w:jc w:val="both"/>
      </w:pPr>
      <w:r>
        <w:t>2.2. Презентация оформляется и представляется в Уполномоченный орган в составе Заявки в виде отдельного документа на бумажном носителе и в виде файла на электронном носителе.</w:t>
      </w:r>
    </w:p>
    <w:p w:rsidR="00CB10AF" w:rsidRDefault="00CB10AF">
      <w:pPr>
        <w:pStyle w:val="ConsPlusNormal"/>
        <w:spacing w:before="220"/>
        <w:ind w:firstLine="540"/>
        <w:jc w:val="both"/>
      </w:pPr>
      <w:r>
        <w:t>2.3. Листы презентации должны быть пронумерованы, сшиты, скреплены печатью (при наличии печати) и подписью руководителя Претендента либо иного лица при наличии соответствующей доверенности).</w:t>
      </w: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right"/>
        <w:outlineLvl w:val="1"/>
      </w:pPr>
      <w:r>
        <w:t>Приложение N 4</w:t>
      </w:r>
    </w:p>
    <w:p w:rsidR="00CB10AF" w:rsidRDefault="00CB10AF">
      <w:pPr>
        <w:pStyle w:val="ConsPlusNormal"/>
        <w:jc w:val="right"/>
      </w:pPr>
      <w:r>
        <w:t>к Порядку отбора субъектов деятельности</w:t>
      </w:r>
    </w:p>
    <w:p w:rsidR="00CB10AF" w:rsidRDefault="00CB10AF">
      <w:pPr>
        <w:pStyle w:val="ConsPlusNormal"/>
        <w:jc w:val="right"/>
      </w:pPr>
      <w:r>
        <w:t>в сфере промышленности на получение</w:t>
      </w:r>
    </w:p>
    <w:p w:rsidR="00CB10AF" w:rsidRDefault="00CB10AF">
      <w:pPr>
        <w:pStyle w:val="ConsPlusNormal"/>
        <w:jc w:val="right"/>
      </w:pPr>
      <w:r>
        <w:t>поддержки в форме субсидии на выполнение</w:t>
      </w:r>
    </w:p>
    <w:p w:rsidR="00CB10AF" w:rsidRDefault="00CB10AF">
      <w:pPr>
        <w:pStyle w:val="ConsPlusNormal"/>
        <w:jc w:val="right"/>
      </w:pPr>
      <w:r>
        <w:t>научно-исследовательских работ,</w:t>
      </w:r>
    </w:p>
    <w:p w:rsidR="00CB10AF" w:rsidRDefault="00CB10AF">
      <w:pPr>
        <w:pStyle w:val="ConsPlusNormal"/>
        <w:jc w:val="right"/>
      </w:pPr>
      <w:r>
        <w:t>опытно-конструкторских и технологических работ</w:t>
      </w:r>
    </w:p>
    <w:p w:rsidR="00CB10AF" w:rsidRDefault="00CB10AF">
      <w:pPr>
        <w:pStyle w:val="ConsPlusNormal"/>
        <w:jc w:val="right"/>
      </w:pPr>
      <w:r>
        <w:t>для реализации комплексных проектов</w:t>
      </w:r>
    </w:p>
    <w:p w:rsidR="00CB10AF" w:rsidRDefault="00CB10AF">
      <w:pPr>
        <w:pStyle w:val="ConsPlusNormal"/>
        <w:jc w:val="right"/>
      </w:pPr>
      <w:r>
        <w:t>по созданию высокотехнологичного производства</w:t>
      </w:r>
    </w:p>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center"/>
            </w:pPr>
            <w:r>
              <w:rPr>
                <w:color w:val="392C69"/>
              </w:rPr>
              <w:lastRenderedPageBreak/>
              <w:t>Список изменяющих документов</w:t>
            </w:r>
          </w:p>
          <w:p w:rsidR="00CB10AF" w:rsidRDefault="00CB10AF">
            <w:pPr>
              <w:pStyle w:val="ConsPlusNormal"/>
              <w:jc w:val="center"/>
            </w:pPr>
            <w:r>
              <w:rPr>
                <w:color w:val="392C69"/>
              </w:rPr>
              <w:t xml:space="preserve">(в ред. постановлений Правительства Тюменской области от 01.07.2019 </w:t>
            </w:r>
            <w:hyperlink r:id="rId794" w:history="1">
              <w:r>
                <w:rPr>
                  <w:color w:val="0000FF"/>
                </w:rPr>
                <w:t>N 207-п</w:t>
              </w:r>
            </w:hyperlink>
            <w:r>
              <w:rPr>
                <w:color w:val="392C69"/>
              </w:rPr>
              <w:t>,</w:t>
            </w:r>
          </w:p>
          <w:p w:rsidR="00CB10AF" w:rsidRDefault="00CB10AF">
            <w:pPr>
              <w:pStyle w:val="ConsPlusNormal"/>
              <w:jc w:val="center"/>
            </w:pPr>
            <w:r>
              <w:rPr>
                <w:color w:val="392C69"/>
              </w:rPr>
              <w:t xml:space="preserve">от 13.04.2021 </w:t>
            </w:r>
            <w:hyperlink r:id="rId795" w:history="1">
              <w:r>
                <w:rPr>
                  <w:color w:val="0000FF"/>
                </w:rPr>
                <w:t>N 184-п</w:t>
              </w:r>
            </w:hyperlink>
            <w:r>
              <w:rPr>
                <w:color w:val="392C69"/>
              </w:rPr>
              <w:t>)</w:t>
            </w:r>
          </w:p>
        </w:tc>
      </w:tr>
    </w:tbl>
    <w:p w:rsidR="00CB10AF" w:rsidRDefault="00CB10AF">
      <w:pPr>
        <w:pStyle w:val="ConsPlusNormal"/>
        <w:jc w:val="both"/>
      </w:pPr>
    </w:p>
    <w:p w:rsidR="00CB10AF" w:rsidRDefault="00CB10AF">
      <w:pPr>
        <w:pStyle w:val="ConsPlusNormal"/>
        <w:jc w:val="center"/>
      </w:pPr>
      <w:bookmarkStart w:id="238" w:name="P2839"/>
      <w:bookmarkEnd w:id="238"/>
      <w:r>
        <w:t>СМЕТА НА ВЫПОЛНЕНИЕ НИОКТР,</w:t>
      </w:r>
    </w:p>
    <w:p w:rsidR="00CB10AF" w:rsidRDefault="00CB10AF">
      <w:pPr>
        <w:pStyle w:val="ConsPlusNormal"/>
        <w:jc w:val="center"/>
      </w:pPr>
      <w:proofErr w:type="gramStart"/>
      <w:r>
        <w:t>затраты</w:t>
      </w:r>
      <w:proofErr w:type="gramEnd"/>
      <w:r>
        <w:t xml:space="preserve"> на которые подлежат возмещению за счет средств</w:t>
      </w:r>
    </w:p>
    <w:p w:rsidR="00CB10AF" w:rsidRDefault="00CB10AF">
      <w:pPr>
        <w:pStyle w:val="ConsPlusNormal"/>
        <w:jc w:val="center"/>
      </w:pPr>
      <w:r>
        <w:t xml:space="preserve">Субсидии, в составе Комплексного проекта </w:t>
      </w:r>
      <w:hyperlink w:anchor="P2874" w:history="1">
        <w:r>
          <w:rPr>
            <w:color w:val="0000FF"/>
          </w:rPr>
          <w:t>&lt;*&gt;</w:t>
        </w:r>
      </w:hyperlink>
    </w:p>
    <w:p w:rsidR="00CB10AF" w:rsidRDefault="00CB10AF">
      <w:pPr>
        <w:pStyle w:val="ConsPlusNormal"/>
        <w:jc w:val="center"/>
      </w:pPr>
      <w:r>
        <w:t>____________________________________________________________</w:t>
      </w:r>
    </w:p>
    <w:p w:rsidR="00CB10AF" w:rsidRDefault="00CB10AF">
      <w:pPr>
        <w:pStyle w:val="ConsPlusNormal"/>
        <w:jc w:val="center"/>
      </w:pPr>
      <w:r>
        <w:t>(Название Комплексного проекта)</w:t>
      </w:r>
    </w:p>
    <w:p w:rsidR="00CB10AF" w:rsidRDefault="00CB10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4309"/>
        <w:gridCol w:w="1020"/>
        <w:gridCol w:w="3061"/>
      </w:tblGrid>
      <w:tr w:rsidR="00CB10AF">
        <w:tc>
          <w:tcPr>
            <w:tcW w:w="664" w:type="dxa"/>
            <w:vAlign w:val="center"/>
          </w:tcPr>
          <w:p w:rsidR="00CB10AF" w:rsidRDefault="00CB10AF">
            <w:pPr>
              <w:pStyle w:val="ConsPlusNormal"/>
              <w:jc w:val="center"/>
            </w:pPr>
            <w:r>
              <w:t>N п/п</w:t>
            </w:r>
          </w:p>
        </w:tc>
        <w:tc>
          <w:tcPr>
            <w:tcW w:w="4309" w:type="dxa"/>
            <w:vAlign w:val="center"/>
          </w:tcPr>
          <w:p w:rsidR="00CB10AF" w:rsidRDefault="00CB10AF">
            <w:pPr>
              <w:pStyle w:val="ConsPlusNormal"/>
              <w:jc w:val="center"/>
            </w:pPr>
            <w:r>
              <w:t>Статьи расходов по видам расходов</w:t>
            </w:r>
          </w:p>
        </w:tc>
        <w:tc>
          <w:tcPr>
            <w:tcW w:w="1020" w:type="dxa"/>
            <w:vAlign w:val="center"/>
          </w:tcPr>
          <w:p w:rsidR="00CB10AF" w:rsidRDefault="00CB10AF">
            <w:pPr>
              <w:pStyle w:val="ConsPlusNormal"/>
              <w:jc w:val="center"/>
            </w:pPr>
            <w:r>
              <w:t>Сумма, руб.</w:t>
            </w:r>
          </w:p>
        </w:tc>
        <w:tc>
          <w:tcPr>
            <w:tcW w:w="3061" w:type="dxa"/>
            <w:vAlign w:val="center"/>
          </w:tcPr>
          <w:p w:rsidR="00CB10AF" w:rsidRDefault="00CB10AF">
            <w:pPr>
              <w:pStyle w:val="ConsPlusNormal"/>
              <w:jc w:val="center"/>
            </w:pPr>
            <w:r>
              <w:t>Обоснование необходимости расходов в целях НИОКР</w:t>
            </w:r>
          </w:p>
        </w:tc>
      </w:tr>
      <w:tr w:rsidR="00CB10AF">
        <w:tc>
          <w:tcPr>
            <w:tcW w:w="664" w:type="dxa"/>
          </w:tcPr>
          <w:p w:rsidR="00CB10AF" w:rsidRDefault="00CB10AF">
            <w:pPr>
              <w:pStyle w:val="ConsPlusNormal"/>
            </w:pPr>
            <w:r>
              <w:t>1.</w:t>
            </w:r>
          </w:p>
        </w:tc>
        <w:tc>
          <w:tcPr>
            <w:tcW w:w="4309" w:type="dxa"/>
          </w:tcPr>
          <w:p w:rsidR="00CB10AF" w:rsidRDefault="00CB10AF">
            <w:pPr>
              <w:pStyle w:val="ConsPlusNormal"/>
            </w:pPr>
            <w:r>
              <w:t>Стоимость материально-производственных запасов, а также работ и услуг сторонних организаций и лиц, используемых при выполнении НИОКТР</w:t>
            </w:r>
          </w:p>
        </w:tc>
        <w:tc>
          <w:tcPr>
            <w:tcW w:w="1020" w:type="dxa"/>
          </w:tcPr>
          <w:p w:rsidR="00CB10AF" w:rsidRDefault="00CB10AF">
            <w:pPr>
              <w:pStyle w:val="ConsPlusNormal"/>
            </w:pPr>
          </w:p>
        </w:tc>
        <w:tc>
          <w:tcPr>
            <w:tcW w:w="3061" w:type="dxa"/>
          </w:tcPr>
          <w:p w:rsidR="00CB10AF" w:rsidRDefault="00CB10AF">
            <w:pPr>
              <w:pStyle w:val="ConsPlusNormal"/>
            </w:pPr>
          </w:p>
        </w:tc>
      </w:tr>
      <w:tr w:rsidR="00CB10AF">
        <w:tc>
          <w:tcPr>
            <w:tcW w:w="664" w:type="dxa"/>
          </w:tcPr>
          <w:p w:rsidR="00CB10AF" w:rsidRDefault="00CB10AF">
            <w:pPr>
              <w:pStyle w:val="ConsPlusNormal"/>
            </w:pPr>
            <w:r>
              <w:t>2.</w:t>
            </w:r>
          </w:p>
        </w:tc>
        <w:tc>
          <w:tcPr>
            <w:tcW w:w="4309" w:type="dxa"/>
          </w:tcPr>
          <w:p w:rsidR="00CB10AF" w:rsidRDefault="00CB10AF">
            <w:pPr>
              <w:pStyle w:val="ConsPlusNormal"/>
            </w:pPr>
            <w:r>
              <w:t>Затраты на заработную плату и другие выплаты работникам, непосредственно занятым при выполнении указанных работ по трудовому договору, а также страховые взносы во внебюджетные фонды</w:t>
            </w:r>
          </w:p>
        </w:tc>
        <w:tc>
          <w:tcPr>
            <w:tcW w:w="1020" w:type="dxa"/>
          </w:tcPr>
          <w:p w:rsidR="00CB10AF" w:rsidRDefault="00CB10AF">
            <w:pPr>
              <w:pStyle w:val="ConsPlusNormal"/>
            </w:pPr>
          </w:p>
        </w:tc>
        <w:tc>
          <w:tcPr>
            <w:tcW w:w="3061" w:type="dxa"/>
          </w:tcPr>
          <w:p w:rsidR="00CB10AF" w:rsidRDefault="00CB10AF">
            <w:pPr>
              <w:pStyle w:val="ConsPlusNormal"/>
            </w:pPr>
          </w:p>
        </w:tc>
      </w:tr>
      <w:tr w:rsidR="00CB10AF">
        <w:tc>
          <w:tcPr>
            <w:tcW w:w="664" w:type="dxa"/>
          </w:tcPr>
          <w:p w:rsidR="00CB10AF" w:rsidRDefault="00CB10AF">
            <w:pPr>
              <w:pStyle w:val="ConsPlusNormal"/>
            </w:pPr>
            <w:r>
              <w:t>3.</w:t>
            </w:r>
          </w:p>
        </w:tc>
        <w:tc>
          <w:tcPr>
            <w:tcW w:w="4309" w:type="dxa"/>
          </w:tcPr>
          <w:p w:rsidR="00CB10AF" w:rsidRDefault="00CB10AF">
            <w:pPr>
              <w:pStyle w:val="ConsPlusNormal"/>
            </w:pPr>
            <w:r>
              <w:t>Стоимость спецоборудования и специальной оснастки, предназначенных для использования в качестве объектов испытаний и исследований</w:t>
            </w:r>
          </w:p>
        </w:tc>
        <w:tc>
          <w:tcPr>
            <w:tcW w:w="1020" w:type="dxa"/>
          </w:tcPr>
          <w:p w:rsidR="00CB10AF" w:rsidRDefault="00CB10AF">
            <w:pPr>
              <w:pStyle w:val="ConsPlusNormal"/>
            </w:pPr>
          </w:p>
        </w:tc>
        <w:tc>
          <w:tcPr>
            <w:tcW w:w="3061" w:type="dxa"/>
          </w:tcPr>
          <w:p w:rsidR="00CB10AF" w:rsidRDefault="00CB10AF">
            <w:pPr>
              <w:pStyle w:val="ConsPlusNormal"/>
            </w:pPr>
          </w:p>
        </w:tc>
      </w:tr>
      <w:tr w:rsidR="00CB10AF">
        <w:tc>
          <w:tcPr>
            <w:tcW w:w="664" w:type="dxa"/>
          </w:tcPr>
          <w:p w:rsidR="00CB10AF" w:rsidRDefault="00CB10AF">
            <w:pPr>
              <w:pStyle w:val="ConsPlusNormal"/>
            </w:pPr>
            <w:r>
              <w:t>4.</w:t>
            </w:r>
          </w:p>
        </w:tc>
        <w:tc>
          <w:tcPr>
            <w:tcW w:w="4309" w:type="dxa"/>
          </w:tcPr>
          <w:p w:rsidR="00CB10AF" w:rsidRDefault="00CB10AF">
            <w:pPr>
              <w:pStyle w:val="ConsPlusNormal"/>
            </w:pPr>
            <w:r>
              <w:t>Затраты на содержание и эксплуатацию научно-исследовательского оборудования, установок и сооружений, других объектов основных средств и иного имущества, содержание и эксплуатация которых непосредственно связанны с выполнением НИОКТР</w:t>
            </w:r>
          </w:p>
        </w:tc>
        <w:tc>
          <w:tcPr>
            <w:tcW w:w="1020" w:type="dxa"/>
          </w:tcPr>
          <w:p w:rsidR="00CB10AF" w:rsidRDefault="00CB10AF">
            <w:pPr>
              <w:pStyle w:val="ConsPlusNormal"/>
            </w:pPr>
          </w:p>
        </w:tc>
        <w:tc>
          <w:tcPr>
            <w:tcW w:w="3061" w:type="dxa"/>
          </w:tcPr>
          <w:p w:rsidR="00CB10AF" w:rsidRDefault="00CB10AF">
            <w:pPr>
              <w:pStyle w:val="ConsPlusNormal"/>
            </w:pPr>
          </w:p>
        </w:tc>
      </w:tr>
      <w:tr w:rsidR="00CB10AF">
        <w:tc>
          <w:tcPr>
            <w:tcW w:w="664" w:type="dxa"/>
          </w:tcPr>
          <w:p w:rsidR="00CB10AF" w:rsidRDefault="00CB10AF">
            <w:pPr>
              <w:pStyle w:val="ConsPlusNormal"/>
            </w:pPr>
            <w:r>
              <w:t>5.</w:t>
            </w:r>
          </w:p>
        </w:tc>
        <w:tc>
          <w:tcPr>
            <w:tcW w:w="4309" w:type="dxa"/>
          </w:tcPr>
          <w:p w:rsidR="00CB10AF" w:rsidRDefault="00CB10AF">
            <w:pPr>
              <w:pStyle w:val="ConsPlusNormal"/>
            </w:pPr>
            <w:r>
              <w:t>Прочие и общехозяйственные расходы, в случае если они непосредственно связаны с выполнением НИОКТР, включая расходы по проведению испытаний</w:t>
            </w:r>
          </w:p>
        </w:tc>
        <w:tc>
          <w:tcPr>
            <w:tcW w:w="1020" w:type="dxa"/>
          </w:tcPr>
          <w:p w:rsidR="00CB10AF" w:rsidRDefault="00CB10AF">
            <w:pPr>
              <w:pStyle w:val="ConsPlusNormal"/>
            </w:pPr>
          </w:p>
        </w:tc>
        <w:tc>
          <w:tcPr>
            <w:tcW w:w="3061" w:type="dxa"/>
          </w:tcPr>
          <w:p w:rsidR="00CB10AF" w:rsidRDefault="00CB10AF">
            <w:pPr>
              <w:pStyle w:val="ConsPlusNormal"/>
            </w:pPr>
          </w:p>
        </w:tc>
      </w:tr>
      <w:tr w:rsidR="00CB10AF">
        <w:tc>
          <w:tcPr>
            <w:tcW w:w="4973" w:type="dxa"/>
            <w:gridSpan w:val="2"/>
            <w:vAlign w:val="center"/>
          </w:tcPr>
          <w:p w:rsidR="00CB10AF" w:rsidRDefault="00CB10AF">
            <w:pPr>
              <w:pStyle w:val="ConsPlusNormal"/>
              <w:jc w:val="right"/>
            </w:pPr>
            <w:r>
              <w:t>ВСЕГО</w:t>
            </w:r>
          </w:p>
        </w:tc>
        <w:tc>
          <w:tcPr>
            <w:tcW w:w="1020" w:type="dxa"/>
            <w:vAlign w:val="center"/>
          </w:tcPr>
          <w:p w:rsidR="00CB10AF" w:rsidRDefault="00CB10AF">
            <w:pPr>
              <w:pStyle w:val="ConsPlusNormal"/>
            </w:pPr>
          </w:p>
        </w:tc>
        <w:tc>
          <w:tcPr>
            <w:tcW w:w="3061" w:type="dxa"/>
            <w:vAlign w:val="center"/>
          </w:tcPr>
          <w:p w:rsidR="00CB10AF" w:rsidRDefault="00CB10AF">
            <w:pPr>
              <w:pStyle w:val="ConsPlusNormal"/>
            </w:pPr>
          </w:p>
        </w:tc>
      </w:tr>
    </w:tbl>
    <w:p w:rsidR="00CB10AF" w:rsidRDefault="00CB10AF">
      <w:pPr>
        <w:pStyle w:val="ConsPlusNormal"/>
        <w:jc w:val="both"/>
      </w:pPr>
    </w:p>
    <w:p w:rsidR="00CB10AF" w:rsidRDefault="00CB10AF">
      <w:pPr>
        <w:pStyle w:val="ConsPlusNormal"/>
        <w:ind w:firstLine="540"/>
        <w:jc w:val="both"/>
      </w:pPr>
      <w:r>
        <w:t>--------------------------------</w:t>
      </w:r>
    </w:p>
    <w:p w:rsidR="00CB10AF" w:rsidRDefault="00CB10AF">
      <w:pPr>
        <w:pStyle w:val="ConsPlusNormal"/>
        <w:spacing w:before="220"/>
        <w:ind w:firstLine="540"/>
        <w:jc w:val="both"/>
      </w:pPr>
      <w:bookmarkStart w:id="239" w:name="P2874"/>
      <w:bookmarkEnd w:id="239"/>
      <w:r>
        <w:t xml:space="preserve">&lt;*&gt; Смета составляется в соответствии с требованиями </w:t>
      </w:r>
      <w:hyperlink w:anchor="P2293" w:history="1">
        <w:r>
          <w:rPr>
            <w:color w:val="0000FF"/>
          </w:rPr>
          <w:t>пункта 3.8</w:t>
        </w:r>
      </w:hyperlink>
      <w:r>
        <w:t xml:space="preserve"> Порядка отбора субъектов деятельности в сфере промышленности на получение поддержки в форме субсидии к Порядку отбора субъектов деятельности в сфере промышленности на получение поддержки в форме субсидии на выполнение научно-исследовательских работ, опытно-конструкторских и технологических работ для реализации комплексных проектов по созданию высокотехнологичного производства.</w:t>
      </w:r>
    </w:p>
    <w:p w:rsidR="00CB10AF" w:rsidRDefault="00CB10AF">
      <w:pPr>
        <w:pStyle w:val="ConsPlusNormal"/>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378"/>
      </w:tblGrid>
      <w:tr w:rsidR="00CB10AF">
        <w:tc>
          <w:tcPr>
            <w:tcW w:w="5669" w:type="dxa"/>
            <w:tcBorders>
              <w:top w:val="single" w:sz="4" w:space="0" w:color="auto"/>
              <w:bottom w:val="single" w:sz="4" w:space="0" w:color="auto"/>
            </w:tcBorders>
          </w:tcPr>
          <w:p w:rsidR="00CB10AF" w:rsidRDefault="00CB10AF">
            <w:pPr>
              <w:pStyle w:val="ConsPlusNormal"/>
            </w:pPr>
            <w:r>
              <w:lastRenderedPageBreak/>
              <w:t>Ф.И.О., должность руководителя Претендента</w:t>
            </w:r>
          </w:p>
          <w:p w:rsidR="00CB10AF" w:rsidRDefault="00CB10AF">
            <w:pPr>
              <w:pStyle w:val="ConsPlusNormal"/>
            </w:pPr>
            <w:r>
              <w:t>(либо иного лица при наличии соответствующей доверенности):</w:t>
            </w:r>
          </w:p>
        </w:tc>
        <w:tc>
          <w:tcPr>
            <w:tcW w:w="3378" w:type="dxa"/>
            <w:tcBorders>
              <w:top w:val="single" w:sz="4" w:space="0" w:color="auto"/>
              <w:bottom w:val="single" w:sz="4" w:space="0" w:color="auto"/>
            </w:tcBorders>
          </w:tcPr>
          <w:p w:rsidR="00CB10AF" w:rsidRDefault="00CB10AF">
            <w:pPr>
              <w:pStyle w:val="ConsPlusNormal"/>
            </w:pPr>
            <w:r>
              <w:t>Подпись ________________</w:t>
            </w:r>
          </w:p>
          <w:p w:rsidR="00CB10AF" w:rsidRDefault="00CB10AF">
            <w:pPr>
              <w:pStyle w:val="ConsPlusNormal"/>
            </w:pPr>
            <w:r>
              <w:t>М.П. (при наличии печати)</w:t>
            </w:r>
          </w:p>
        </w:tc>
      </w:tr>
    </w:tbl>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right"/>
        <w:outlineLvl w:val="1"/>
      </w:pPr>
      <w:r>
        <w:t>Приложение N 5</w:t>
      </w:r>
    </w:p>
    <w:p w:rsidR="00CB10AF" w:rsidRDefault="00CB10AF">
      <w:pPr>
        <w:pStyle w:val="ConsPlusNormal"/>
        <w:jc w:val="right"/>
      </w:pPr>
      <w:r>
        <w:t>к Порядку отбора субъектов</w:t>
      </w:r>
    </w:p>
    <w:p w:rsidR="00CB10AF" w:rsidRDefault="00CB10AF">
      <w:pPr>
        <w:pStyle w:val="ConsPlusNormal"/>
        <w:jc w:val="right"/>
      </w:pPr>
      <w:r>
        <w:t>деятельности в сфере промышленности</w:t>
      </w:r>
    </w:p>
    <w:p w:rsidR="00CB10AF" w:rsidRDefault="00CB10AF">
      <w:pPr>
        <w:pStyle w:val="ConsPlusNormal"/>
        <w:jc w:val="right"/>
      </w:pPr>
      <w:r>
        <w:t>на получение поддержки в форме субсидии</w:t>
      </w:r>
    </w:p>
    <w:p w:rsidR="00CB10AF" w:rsidRDefault="00CB10AF">
      <w:pPr>
        <w:pStyle w:val="ConsPlusNormal"/>
        <w:jc w:val="right"/>
      </w:pPr>
      <w:r>
        <w:t>на выполнение научно-исследовательских работ,</w:t>
      </w:r>
    </w:p>
    <w:p w:rsidR="00CB10AF" w:rsidRDefault="00CB10AF">
      <w:pPr>
        <w:pStyle w:val="ConsPlusNormal"/>
        <w:jc w:val="right"/>
      </w:pPr>
      <w:r>
        <w:t>опытно-конструкторских и технологических работ</w:t>
      </w:r>
    </w:p>
    <w:p w:rsidR="00CB10AF" w:rsidRDefault="00CB10AF">
      <w:pPr>
        <w:pStyle w:val="ConsPlusNormal"/>
        <w:jc w:val="right"/>
      </w:pPr>
      <w:r>
        <w:t>для реализации комплексных проектов по созданию</w:t>
      </w:r>
    </w:p>
    <w:p w:rsidR="00CB10AF" w:rsidRDefault="00CB10AF">
      <w:pPr>
        <w:pStyle w:val="ConsPlusNormal"/>
        <w:jc w:val="right"/>
      </w:pPr>
      <w:r>
        <w:t>высокотехнологичного производства</w:t>
      </w:r>
    </w:p>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center"/>
            </w:pPr>
            <w:r>
              <w:rPr>
                <w:color w:val="392C69"/>
              </w:rPr>
              <w:t>Список изменяющих документов</w:t>
            </w:r>
          </w:p>
          <w:p w:rsidR="00CB10AF" w:rsidRDefault="00CB10AF">
            <w:pPr>
              <w:pStyle w:val="ConsPlusNormal"/>
              <w:jc w:val="center"/>
            </w:pPr>
            <w:r>
              <w:rPr>
                <w:color w:val="392C69"/>
              </w:rPr>
              <w:t xml:space="preserve">(в ред. </w:t>
            </w:r>
            <w:hyperlink r:id="rId796" w:history="1">
              <w:r>
                <w:rPr>
                  <w:color w:val="0000FF"/>
                </w:rPr>
                <w:t>постановления</w:t>
              </w:r>
            </w:hyperlink>
            <w:r>
              <w:rPr>
                <w:color w:val="392C69"/>
              </w:rPr>
              <w:t xml:space="preserve"> Правительства Тюменской области от 01.07.2019 N 207-п)</w:t>
            </w:r>
          </w:p>
        </w:tc>
      </w:tr>
    </w:tbl>
    <w:p w:rsidR="00CB10AF" w:rsidRDefault="00CB10AF">
      <w:pPr>
        <w:pStyle w:val="ConsPlusNormal"/>
        <w:jc w:val="both"/>
      </w:pPr>
    </w:p>
    <w:p w:rsidR="00CB10AF" w:rsidRDefault="00CB10AF">
      <w:pPr>
        <w:pStyle w:val="ConsPlusNormal"/>
        <w:jc w:val="center"/>
      </w:pPr>
      <w:bookmarkStart w:id="240" w:name="P2896"/>
      <w:bookmarkEnd w:id="240"/>
      <w:r>
        <w:t>ПЛАН-ГРАФИК</w:t>
      </w:r>
    </w:p>
    <w:p w:rsidR="00CB10AF" w:rsidRDefault="00CB10AF">
      <w:pPr>
        <w:pStyle w:val="ConsPlusNormal"/>
        <w:jc w:val="center"/>
      </w:pPr>
      <w:r>
        <w:t>работ в составе Комплексного проекта</w:t>
      </w:r>
    </w:p>
    <w:p w:rsidR="00CB10AF" w:rsidRDefault="00CB10AF">
      <w:pPr>
        <w:pStyle w:val="ConsPlusNormal"/>
        <w:jc w:val="center"/>
      </w:pPr>
      <w:r>
        <w:t>_________________________________________________</w:t>
      </w:r>
    </w:p>
    <w:p w:rsidR="00CB10AF" w:rsidRDefault="00CB10AF">
      <w:pPr>
        <w:pStyle w:val="ConsPlusNormal"/>
        <w:jc w:val="center"/>
      </w:pPr>
      <w:r>
        <w:t>(название Комплексного проекта в соответствии с Заявкой)</w:t>
      </w:r>
    </w:p>
    <w:p w:rsidR="00CB10AF" w:rsidRDefault="00CB10AF">
      <w:pPr>
        <w:pStyle w:val="ConsPlusNormal"/>
        <w:jc w:val="both"/>
      </w:pPr>
    </w:p>
    <w:p w:rsidR="00CB10AF" w:rsidRDefault="00CB10AF">
      <w:pPr>
        <w:sectPr w:rsidR="00CB10AF">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4252"/>
        <w:gridCol w:w="1928"/>
        <w:gridCol w:w="1531"/>
        <w:gridCol w:w="1247"/>
        <w:gridCol w:w="1644"/>
      </w:tblGrid>
      <w:tr w:rsidR="00CB10AF">
        <w:tc>
          <w:tcPr>
            <w:tcW w:w="680" w:type="dxa"/>
          </w:tcPr>
          <w:p w:rsidR="00CB10AF" w:rsidRDefault="00CB10AF">
            <w:pPr>
              <w:pStyle w:val="ConsPlusNormal"/>
              <w:jc w:val="center"/>
            </w:pPr>
            <w:r>
              <w:lastRenderedPageBreak/>
              <w:t>N отчетного этапа</w:t>
            </w:r>
          </w:p>
        </w:tc>
        <w:tc>
          <w:tcPr>
            <w:tcW w:w="4252" w:type="dxa"/>
          </w:tcPr>
          <w:p w:rsidR="00CB10AF" w:rsidRDefault="00CB10AF">
            <w:pPr>
              <w:pStyle w:val="ConsPlusNormal"/>
              <w:jc w:val="center"/>
            </w:pPr>
            <w:r>
              <w:t xml:space="preserve">Содержание выполняемых работ </w:t>
            </w:r>
            <w:hyperlink w:anchor="P2951" w:history="1">
              <w:r>
                <w:rPr>
                  <w:color w:val="0000FF"/>
                </w:rPr>
                <w:t>&lt;1&gt;</w:t>
              </w:r>
            </w:hyperlink>
          </w:p>
        </w:tc>
        <w:tc>
          <w:tcPr>
            <w:tcW w:w="1928" w:type="dxa"/>
          </w:tcPr>
          <w:p w:rsidR="00CB10AF" w:rsidRDefault="00CB10AF">
            <w:pPr>
              <w:pStyle w:val="ConsPlusNormal"/>
              <w:jc w:val="center"/>
            </w:pPr>
            <w:r>
              <w:t xml:space="preserve">Перечень документов, разрабатываемых в отчетном периоде </w:t>
            </w:r>
            <w:hyperlink w:anchor="P2952" w:history="1">
              <w:r>
                <w:rPr>
                  <w:color w:val="0000FF"/>
                </w:rPr>
                <w:t>&lt;2&gt;</w:t>
              </w:r>
            </w:hyperlink>
          </w:p>
        </w:tc>
        <w:tc>
          <w:tcPr>
            <w:tcW w:w="1531" w:type="dxa"/>
          </w:tcPr>
          <w:p w:rsidR="00CB10AF" w:rsidRDefault="00CB10AF">
            <w:pPr>
              <w:pStyle w:val="ConsPlusNormal"/>
              <w:jc w:val="center"/>
            </w:pPr>
            <w:r>
              <w:t>Срок исполнения</w:t>
            </w:r>
          </w:p>
          <w:p w:rsidR="00CB10AF" w:rsidRDefault="00CB10AF">
            <w:pPr>
              <w:pStyle w:val="ConsPlusNormal"/>
              <w:jc w:val="center"/>
            </w:pPr>
            <w:r>
              <w:t>(продолжительность работ, мес.)</w:t>
            </w:r>
          </w:p>
        </w:tc>
        <w:tc>
          <w:tcPr>
            <w:tcW w:w="1247" w:type="dxa"/>
          </w:tcPr>
          <w:p w:rsidR="00CB10AF" w:rsidRDefault="00CB10AF">
            <w:pPr>
              <w:pStyle w:val="ConsPlusNormal"/>
              <w:jc w:val="center"/>
            </w:pPr>
            <w:r>
              <w:t>Средства Субсидии (млн руб.)</w:t>
            </w:r>
          </w:p>
        </w:tc>
        <w:tc>
          <w:tcPr>
            <w:tcW w:w="1644" w:type="dxa"/>
          </w:tcPr>
          <w:p w:rsidR="00CB10AF" w:rsidRDefault="00CB10AF">
            <w:pPr>
              <w:pStyle w:val="ConsPlusNormal"/>
              <w:jc w:val="center"/>
            </w:pPr>
            <w:r>
              <w:t xml:space="preserve">Средства </w:t>
            </w:r>
            <w:proofErr w:type="spellStart"/>
            <w:r>
              <w:t>софинансирования</w:t>
            </w:r>
            <w:proofErr w:type="spellEnd"/>
            <w:r>
              <w:t xml:space="preserve"> Предприятия (млн руб.)</w:t>
            </w:r>
          </w:p>
        </w:tc>
      </w:tr>
      <w:tr w:rsidR="00CB10AF">
        <w:tc>
          <w:tcPr>
            <w:tcW w:w="680" w:type="dxa"/>
            <w:vMerge w:val="restart"/>
          </w:tcPr>
          <w:p w:rsidR="00CB10AF" w:rsidRDefault="00CB10AF">
            <w:pPr>
              <w:pStyle w:val="ConsPlusNormal"/>
            </w:pPr>
            <w:r>
              <w:t>1.</w:t>
            </w:r>
          </w:p>
        </w:tc>
        <w:tc>
          <w:tcPr>
            <w:tcW w:w="4252" w:type="dxa"/>
          </w:tcPr>
          <w:p w:rsidR="00CB10AF" w:rsidRDefault="00CB10AF">
            <w:pPr>
              <w:pStyle w:val="ConsPlusNormal"/>
            </w:pPr>
            <w:r>
              <w:t>1.1. НИОКТР, затраты на которые подлежат возмещению за счет средств Субсидии, в том числе</w:t>
            </w:r>
          </w:p>
        </w:tc>
        <w:tc>
          <w:tcPr>
            <w:tcW w:w="1928" w:type="dxa"/>
          </w:tcPr>
          <w:p w:rsidR="00CB10AF" w:rsidRDefault="00CB10AF">
            <w:pPr>
              <w:pStyle w:val="ConsPlusNormal"/>
            </w:pPr>
          </w:p>
        </w:tc>
        <w:tc>
          <w:tcPr>
            <w:tcW w:w="1531" w:type="dxa"/>
            <w:vMerge w:val="restart"/>
          </w:tcPr>
          <w:p w:rsidR="00CB10AF" w:rsidRDefault="00CB10AF">
            <w:pPr>
              <w:pStyle w:val="ConsPlusNormal"/>
            </w:pPr>
          </w:p>
        </w:tc>
        <w:tc>
          <w:tcPr>
            <w:tcW w:w="1247" w:type="dxa"/>
            <w:vMerge w:val="restart"/>
          </w:tcPr>
          <w:p w:rsidR="00CB10AF" w:rsidRDefault="00CB10AF">
            <w:pPr>
              <w:pStyle w:val="ConsPlusNormal"/>
            </w:pPr>
          </w:p>
        </w:tc>
        <w:tc>
          <w:tcPr>
            <w:tcW w:w="1644" w:type="dxa"/>
            <w:vMerge w:val="restart"/>
          </w:tcPr>
          <w:p w:rsidR="00CB10AF" w:rsidRDefault="00CB10AF">
            <w:pPr>
              <w:pStyle w:val="ConsPlusNormal"/>
              <w:jc w:val="center"/>
            </w:pPr>
            <w:r>
              <w:t>x</w:t>
            </w:r>
          </w:p>
        </w:tc>
      </w:tr>
      <w:tr w:rsidR="00CB10AF">
        <w:tc>
          <w:tcPr>
            <w:tcW w:w="680" w:type="dxa"/>
            <w:vMerge/>
          </w:tcPr>
          <w:p w:rsidR="00CB10AF" w:rsidRDefault="00CB10AF"/>
        </w:tc>
        <w:tc>
          <w:tcPr>
            <w:tcW w:w="4252" w:type="dxa"/>
          </w:tcPr>
          <w:p w:rsidR="00CB10AF" w:rsidRDefault="00CB10AF">
            <w:pPr>
              <w:pStyle w:val="ConsPlusNormal"/>
              <w:ind w:firstLine="283"/>
              <w:jc w:val="both"/>
            </w:pPr>
            <w:r>
              <w:t>1.1.1.</w:t>
            </w:r>
          </w:p>
        </w:tc>
        <w:tc>
          <w:tcPr>
            <w:tcW w:w="1928" w:type="dxa"/>
          </w:tcPr>
          <w:p w:rsidR="00CB10AF" w:rsidRDefault="00CB10AF">
            <w:pPr>
              <w:pStyle w:val="ConsPlusNormal"/>
            </w:pPr>
          </w:p>
        </w:tc>
        <w:tc>
          <w:tcPr>
            <w:tcW w:w="1531" w:type="dxa"/>
            <w:vMerge/>
          </w:tcPr>
          <w:p w:rsidR="00CB10AF" w:rsidRDefault="00CB10AF"/>
        </w:tc>
        <w:tc>
          <w:tcPr>
            <w:tcW w:w="1247" w:type="dxa"/>
            <w:vMerge/>
          </w:tcPr>
          <w:p w:rsidR="00CB10AF" w:rsidRDefault="00CB10AF"/>
        </w:tc>
        <w:tc>
          <w:tcPr>
            <w:tcW w:w="1644" w:type="dxa"/>
            <w:vMerge/>
          </w:tcPr>
          <w:p w:rsidR="00CB10AF" w:rsidRDefault="00CB10AF"/>
        </w:tc>
      </w:tr>
      <w:tr w:rsidR="00CB10AF">
        <w:tc>
          <w:tcPr>
            <w:tcW w:w="680" w:type="dxa"/>
            <w:vMerge/>
          </w:tcPr>
          <w:p w:rsidR="00CB10AF" w:rsidRDefault="00CB10AF"/>
        </w:tc>
        <w:tc>
          <w:tcPr>
            <w:tcW w:w="4252" w:type="dxa"/>
          </w:tcPr>
          <w:p w:rsidR="00CB10AF" w:rsidRDefault="00CB10AF">
            <w:pPr>
              <w:pStyle w:val="ConsPlusNormal"/>
            </w:pPr>
            <w:r>
              <w:t xml:space="preserve">1.2. Работы по организации производства и НИОКТР, оплачиваемые за счет Средств </w:t>
            </w:r>
            <w:proofErr w:type="spellStart"/>
            <w:r>
              <w:t>софинансирования</w:t>
            </w:r>
            <w:proofErr w:type="spellEnd"/>
            <w:r>
              <w:t xml:space="preserve"> Предприятия, в том числе</w:t>
            </w:r>
          </w:p>
        </w:tc>
        <w:tc>
          <w:tcPr>
            <w:tcW w:w="1928" w:type="dxa"/>
          </w:tcPr>
          <w:p w:rsidR="00CB10AF" w:rsidRDefault="00CB10AF">
            <w:pPr>
              <w:pStyle w:val="ConsPlusNormal"/>
            </w:pPr>
          </w:p>
        </w:tc>
        <w:tc>
          <w:tcPr>
            <w:tcW w:w="1531" w:type="dxa"/>
            <w:vMerge/>
          </w:tcPr>
          <w:p w:rsidR="00CB10AF" w:rsidRDefault="00CB10AF"/>
        </w:tc>
        <w:tc>
          <w:tcPr>
            <w:tcW w:w="1247" w:type="dxa"/>
            <w:vMerge w:val="restart"/>
          </w:tcPr>
          <w:p w:rsidR="00CB10AF" w:rsidRDefault="00CB10AF">
            <w:pPr>
              <w:pStyle w:val="ConsPlusNormal"/>
              <w:jc w:val="center"/>
            </w:pPr>
            <w:r>
              <w:t>x</w:t>
            </w:r>
          </w:p>
        </w:tc>
        <w:tc>
          <w:tcPr>
            <w:tcW w:w="1644" w:type="dxa"/>
            <w:vMerge w:val="restart"/>
          </w:tcPr>
          <w:p w:rsidR="00CB10AF" w:rsidRDefault="00CB10AF">
            <w:pPr>
              <w:pStyle w:val="ConsPlusNormal"/>
            </w:pPr>
          </w:p>
        </w:tc>
      </w:tr>
      <w:tr w:rsidR="00CB10AF">
        <w:tc>
          <w:tcPr>
            <w:tcW w:w="680" w:type="dxa"/>
            <w:vMerge/>
          </w:tcPr>
          <w:p w:rsidR="00CB10AF" w:rsidRDefault="00CB10AF"/>
        </w:tc>
        <w:tc>
          <w:tcPr>
            <w:tcW w:w="4252" w:type="dxa"/>
          </w:tcPr>
          <w:p w:rsidR="00CB10AF" w:rsidRDefault="00CB10AF">
            <w:pPr>
              <w:pStyle w:val="ConsPlusNormal"/>
              <w:ind w:firstLine="283"/>
              <w:jc w:val="both"/>
            </w:pPr>
            <w:r>
              <w:t>1.2.1.</w:t>
            </w:r>
          </w:p>
        </w:tc>
        <w:tc>
          <w:tcPr>
            <w:tcW w:w="1928" w:type="dxa"/>
          </w:tcPr>
          <w:p w:rsidR="00CB10AF" w:rsidRDefault="00CB10AF">
            <w:pPr>
              <w:pStyle w:val="ConsPlusNormal"/>
            </w:pPr>
          </w:p>
        </w:tc>
        <w:tc>
          <w:tcPr>
            <w:tcW w:w="1531" w:type="dxa"/>
            <w:vMerge/>
          </w:tcPr>
          <w:p w:rsidR="00CB10AF" w:rsidRDefault="00CB10AF"/>
        </w:tc>
        <w:tc>
          <w:tcPr>
            <w:tcW w:w="1247" w:type="dxa"/>
            <w:vMerge/>
          </w:tcPr>
          <w:p w:rsidR="00CB10AF" w:rsidRDefault="00CB10AF"/>
        </w:tc>
        <w:tc>
          <w:tcPr>
            <w:tcW w:w="1644" w:type="dxa"/>
            <w:vMerge/>
          </w:tcPr>
          <w:p w:rsidR="00CB10AF" w:rsidRDefault="00CB10AF"/>
        </w:tc>
      </w:tr>
      <w:tr w:rsidR="00CB10AF">
        <w:tc>
          <w:tcPr>
            <w:tcW w:w="680" w:type="dxa"/>
            <w:vMerge w:val="restart"/>
          </w:tcPr>
          <w:p w:rsidR="00CB10AF" w:rsidRDefault="00CB10AF">
            <w:pPr>
              <w:pStyle w:val="ConsPlusNormal"/>
            </w:pPr>
            <w:r>
              <w:t>...</w:t>
            </w:r>
          </w:p>
        </w:tc>
        <w:tc>
          <w:tcPr>
            <w:tcW w:w="4252" w:type="dxa"/>
          </w:tcPr>
          <w:p w:rsidR="00CB10AF" w:rsidRDefault="00CB10AF">
            <w:pPr>
              <w:pStyle w:val="ConsPlusNormal"/>
            </w:pPr>
          </w:p>
        </w:tc>
        <w:tc>
          <w:tcPr>
            <w:tcW w:w="1928" w:type="dxa"/>
          </w:tcPr>
          <w:p w:rsidR="00CB10AF" w:rsidRDefault="00CB10AF">
            <w:pPr>
              <w:pStyle w:val="ConsPlusNormal"/>
            </w:pPr>
          </w:p>
        </w:tc>
        <w:tc>
          <w:tcPr>
            <w:tcW w:w="1531" w:type="dxa"/>
            <w:vMerge w:val="restart"/>
          </w:tcPr>
          <w:p w:rsidR="00CB10AF" w:rsidRDefault="00CB10AF">
            <w:pPr>
              <w:pStyle w:val="ConsPlusNormal"/>
            </w:pPr>
          </w:p>
        </w:tc>
        <w:tc>
          <w:tcPr>
            <w:tcW w:w="1247" w:type="dxa"/>
            <w:vMerge w:val="restart"/>
          </w:tcPr>
          <w:p w:rsidR="00CB10AF" w:rsidRDefault="00CB10AF">
            <w:pPr>
              <w:pStyle w:val="ConsPlusNormal"/>
            </w:pPr>
          </w:p>
        </w:tc>
        <w:tc>
          <w:tcPr>
            <w:tcW w:w="1644" w:type="dxa"/>
            <w:vMerge w:val="restart"/>
          </w:tcPr>
          <w:p w:rsidR="00CB10AF" w:rsidRDefault="00CB10AF">
            <w:pPr>
              <w:pStyle w:val="ConsPlusNormal"/>
              <w:jc w:val="center"/>
            </w:pPr>
            <w:r>
              <w:t>x</w:t>
            </w:r>
          </w:p>
        </w:tc>
      </w:tr>
      <w:tr w:rsidR="00CB10AF">
        <w:tc>
          <w:tcPr>
            <w:tcW w:w="680" w:type="dxa"/>
            <w:vMerge/>
          </w:tcPr>
          <w:p w:rsidR="00CB10AF" w:rsidRDefault="00CB10AF"/>
        </w:tc>
        <w:tc>
          <w:tcPr>
            <w:tcW w:w="4252" w:type="dxa"/>
          </w:tcPr>
          <w:p w:rsidR="00CB10AF" w:rsidRDefault="00CB10AF">
            <w:pPr>
              <w:pStyle w:val="ConsPlusNormal"/>
            </w:pPr>
          </w:p>
        </w:tc>
        <w:tc>
          <w:tcPr>
            <w:tcW w:w="1928" w:type="dxa"/>
          </w:tcPr>
          <w:p w:rsidR="00CB10AF" w:rsidRDefault="00CB10AF">
            <w:pPr>
              <w:pStyle w:val="ConsPlusNormal"/>
            </w:pPr>
          </w:p>
        </w:tc>
        <w:tc>
          <w:tcPr>
            <w:tcW w:w="1531" w:type="dxa"/>
            <w:vMerge/>
          </w:tcPr>
          <w:p w:rsidR="00CB10AF" w:rsidRDefault="00CB10AF"/>
        </w:tc>
        <w:tc>
          <w:tcPr>
            <w:tcW w:w="1247" w:type="dxa"/>
            <w:vMerge/>
          </w:tcPr>
          <w:p w:rsidR="00CB10AF" w:rsidRDefault="00CB10AF"/>
        </w:tc>
        <w:tc>
          <w:tcPr>
            <w:tcW w:w="1644" w:type="dxa"/>
            <w:vMerge/>
          </w:tcPr>
          <w:p w:rsidR="00CB10AF" w:rsidRDefault="00CB10AF"/>
        </w:tc>
      </w:tr>
      <w:tr w:rsidR="00CB10AF">
        <w:tc>
          <w:tcPr>
            <w:tcW w:w="680" w:type="dxa"/>
            <w:vMerge/>
          </w:tcPr>
          <w:p w:rsidR="00CB10AF" w:rsidRDefault="00CB10AF"/>
        </w:tc>
        <w:tc>
          <w:tcPr>
            <w:tcW w:w="4252" w:type="dxa"/>
          </w:tcPr>
          <w:p w:rsidR="00CB10AF" w:rsidRDefault="00CB10AF">
            <w:pPr>
              <w:pStyle w:val="ConsPlusNormal"/>
            </w:pPr>
          </w:p>
        </w:tc>
        <w:tc>
          <w:tcPr>
            <w:tcW w:w="1928" w:type="dxa"/>
          </w:tcPr>
          <w:p w:rsidR="00CB10AF" w:rsidRDefault="00CB10AF">
            <w:pPr>
              <w:pStyle w:val="ConsPlusNormal"/>
            </w:pPr>
          </w:p>
        </w:tc>
        <w:tc>
          <w:tcPr>
            <w:tcW w:w="1531" w:type="dxa"/>
            <w:vMerge/>
          </w:tcPr>
          <w:p w:rsidR="00CB10AF" w:rsidRDefault="00CB10AF"/>
        </w:tc>
        <w:tc>
          <w:tcPr>
            <w:tcW w:w="1247" w:type="dxa"/>
            <w:vMerge w:val="restart"/>
          </w:tcPr>
          <w:p w:rsidR="00CB10AF" w:rsidRDefault="00CB10AF">
            <w:pPr>
              <w:pStyle w:val="ConsPlusNormal"/>
              <w:jc w:val="center"/>
            </w:pPr>
            <w:r>
              <w:t>x</w:t>
            </w:r>
          </w:p>
        </w:tc>
        <w:tc>
          <w:tcPr>
            <w:tcW w:w="1644" w:type="dxa"/>
            <w:vMerge w:val="restart"/>
          </w:tcPr>
          <w:p w:rsidR="00CB10AF" w:rsidRDefault="00CB10AF">
            <w:pPr>
              <w:pStyle w:val="ConsPlusNormal"/>
            </w:pPr>
          </w:p>
        </w:tc>
      </w:tr>
      <w:tr w:rsidR="00CB10AF">
        <w:tc>
          <w:tcPr>
            <w:tcW w:w="680" w:type="dxa"/>
            <w:vMerge/>
          </w:tcPr>
          <w:p w:rsidR="00CB10AF" w:rsidRDefault="00CB10AF"/>
        </w:tc>
        <w:tc>
          <w:tcPr>
            <w:tcW w:w="4252" w:type="dxa"/>
          </w:tcPr>
          <w:p w:rsidR="00CB10AF" w:rsidRDefault="00CB10AF">
            <w:pPr>
              <w:pStyle w:val="ConsPlusNormal"/>
            </w:pPr>
          </w:p>
        </w:tc>
        <w:tc>
          <w:tcPr>
            <w:tcW w:w="1928" w:type="dxa"/>
          </w:tcPr>
          <w:p w:rsidR="00CB10AF" w:rsidRDefault="00CB10AF">
            <w:pPr>
              <w:pStyle w:val="ConsPlusNormal"/>
            </w:pPr>
          </w:p>
        </w:tc>
        <w:tc>
          <w:tcPr>
            <w:tcW w:w="1531" w:type="dxa"/>
            <w:vMerge/>
          </w:tcPr>
          <w:p w:rsidR="00CB10AF" w:rsidRDefault="00CB10AF"/>
        </w:tc>
        <w:tc>
          <w:tcPr>
            <w:tcW w:w="1247" w:type="dxa"/>
            <w:vMerge/>
          </w:tcPr>
          <w:p w:rsidR="00CB10AF" w:rsidRDefault="00CB10AF"/>
        </w:tc>
        <w:tc>
          <w:tcPr>
            <w:tcW w:w="1644" w:type="dxa"/>
            <w:vMerge/>
          </w:tcPr>
          <w:p w:rsidR="00CB10AF" w:rsidRDefault="00CB10AF"/>
        </w:tc>
      </w:tr>
      <w:tr w:rsidR="00CB10AF">
        <w:tc>
          <w:tcPr>
            <w:tcW w:w="8391" w:type="dxa"/>
            <w:gridSpan w:val="4"/>
          </w:tcPr>
          <w:p w:rsidR="00CB10AF" w:rsidRDefault="00CB10AF">
            <w:pPr>
              <w:pStyle w:val="ConsPlusNormal"/>
            </w:pPr>
            <w:r>
              <w:t>ИТОГО по НИОКТР, затраты на которые подлежат возмещению за счет средств Субсидии</w:t>
            </w:r>
          </w:p>
        </w:tc>
        <w:tc>
          <w:tcPr>
            <w:tcW w:w="1247" w:type="dxa"/>
          </w:tcPr>
          <w:p w:rsidR="00CB10AF" w:rsidRDefault="00CB10AF">
            <w:pPr>
              <w:pStyle w:val="ConsPlusNormal"/>
            </w:pPr>
          </w:p>
        </w:tc>
        <w:tc>
          <w:tcPr>
            <w:tcW w:w="1644" w:type="dxa"/>
          </w:tcPr>
          <w:p w:rsidR="00CB10AF" w:rsidRDefault="00CB10AF">
            <w:pPr>
              <w:pStyle w:val="ConsPlusNormal"/>
              <w:jc w:val="center"/>
            </w:pPr>
            <w:r>
              <w:t>x</w:t>
            </w:r>
          </w:p>
        </w:tc>
      </w:tr>
      <w:tr w:rsidR="00CB10AF">
        <w:tc>
          <w:tcPr>
            <w:tcW w:w="8391" w:type="dxa"/>
            <w:gridSpan w:val="4"/>
          </w:tcPr>
          <w:p w:rsidR="00CB10AF" w:rsidRDefault="00CB10AF">
            <w:pPr>
              <w:pStyle w:val="ConsPlusNormal"/>
            </w:pPr>
            <w:r>
              <w:t xml:space="preserve">ИТОГО по работам по организации производства и НИОКТР, оплачиваемым за счет Средств </w:t>
            </w:r>
            <w:proofErr w:type="spellStart"/>
            <w:r>
              <w:t>софинансирования</w:t>
            </w:r>
            <w:proofErr w:type="spellEnd"/>
            <w:r>
              <w:t xml:space="preserve"> Предприятия</w:t>
            </w:r>
          </w:p>
        </w:tc>
        <w:tc>
          <w:tcPr>
            <w:tcW w:w="1247" w:type="dxa"/>
          </w:tcPr>
          <w:p w:rsidR="00CB10AF" w:rsidRDefault="00CB10AF">
            <w:pPr>
              <w:pStyle w:val="ConsPlusNormal"/>
              <w:jc w:val="center"/>
            </w:pPr>
            <w:r>
              <w:t>x</w:t>
            </w:r>
          </w:p>
        </w:tc>
        <w:tc>
          <w:tcPr>
            <w:tcW w:w="1644" w:type="dxa"/>
          </w:tcPr>
          <w:p w:rsidR="00CB10AF" w:rsidRDefault="00CB10AF">
            <w:pPr>
              <w:pStyle w:val="ConsPlusNormal"/>
            </w:pPr>
          </w:p>
        </w:tc>
      </w:tr>
      <w:tr w:rsidR="00CB10AF">
        <w:tc>
          <w:tcPr>
            <w:tcW w:w="8391" w:type="dxa"/>
            <w:gridSpan w:val="4"/>
          </w:tcPr>
          <w:p w:rsidR="00CB10AF" w:rsidRDefault="00CB10AF">
            <w:pPr>
              <w:pStyle w:val="ConsPlusNormal"/>
            </w:pPr>
            <w:r>
              <w:t>ВСЕГО</w:t>
            </w:r>
          </w:p>
        </w:tc>
        <w:tc>
          <w:tcPr>
            <w:tcW w:w="1247" w:type="dxa"/>
          </w:tcPr>
          <w:p w:rsidR="00CB10AF" w:rsidRDefault="00CB10AF">
            <w:pPr>
              <w:pStyle w:val="ConsPlusNormal"/>
            </w:pPr>
          </w:p>
        </w:tc>
        <w:tc>
          <w:tcPr>
            <w:tcW w:w="1644" w:type="dxa"/>
          </w:tcPr>
          <w:p w:rsidR="00CB10AF" w:rsidRDefault="00CB10AF">
            <w:pPr>
              <w:pStyle w:val="ConsPlusNormal"/>
            </w:pPr>
          </w:p>
        </w:tc>
      </w:tr>
    </w:tbl>
    <w:p w:rsidR="00CB10AF" w:rsidRDefault="00CB10AF">
      <w:pPr>
        <w:pStyle w:val="ConsPlusNormal"/>
        <w:jc w:val="both"/>
      </w:pPr>
    </w:p>
    <w:p w:rsidR="00CB10AF" w:rsidRDefault="00CB10AF">
      <w:pPr>
        <w:pStyle w:val="ConsPlusNonformat"/>
        <w:jc w:val="both"/>
      </w:pPr>
      <w:r>
        <w:t>Ф.И.О., должность руководителя Претендента         Подпись ________________</w:t>
      </w:r>
    </w:p>
    <w:p w:rsidR="00CB10AF" w:rsidRDefault="00CB10AF">
      <w:pPr>
        <w:pStyle w:val="ConsPlusNonformat"/>
        <w:jc w:val="both"/>
      </w:pPr>
      <w:r>
        <w:lastRenderedPageBreak/>
        <w:t>(либо иного лица при наличии                      М.П. (при наличии печати)</w:t>
      </w:r>
    </w:p>
    <w:p w:rsidR="00CB10AF" w:rsidRDefault="00CB10AF">
      <w:pPr>
        <w:pStyle w:val="ConsPlusNonformat"/>
        <w:jc w:val="both"/>
      </w:pPr>
      <w:r>
        <w:t>соответствующей доверенности):</w:t>
      </w:r>
    </w:p>
    <w:p w:rsidR="00CB10AF" w:rsidRDefault="00CB10AF">
      <w:pPr>
        <w:pStyle w:val="ConsPlusNonformat"/>
        <w:jc w:val="both"/>
      </w:pPr>
    </w:p>
    <w:p w:rsidR="00CB10AF" w:rsidRDefault="00CB10AF">
      <w:pPr>
        <w:pStyle w:val="ConsPlusNonformat"/>
        <w:jc w:val="both"/>
      </w:pPr>
      <w:r>
        <w:t xml:space="preserve">    -------------------------------------</w:t>
      </w:r>
    </w:p>
    <w:p w:rsidR="00CB10AF" w:rsidRDefault="00CB10AF">
      <w:pPr>
        <w:pStyle w:val="ConsPlusNonformat"/>
        <w:jc w:val="both"/>
      </w:pPr>
      <w:bookmarkStart w:id="241" w:name="P2951"/>
      <w:bookmarkEnd w:id="241"/>
      <w:r>
        <w:t xml:space="preserve">    &lt;1&gt; В хронологическом порядке указываются работы отчетного периода</w:t>
      </w:r>
    </w:p>
    <w:p w:rsidR="00CB10AF" w:rsidRDefault="00CB10AF">
      <w:pPr>
        <w:pStyle w:val="ConsPlusNonformat"/>
        <w:jc w:val="both"/>
      </w:pPr>
      <w:bookmarkStart w:id="242" w:name="P2952"/>
      <w:bookmarkEnd w:id="242"/>
      <w:r>
        <w:t xml:space="preserve">    &lt;2&gt; Указываются отчетные документы по каждой работе</w:t>
      </w: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right"/>
        <w:outlineLvl w:val="1"/>
      </w:pPr>
      <w:r>
        <w:t>Приложение N 6</w:t>
      </w:r>
    </w:p>
    <w:p w:rsidR="00CB10AF" w:rsidRDefault="00CB10AF">
      <w:pPr>
        <w:pStyle w:val="ConsPlusNormal"/>
        <w:jc w:val="right"/>
      </w:pPr>
      <w:r>
        <w:t>к Порядку отбора субъектов деятельности</w:t>
      </w:r>
    </w:p>
    <w:p w:rsidR="00CB10AF" w:rsidRDefault="00CB10AF">
      <w:pPr>
        <w:pStyle w:val="ConsPlusNormal"/>
        <w:jc w:val="right"/>
      </w:pPr>
      <w:r>
        <w:t>в сфере промышленности на получение поддержки в форме</w:t>
      </w:r>
    </w:p>
    <w:p w:rsidR="00CB10AF" w:rsidRDefault="00CB10AF">
      <w:pPr>
        <w:pStyle w:val="ConsPlusNormal"/>
        <w:jc w:val="right"/>
      </w:pPr>
      <w:r>
        <w:t>субсидии на выполнение научно-исследовательских работ,</w:t>
      </w:r>
    </w:p>
    <w:p w:rsidR="00CB10AF" w:rsidRDefault="00CB10AF">
      <w:pPr>
        <w:pStyle w:val="ConsPlusNormal"/>
        <w:jc w:val="right"/>
      </w:pPr>
      <w:r>
        <w:t>опытно-конструкторских и технологических работ</w:t>
      </w:r>
    </w:p>
    <w:p w:rsidR="00CB10AF" w:rsidRDefault="00CB10AF">
      <w:pPr>
        <w:pStyle w:val="ConsPlusNormal"/>
        <w:jc w:val="right"/>
      </w:pPr>
      <w:r>
        <w:t>для реализации комплексных проектов по созданию</w:t>
      </w:r>
    </w:p>
    <w:p w:rsidR="00CB10AF" w:rsidRDefault="00CB10AF">
      <w:pPr>
        <w:pStyle w:val="ConsPlusNormal"/>
        <w:jc w:val="right"/>
      </w:pPr>
      <w:r>
        <w:t>высокотехнологичного производства</w:t>
      </w:r>
    </w:p>
    <w:p w:rsidR="00CB10AF" w:rsidRDefault="00CB10AF">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center"/>
            </w:pPr>
            <w:r>
              <w:rPr>
                <w:color w:val="392C69"/>
              </w:rPr>
              <w:t>Список изменяющих документов</w:t>
            </w:r>
          </w:p>
          <w:p w:rsidR="00CB10AF" w:rsidRDefault="00CB10AF">
            <w:pPr>
              <w:pStyle w:val="ConsPlusNormal"/>
              <w:jc w:val="center"/>
            </w:pPr>
            <w:r>
              <w:rPr>
                <w:color w:val="392C69"/>
              </w:rPr>
              <w:t xml:space="preserve">(в ред. постановлений Правительства Тюменской области от 01.07.2019 </w:t>
            </w:r>
            <w:hyperlink r:id="rId797" w:history="1">
              <w:r>
                <w:rPr>
                  <w:color w:val="0000FF"/>
                </w:rPr>
                <w:t>N 207-п</w:t>
              </w:r>
            </w:hyperlink>
            <w:r>
              <w:rPr>
                <w:color w:val="392C69"/>
              </w:rPr>
              <w:t>,</w:t>
            </w:r>
          </w:p>
          <w:p w:rsidR="00CB10AF" w:rsidRDefault="00CB10AF">
            <w:pPr>
              <w:pStyle w:val="ConsPlusNormal"/>
              <w:jc w:val="center"/>
            </w:pPr>
            <w:r>
              <w:rPr>
                <w:color w:val="392C69"/>
              </w:rPr>
              <w:t xml:space="preserve">от 13.04.2021 </w:t>
            </w:r>
            <w:hyperlink r:id="rId798" w:history="1">
              <w:r>
                <w:rPr>
                  <w:color w:val="0000FF"/>
                </w:rPr>
                <w:t>N 184-п</w:t>
              </w:r>
            </w:hyperlink>
            <w:r>
              <w:rPr>
                <w:color w:val="392C69"/>
              </w:rPr>
              <w:t>)</w:t>
            </w:r>
          </w:p>
        </w:tc>
      </w:tr>
    </w:tbl>
    <w:p w:rsidR="00CB10AF" w:rsidRDefault="00CB10AF">
      <w:pPr>
        <w:pStyle w:val="ConsPlusNormal"/>
        <w:jc w:val="both"/>
      </w:pPr>
    </w:p>
    <w:p w:rsidR="00CB10AF" w:rsidRDefault="00CB10AF">
      <w:pPr>
        <w:pStyle w:val="ConsPlusNormal"/>
        <w:jc w:val="center"/>
      </w:pPr>
      <w:bookmarkStart w:id="243" w:name="P2969"/>
      <w:bookmarkEnd w:id="243"/>
      <w:r>
        <w:t>РАСЧЕТ</w:t>
      </w:r>
    </w:p>
    <w:p w:rsidR="00CB10AF" w:rsidRDefault="00CB10AF">
      <w:pPr>
        <w:pStyle w:val="ConsPlusNormal"/>
        <w:jc w:val="center"/>
      </w:pPr>
      <w:r>
        <w:t>среднего балла экспертной оценки Комплексного проекта</w:t>
      </w:r>
    </w:p>
    <w:p w:rsidR="00CB10AF" w:rsidRDefault="00CB10AF">
      <w:pPr>
        <w:pStyle w:val="ConsPlusNormal"/>
        <w:jc w:val="center"/>
      </w:pPr>
      <w:r>
        <w:t>претендента</w:t>
      </w:r>
    </w:p>
    <w:p w:rsidR="00CB10AF" w:rsidRDefault="00CB10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73"/>
        <w:gridCol w:w="8277"/>
      </w:tblGrid>
      <w:tr w:rsidR="00CB10AF">
        <w:tc>
          <w:tcPr>
            <w:tcW w:w="3373" w:type="dxa"/>
          </w:tcPr>
          <w:p w:rsidR="00CB10AF" w:rsidRDefault="00CB10AF">
            <w:pPr>
              <w:pStyle w:val="ConsPlusNormal"/>
              <w:jc w:val="right"/>
            </w:pPr>
            <w:r>
              <w:t>Комплексный проект:</w:t>
            </w:r>
          </w:p>
        </w:tc>
        <w:tc>
          <w:tcPr>
            <w:tcW w:w="8277" w:type="dxa"/>
          </w:tcPr>
          <w:p w:rsidR="00CB10AF" w:rsidRDefault="00CB10AF">
            <w:pPr>
              <w:pStyle w:val="ConsPlusNormal"/>
            </w:pPr>
          </w:p>
        </w:tc>
      </w:tr>
      <w:tr w:rsidR="00CB10AF">
        <w:tc>
          <w:tcPr>
            <w:tcW w:w="3373" w:type="dxa"/>
          </w:tcPr>
          <w:p w:rsidR="00CB10AF" w:rsidRDefault="00CB10AF">
            <w:pPr>
              <w:pStyle w:val="ConsPlusNormal"/>
              <w:jc w:val="right"/>
            </w:pPr>
            <w:r>
              <w:t>Претендент:</w:t>
            </w:r>
          </w:p>
        </w:tc>
        <w:tc>
          <w:tcPr>
            <w:tcW w:w="8277" w:type="dxa"/>
          </w:tcPr>
          <w:p w:rsidR="00CB10AF" w:rsidRDefault="00CB10AF">
            <w:pPr>
              <w:pStyle w:val="ConsPlusNormal"/>
            </w:pPr>
          </w:p>
        </w:tc>
      </w:tr>
      <w:tr w:rsidR="00CB10AF">
        <w:tc>
          <w:tcPr>
            <w:tcW w:w="3373" w:type="dxa"/>
          </w:tcPr>
          <w:p w:rsidR="00CB10AF" w:rsidRDefault="00CB10AF">
            <w:pPr>
              <w:pStyle w:val="ConsPlusNormal"/>
              <w:jc w:val="right"/>
            </w:pPr>
            <w:r>
              <w:t>Вуз:</w:t>
            </w:r>
          </w:p>
        </w:tc>
        <w:tc>
          <w:tcPr>
            <w:tcW w:w="8277" w:type="dxa"/>
          </w:tcPr>
          <w:p w:rsidR="00CB10AF" w:rsidRDefault="00CB10AF">
            <w:pPr>
              <w:pStyle w:val="ConsPlusNormal"/>
            </w:pPr>
          </w:p>
        </w:tc>
      </w:tr>
    </w:tbl>
    <w:p w:rsidR="00CB10AF" w:rsidRDefault="00CB10AF">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
        <w:gridCol w:w="2584"/>
        <w:gridCol w:w="510"/>
        <w:gridCol w:w="2596"/>
        <w:gridCol w:w="1000"/>
        <w:gridCol w:w="1000"/>
        <w:gridCol w:w="1000"/>
        <w:gridCol w:w="1324"/>
        <w:gridCol w:w="1324"/>
      </w:tblGrid>
      <w:tr w:rsidR="00CB10AF">
        <w:tc>
          <w:tcPr>
            <w:tcW w:w="340" w:type="dxa"/>
            <w:vMerge w:val="restart"/>
          </w:tcPr>
          <w:p w:rsidR="00CB10AF" w:rsidRDefault="00CB10AF">
            <w:pPr>
              <w:pStyle w:val="ConsPlusNormal"/>
              <w:jc w:val="center"/>
            </w:pPr>
            <w:r>
              <w:lastRenderedPageBreak/>
              <w:t>N</w:t>
            </w:r>
          </w:p>
        </w:tc>
        <w:tc>
          <w:tcPr>
            <w:tcW w:w="2584" w:type="dxa"/>
            <w:vMerge w:val="restart"/>
          </w:tcPr>
          <w:p w:rsidR="00CB10AF" w:rsidRDefault="00CB10AF">
            <w:pPr>
              <w:pStyle w:val="ConsPlusNormal"/>
              <w:jc w:val="center"/>
            </w:pPr>
            <w:r>
              <w:t>Показатель экспертной оценки</w:t>
            </w:r>
          </w:p>
        </w:tc>
        <w:tc>
          <w:tcPr>
            <w:tcW w:w="3106" w:type="dxa"/>
            <w:gridSpan w:val="2"/>
            <w:vMerge w:val="restart"/>
          </w:tcPr>
          <w:p w:rsidR="00CB10AF" w:rsidRDefault="00CB10AF">
            <w:pPr>
              <w:pStyle w:val="ConsPlusNormal"/>
              <w:jc w:val="center"/>
            </w:pPr>
            <w:r>
              <w:t>Значение экспертной оценки</w:t>
            </w:r>
          </w:p>
        </w:tc>
        <w:tc>
          <w:tcPr>
            <w:tcW w:w="3000" w:type="dxa"/>
            <w:gridSpan w:val="3"/>
          </w:tcPr>
          <w:p w:rsidR="00CB10AF" w:rsidRDefault="00CB10AF">
            <w:pPr>
              <w:pStyle w:val="ConsPlusNormal"/>
              <w:jc w:val="center"/>
            </w:pPr>
            <w:r>
              <w:t xml:space="preserve">Оценка Комплексного проекта членами Комиссии </w:t>
            </w:r>
            <w:hyperlink w:anchor="P3104" w:history="1">
              <w:r>
                <w:rPr>
                  <w:color w:val="0000FF"/>
                </w:rPr>
                <w:t>&lt;1&gt;</w:t>
              </w:r>
            </w:hyperlink>
          </w:p>
        </w:tc>
        <w:tc>
          <w:tcPr>
            <w:tcW w:w="1324" w:type="dxa"/>
            <w:vMerge w:val="restart"/>
          </w:tcPr>
          <w:p w:rsidR="00CB10AF" w:rsidRDefault="00CB10AF">
            <w:pPr>
              <w:pStyle w:val="ConsPlusNormal"/>
              <w:jc w:val="center"/>
            </w:pPr>
            <w:r>
              <w:t xml:space="preserve">Сумма оценок по показателю </w:t>
            </w:r>
            <w:hyperlink w:anchor="P3105" w:history="1">
              <w:r>
                <w:rPr>
                  <w:color w:val="0000FF"/>
                </w:rPr>
                <w:t>&lt;2&gt;</w:t>
              </w:r>
            </w:hyperlink>
          </w:p>
        </w:tc>
        <w:tc>
          <w:tcPr>
            <w:tcW w:w="1324" w:type="dxa"/>
            <w:vMerge w:val="restart"/>
          </w:tcPr>
          <w:p w:rsidR="00CB10AF" w:rsidRDefault="00CB10AF">
            <w:pPr>
              <w:pStyle w:val="ConsPlusNormal"/>
              <w:jc w:val="center"/>
            </w:pPr>
            <w:r>
              <w:t xml:space="preserve">Среднее значение оценки по показателю </w:t>
            </w:r>
            <w:hyperlink w:anchor="P3106" w:history="1">
              <w:r>
                <w:rPr>
                  <w:color w:val="0000FF"/>
                </w:rPr>
                <w:t>&lt;3&gt;</w:t>
              </w:r>
            </w:hyperlink>
          </w:p>
        </w:tc>
      </w:tr>
      <w:tr w:rsidR="00CB10AF">
        <w:tc>
          <w:tcPr>
            <w:tcW w:w="340" w:type="dxa"/>
            <w:vMerge/>
          </w:tcPr>
          <w:p w:rsidR="00CB10AF" w:rsidRDefault="00CB10AF"/>
        </w:tc>
        <w:tc>
          <w:tcPr>
            <w:tcW w:w="2584" w:type="dxa"/>
            <w:vMerge/>
          </w:tcPr>
          <w:p w:rsidR="00CB10AF" w:rsidRDefault="00CB10AF"/>
        </w:tc>
        <w:tc>
          <w:tcPr>
            <w:tcW w:w="3106" w:type="dxa"/>
            <w:gridSpan w:val="2"/>
            <w:vMerge/>
          </w:tcPr>
          <w:p w:rsidR="00CB10AF" w:rsidRDefault="00CB10AF"/>
        </w:tc>
        <w:tc>
          <w:tcPr>
            <w:tcW w:w="1000" w:type="dxa"/>
          </w:tcPr>
          <w:p w:rsidR="00CB10AF" w:rsidRDefault="00CB10AF">
            <w:pPr>
              <w:pStyle w:val="ConsPlusNormal"/>
              <w:jc w:val="center"/>
            </w:pPr>
            <w:r>
              <w:t>(Ф.И.О.)</w:t>
            </w:r>
          </w:p>
        </w:tc>
        <w:tc>
          <w:tcPr>
            <w:tcW w:w="1000" w:type="dxa"/>
          </w:tcPr>
          <w:p w:rsidR="00CB10AF" w:rsidRDefault="00CB10AF">
            <w:pPr>
              <w:pStyle w:val="ConsPlusNormal"/>
              <w:jc w:val="center"/>
            </w:pPr>
            <w:r>
              <w:t>(Ф.И.О.)</w:t>
            </w:r>
          </w:p>
        </w:tc>
        <w:tc>
          <w:tcPr>
            <w:tcW w:w="1000" w:type="dxa"/>
          </w:tcPr>
          <w:p w:rsidR="00CB10AF" w:rsidRDefault="00CB10AF">
            <w:pPr>
              <w:pStyle w:val="ConsPlusNormal"/>
              <w:jc w:val="center"/>
            </w:pPr>
            <w:r>
              <w:t>(Ф.И.О.)</w:t>
            </w:r>
          </w:p>
        </w:tc>
        <w:tc>
          <w:tcPr>
            <w:tcW w:w="1324" w:type="dxa"/>
            <w:vMerge/>
          </w:tcPr>
          <w:p w:rsidR="00CB10AF" w:rsidRDefault="00CB10AF"/>
        </w:tc>
        <w:tc>
          <w:tcPr>
            <w:tcW w:w="1324" w:type="dxa"/>
            <w:vMerge/>
          </w:tcPr>
          <w:p w:rsidR="00CB10AF" w:rsidRDefault="00CB10AF"/>
        </w:tc>
      </w:tr>
      <w:tr w:rsidR="00CB10AF">
        <w:tc>
          <w:tcPr>
            <w:tcW w:w="340" w:type="dxa"/>
            <w:vAlign w:val="center"/>
          </w:tcPr>
          <w:p w:rsidR="00CB10AF" w:rsidRDefault="00CB10AF">
            <w:pPr>
              <w:pStyle w:val="ConsPlusNormal"/>
              <w:jc w:val="center"/>
            </w:pPr>
            <w:r>
              <w:t>1</w:t>
            </w:r>
          </w:p>
        </w:tc>
        <w:tc>
          <w:tcPr>
            <w:tcW w:w="2584" w:type="dxa"/>
            <w:vAlign w:val="center"/>
          </w:tcPr>
          <w:p w:rsidR="00CB10AF" w:rsidRDefault="00CB10AF">
            <w:pPr>
              <w:pStyle w:val="ConsPlusNormal"/>
              <w:jc w:val="center"/>
            </w:pPr>
            <w:r>
              <w:t>2</w:t>
            </w:r>
          </w:p>
        </w:tc>
        <w:tc>
          <w:tcPr>
            <w:tcW w:w="3106" w:type="dxa"/>
            <w:gridSpan w:val="2"/>
          </w:tcPr>
          <w:p w:rsidR="00CB10AF" w:rsidRDefault="00CB10AF">
            <w:pPr>
              <w:pStyle w:val="ConsPlusNormal"/>
              <w:jc w:val="center"/>
            </w:pPr>
            <w:r>
              <w:t>3</w:t>
            </w:r>
          </w:p>
        </w:tc>
        <w:tc>
          <w:tcPr>
            <w:tcW w:w="1000" w:type="dxa"/>
            <w:vAlign w:val="center"/>
          </w:tcPr>
          <w:p w:rsidR="00CB10AF" w:rsidRDefault="00CB10AF">
            <w:pPr>
              <w:pStyle w:val="ConsPlusNormal"/>
              <w:jc w:val="center"/>
            </w:pPr>
            <w:r>
              <w:t>4</w:t>
            </w:r>
          </w:p>
        </w:tc>
        <w:tc>
          <w:tcPr>
            <w:tcW w:w="1000" w:type="dxa"/>
            <w:vAlign w:val="center"/>
          </w:tcPr>
          <w:p w:rsidR="00CB10AF" w:rsidRDefault="00CB10AF">
            <w:pPr>
              <w:pStyle w:val="ConsPlusNormal"/>
              <w:jc w:val="center"/>
            </w:pPr>
            <w:r>
              <w:t>5</w:t>
            </w:r>
          </w:p>
        </w:tc>
        <w:tc>
          <w:tcPr>
            <w:tcW w:w="1000" w:type="dxa"/>
            <w:vAlign w:val="center"/>
          </w:tcPr>
          <w:p w:rsidR="00CB10AF" w:rsidRDefault="00CB10AF">
            <w:pPr>
              <w:pStyle w:val="ConsPlusNormal"/>
              <w:jc w:val="center"/>
            </w:pPr>
            <w:r>
              <w:t>6</w:t>
            </w:r>
          </w:p>
        </w:tc>
        <w:tc>
          <w:tcPr>
            <w:tcW w:w="1324" w:type="dxa"/>
            <w:vAlign w:val="center"/>
          </w:tcPr>
          <w:p w:rsidR="00CB10AF" w:rsidRDefault="00CB10AF">
            <w:pPr>
              <w:pStyle w:val="ConsPlusNormal"/>
              <w:jc w:val="center"/>
            </w:pPr>
            <w:r>
              <w:t>7</w:t>
            </w:r>
          </w:p>
        </w:tc>
        <w:tc>
          <w:tcPr>
            <w:tcW w:w="1324" w:type="dxa"/>
            <w:vAlign w:val="center"/>
          </w:tcPr>
          <w:p w:rsidR="00CB10AF" w:rsidRDefault="00CB10AF">
            <w:pPr>
              <w:pStyle w:val="ConsPlusNormal"/>
              <w:jc w:val="center"/>
            </w:pPr>
            <w:r>
              <w:t>8</w:t>
            </w:r>
          </w:p>
        </w:tc>
      </w:tr>
      <w:tr w:rsidR="00CB10AF">
        <w:tc>
          <w:tcPr>
            <w:tcW w:w="340" w:type="dxa"/>
            <w:vMerge w:val="restart"/>
          </w:tcPr>
          <w:p w:rsidR="00CB10AF" w:rsidRDefault="00CB10AF">
            <w:pPr>
              <w:pStyle w:val="ConsPlusNormal"/>
            </w:pPr>
            <w:r>
              <w:t>1</w:t>
            </w:r>
          </w:p>
        </w:tc>
        <w:tc>
          <w:tcPr>
            <w:tcW w:w="2584" w:type="dxa"/>
            <w:vMerge w:val="restart"/>
          </w:tcPr>
          <w:p w:rsidR="00CB10AF" w:rsidRDefault="00CB10AF">
            <w:pPr>
              <w:pStyle w:val="ConsPlusNormal"/>
            </w:pPr>
            <w:r>
              <w:t>Степень обоснованности Комплексного проекта и проработки плана его реализации</w:t>
            </w:r>
          </w:p>
        </w:tc>
        <w:tc>
          <w:tcPr>
            <w:tcW w:w="510" w:type="dxa"/>
          </w:tcPr>
          <w:p w:rsidR="00CB10AF" w:rsidRDefault="00CB10AF">
            <w:pPr>
              <w:pStyle w:val="ConsPlusNormal"/>
              <w:jc w:val="center"/>
            </w:pPr>
            <w:r>
              <w:t>2 -</w:t>
            </w:r>
          </w:p>
        </w:tc>
        <w:tc>
          <w:tcPr>
            <w:tcW w:w="2596" w:type="dxa"/>
          </w:tcPr>
          <w:p w:rsidR="00CB10AF" w:rsidRDefault="00CB10AF">
            <w:pPr>
              <w:pStyle w:val="ConsPlusNormal"/>
            </w:pPr>
            <w:r>
              <w:t>представлено обоснование проекта с ожидаемыми результатами и показателями, составлен подробный план реализации проекта;</w:t>
            </w:r>
          </w:p>
        </w:tc>
        <w:tc>
          <w:tcPr>
            <w:tcW w:w="1000" w:type="dxa"/>
            <w:vMerge w:val="restart"/>
          </w:tcPr>
          <w:p w:rsidR="00CB10AF" w:rsidRDefault="00CB10AF">
            <w:pPr>
              <w:pStyle w:val="ConsPlusNormal"/>
            </w:pPr>
          </w:p>
        </w:tc>
        <w:tc>
          <w:tcPr>
            <w:tcW w:w="1000" w:type="dxa"/>
            <w:vMerge w:val="restart"/>
          </w:tcPr>
          <w:p w:rsidR="00CB10AF" w:rsidRDefault="00CB10AF">
            <w:pPr>
              <w:pStyle w:val="ConsPlusNormal"/>
            </w:pPr>
          </w:p>
        </w:tc>
        <w:tc>
          <w:tcPr>
            <w:tcW w:w="1000" w:type="dxa"/>
            <w:vMerge w:val="restart"/>
          </w:tcPr>
          <w:p w:rsidR="00CB10AF" w:rsidRDefault="00CB10AF">
            <w:pPr>
              <w:pStyle w:val="ConsPlusNormal"/>
            </w:pPr>
          </w:p>
        </w:tc>
        <w:tc>
          <w:tcPr>
            <w:tcW w:w="1324" w:type="dxa"/>
            <w:vMerge w:val="restart"/>
          </w:tcPr>
          <w:p w:rsidR="00CB10AF" w:rsidRDefault="00CB10AF">
            <w:pPr>
              <w:pStyle w:val="ConsPlusNormal"/>
            </w:pPr>
          </w:p>
        </w:tc>
        <w:tc>
          <w:tcPr>
            <w:tcW w:w="1324" w:type="dxa"/>
            <w:vMerge w:val="restart"/>
          </w:tcPr>
          <w:p w:rsidR="00CB10AF" w:rsidRDefault="00CB10AF">
            <w:pPr>
              <w:pStyle w:val="ConsPlusNormal"/>
            </w:pPr>
          </w:p>
        </w:tc>
      </w:tr>
      <w:tr w:rsidR="00CB10AF">
        <w:tc>
          <w:tcPr>
            <w:tcW w:w="340" w:type="dxa"/>
            <w:vMerge/>
          </w:tcPr>
          <w:p w:rsidR="00CB10AF" w:rsidRDefault="00CB10AF"/>
        </w:tc>
        <w:tc>
          <w:tcPr>
            <w:tcW w:w="2584" w:type="dxa"/>
            <w:vMerge/>
          </w:tcPr>
          <w:p w:rsidR="00CB10AF" w:rsidRDefault="00CB10AF"/>
        </w:tc>
        <w:tc>
          <w:tcPr>
            <w:tcW w:w="510" w:type="dxa"/>
          </w:tcPr>
          <w:p w:rsidR="00CB10AF" w:rsidRDefault="00CB10AF">
            <w:pPr>
              <w:pStyle w:val="ConsPlusNormal"/>
              <w:jc w:val="center"/>
            </w:pPr>
            <w:r>
              <w:t>1 -</w:t>
            </w:r>
          </w:p>
        </w:tc>
        <w:tc>
          <w:tcPr>
            <w:tcW w:w="2596" w:type="dxa"/>
          </w:tcPr>
          <w:p w:rsidR="00CB10AF" w:rsidRDefault="00CB10AF">
            <w:pPr>
              <w:pStyle w:val="ConsPlusNormal"/>
            </w:pPr>
            <w:r>
              <w:t>обоснование и план реализации проекта требуют уточнения;</w:t>
            </w:r>
          </w:p>
        </w:tc>
        <w:tc>
          <w:tcPr>
            <w:tcW w:w="1000" w:type="dxa"/>
            <w:vMerge/>
          </w:tcPr>
          <w:p w:rsidR="00CB10AF" w:rsidRDefault="00CB10AF"/>
        </w:tc>
        <w:tc>
          <w:tcPr>
            <w:tcW w:w="1000" w:type="dxa"/>
            <w:vMerge/>
          </w:tcPr>
          <w:p w:rsidR="00CB10AF" w:rsidRDefault="00CB10AF"/>
        </w:tc>
        <w:tc>
          <w:tcPr>
            <w:tcW w:w="1000" w:type="dxa"/>
            <w:vMerge/>
          </w:tcPr>
          <w:p w:rsidR="00CB10AF" w:rsidRDefault="00CB10AF"/>
        </w:tc>
        <w:tc>
          <w:tcPr>
            <w:tcW w:w="1324" w:type="dxa"/>
            <w:vMerge/>
          </w:tcPr>
          <w:p w:rsidR="00CB10AF" w:rsidRDefault="00CB10AF"/>
        </w:tc>
        <w:tc>
          <w:tcPr>
            <w:tcW w:w="1324" w:type="dxa"/>
            <w:vMerge/>
          </w:tcPr>
          <w:p w:rsidR="00CB10AF" w:rsidRDefault="00CB10AF"/>
        </w:tc>
      </w:tr>
      <w:tr w:rsidR="00CB10AF">
        <w:tc>
          <w:tcPr>
            <w:tcW w:w="340" w:type="dxa"/>
            <w:vMerge/>
          </w:tcPr>
          <w:p w:rsidR="00CB10AF" w:rsidRDefault="00CB10AF"/>
        </w:tc>
        <w:tc>
          <w:tcPr>
            <w:tcW w:w="2584" w:type="dxa"/>
            <w:vMerge/>
          </w:tcPr>
          <w:p w:rsidR="00CB10AF" w:rsidRDefault="00CB10AF"/>
        </w:tc>
        <w:tc>
          <w:tcPr>
            <w:tcW w:w="510" w:type="dxa"/>
          </w:tcPr>
          <w:p w:rsidR="00CB10AF" w:rsidRDefault="00CB10AF">
            <w:pPr>
              <w:pStyle w:val="ConsPlusNormal"/>
              <w:jc w:val="center"/>
            </w:pPr>
            <w:r>
              <w:t>0 -</w:t>
            </w:r>
          </w:p>
        </w:tc>
        <w:tc>
          <w:tcPr>
            <w:tcW w:w="2596" w:type="dxa"/>
          </w:tcPr>
          <w:p w:rsidR="00CB10AF" w:rsidRDefault="00CB10AF">
            <w:pPr>
              <w:pStyle w:val="ConsPlusNormal"/>
            </w:pPr>
            <w:r>
              <w:t>обоснование и план не соответствуют целям проекта, требуют доработки</w:t>
            </w:r>
          </w:p>
        </w:tc>
        <w:tc>
          <w:tcPr>
            <w:tcW w:w="1000" w:type="dxa"/>
            <w:vMerge/>
          </w:tcPr>
          <w:p w:rsidR="00CB10AF" w:rsidRDefault="00CB10AF"/>
        </w:tc>
        <w:tc>
          <w:tcPr>
            <w:tcW w:w="1000" w:type="dxa"/>
            <w:vMerge/>
          </w:tcPr>
          <w:p w:rsidR="00CB10AF" w:rsidRDefault="00CB10AF"/>
        </w:tc>
        <w:tc>
          <w:tcPr>
            <w:tcW w:w="1000" w:type="dxa"/>
            <w:vMerge/>
          </w:tcPr>
          <w:p w:rsidR="00CB10AF" w:rsidRDefault="00CB10AF"/>
        </w:tc>
        <w:tc>
          <w:tcPr>
            <w:tcW w:w="1324" w:type="dxa"/>
            <w:vMerge/>
          </w:tcPr>
          <w:p w:rsidR="00CB10AF" w:rsidRDefault="00CB10AF"/>
        </w:tc>
        <w:tc>
          <w:tcPr>
            <w:tcW w:w="1324" w:type="dxa"/>
            <w:vMerge/>
          </w:tcPr>
          <w:p w:rsidR="00CB10AF" w:rsidRDefault="00CB10AF"/>
        </w:tc>
      </w:tr>
      <w:tr w:rsidR="00CB10AF">
        <w:tc>
          <w:tcPr>
            <w:tcW w:w="340" w:type="dxa"/>
            <w:vMerge w:val="restart"/>
          </w:tcPr>
          <w:p w:rsidR="00CB10AF" w:rsidRDefault="00CB10AF">
            <w:pPr>
              <w:pStyle w:val="ConsPlusNormal"/>
            </w:pPr>
            <w:r>
              <w:t>2</w:t>
            </w:r>
          </w:p>
        </w:tc>
        <w:tc>
          <w:tcPr>
            <w:tcW w:w="2584" w:type="dxa"/>
            <w:vMerge w:val="restart"/>
          </w:tcPr>
          <w:p w:rsidR="00CB10AF" w:rsidRDefault="00CB10AF">
            <w:pPr>
              <w:pStyle w:val="ConsPlusNormal"/>
            </w:pPr>
            <w:r>
              <w:t>Уникальность создаваемой продукции/технологии, сопоставимость с конкурентами</w:t>
            </w:r>
          </w:p>
        </w:tc>
        <w:tc>
          <w:tcPr>
            <w:tcW w:w="510" w:type="dxa"/>
          </w:tcPr>
          <w:p w:rsidR="00CB10AF" w:rsidRDefault="00CB10AF">
            <w:pPr>
              <w:pStyle w:val="ConsPlusNormal"/>
              <w:jc w:val="center"/>
            </w:pPr>
            <w:r>
              <w:t>2 -</w:t>
            </w:r>
          </w:p>
        </w:tc>
        <w:tc>
          <w:tcPr>
            <w:tcW w:w="2596" w:type="dxa"/>
          </w:tcPr>
          <w:p w:rsidR="00CB10AF" w:rsidRDefault="00CB10AF">
            <w:pPr>
              <w:pStyle w:val="ConsPlusNormal"/>
            </w:pPr>
            <w:r>
              <w:t>создаваемая продукция/технология превосходит аналоги, либо аналоги отсутствуют;</w:t>
            </w:r>
          </w:p>
        </w:tc>
        <w:tc>
          <w:tcPr>
            <w:tcW w:w="1000" w:type="dxa"/>
            <w:vMerge w:val="restart"/>
          </w:tcPr>
          <w:p w:rsidR="00CB10AF" w:rsidRDefault="00CB10AF">
            <w:pPr>
              <w:pStyle w:val="ConsPlusNormal"/>
            </w:pPr>
          </w:p>
        </w:tc>
        <w:tc>
          <w:tcPr>
            <w:tcW w:w="1000" w:type="dxa"/>
            <w:vMerge w:val="restart"/>
          </w:tcPr>
          <w:p w:rsidR="00CB10AF" w:rsidRDefault="00CB10AF">
            <w:pPr>
              <w:pStyle w:val="ConsPlusNormal"/>
            </w:pPr>
          </w:p>
        </w:tc>
        <w:tc>
          <w:tcPr>
            <w:tcW w:w="1000" w:type="dxa"/>
            <w:vMerge w:val="restart"/>
          </w:tcPr>
          <w:p w:rsidR="00CB10AF" w:rsidRDefault="00CB10AF">
            <w:pPr>
              <w:pStyle w:val="ConsPlusNormal"/>
            </w:pPr>
          </w:p>
        </w:tc>
        <w:tc>
          <w:tcPr>
            <w:tcW w:w="1324" w:type="dxa"/>
            <w:vMerge w:val="restart"/>
          </w:tcPr>
          <w:p w:rsidR="00CB10AF" w:rsidRDefault="00CB10AF">
            <w:pPr>
              <w:pStyle w:val="ConsPlusNormal"/>
            </w:pPr>
          </w:p>
        </w:tc>
        <w:tc>
          <w:tcPr>
            <w:tcW w:w="1324" w:type="dxa"/>
            <w:vMerge w:val="restart"/>
          </w:tcPr>
          <w:p w:rsidR="00CB10AF" w:rsidRDefault="00CB10AF">
            <w:pPr>
              <w:pStyle w:val="ConsPlusNormal"/>
            </w:pPr>
          </w:p>
        </w:tc>
      </w:tr>
      <w:tr w:rsidR="00CB10AF">
        <w:tc>
          <w:tcPr>
            <w:tcW w:w="340" w:type="dxa"/>
            <w:vMerge/>
          </w:tcPr>
          <w:p w:rsidR="00CB10AF" w:rsidRDefault="00CB10AF"/>
        </w:tc>
        <w:tc>
          <w:tcPr>
            <w:tcW w:w="2584" w:type="dxa"/>
            <w:vMerge/>
          </w:tcPr>
          <w:p w:rsidR="00CB10AF" w:rsidRDefault="00CB10AF"/>
        </w:tc>
        <w:tc>
          <w:tcPr>
            <w:tcW w:w="510" w:type="dxa"/>
          </w:tcPr>
          <w:p w:rsidR="00CB10AF" w:rsidRDefault="00CB10AF">
            <w:pPr>
              <w:pStyle w:val="ConsPlusNormal"/>
              <w:jc w:val="center"/>
            </w:pPr>
            <w:r>
              <w:t>1 -</w:t>
            </w:r>
          </w:p>
        </w:tc>
        <w:tc>
          <w:tcPr>
            <w:tcW w:w="2596" w:type="dxa"/>
          </w:tcPr>
          <w:p w:rsidR="00CB10AF" w:rsidRDefault="00CB10AF">
            <w:pPr>
              <w:pStyle w:val="ConsPlusNormal"/>
            </w:pPr>
            <w:r>
              <w:t>продукция/технология сопоставима с аналогами;</w:t>
            </w:r>
          </w:p>
        </w:tc>
        <w:tc>
          <w:tcPr>
            <w:tcW w:w="1000" w:type="dxa"/>
            <w:vMerge/>
          </w:tcPr>
          <w:p w:rsidR="00CB10AF" w:rsidRDefault="00CB10AF"/>
        </w:tc>
        <w:tc>
          <w:tcPr>
            <w:tcW w:w="1000" w:type="dxa"/>
            <w:vMerge/>
          </w:tcPr>
          <w:p w:rsidR="00CB10AF" w:rsidRDefault="00CB10AF"/>
        </w:tc>
        <w:tc>
          <w:tcPr>
            <w:tcW w:w="1000" w:type="dxa"/>
            <w:vMerge/>
          </w:tcPr>
          <w:p w:rsidR="00CB10AF" w:rsidRDefault="00CB10AF"/>
        </w:tc>
        <w:tc>
          <w:tcPr>
            <w:tcW w:w="1324" w:type="dxa"/>
            <w:vMerge/>
          </w:tcPr>
          <w:p w:rsidR="00CB10AF" w:rsidRDefault="00CB10AF"/>
        </w:tc>
        <w:tc>
          <w:tcPr>
            <w:tcW w:w="1324" w:type="dxa"/>
            <w:vMerge/>
          </w:tcPr>
          <w:p w:rsidR="00CB10AF" w:rsidRDefault="00CB10AF"/>
        </w:tc>
      </w:tr>
      <w:tr w:rsidR="00CB10AF">
        <w:tc>
          <w:tcPr>
            <w:tcW w:w="340" w:type="dxa"/>
            <w:vMerge/>
          </w:tcPr>
          <w:p w:rsidR="00CB10AF" w:rsidRDefault="00CB10AF"/>
        </w:tc>
        <w:tc>
          <w:tcPr>
            <w:tcW w:w="2584" w:type="dxa"/>
            <w:vMerge/>
          </w:tcPr>
          <w:p w:rsidR="00CB10AF" w:rsidRDefault="00CB10AF"/>
        </w:tc>
        <w:tc>
          <w:tcPr>
            <w:tcW w:w="510" w:type="dxa"/>
          </w:tcPr>
          <w:p w:rsidR="00CB10AF" w:rsidRDefault="00CB10AF">
            <w:pPr>
              <w:pStyle w:val="ConsPlusNormal"/>
              <w:jc w:val="center"/>
            </w:pPr>
            <w:r>
              <w:t>0 -</w:t>
            </w:r>
          </w:p>
        </w:tc>
        <w:tc>
          <w:tcPr>
            <w:tcW w:w="2596" w:type="dxa"/>
          </w:tcPr>
          <w:p w:rsidR="00CB10AF" w:rsidRDefault="00CB10AF">
            <w:pPr>
              <w:pStyle w:val="ConsPlusNormal"/>
            </w:pPr>
            <w:r>
              <w:t xml:space="preserve">уступает существующим </w:t>
            </w:r>
            <w:r>
              <w:lastRenderedPageBreak/>
              <w:t>зарубежным и (или) российским аналогам</w:t>
            </w:r>
          </w:p>
        </w:tc>
        <w:tc>
          <w:tcPr>
            <w:tcW w:w="1000" w:type="dxa"/>
            <w:vMerge/>
          </w:tcPr>
          <w:p w:rsidR="00CB10AF" w:rsidRDefault="00CB10AF"/>
        </w:tc>
        <w:tc>
          <w:tcPr>
            <w:tcW w:w="1000" w:type="dxa"/>
            <w:vMerge/>
          </w:tcPr>
          <w:p w:rsidR="00CB10AF" w:rsidRDefault="00CB10AF"/>
        </w:tc>
        <w:tc>
          <w:tcPr>
            <w:tcW w:w="1000" w:type="dxa"/>
            <w:vMerge/>
          </w:tcPr>
          <w:p w:rsidR="00CB10AF" w:rsidRDefault="00CB10AF"/>
        </w:tc>
        <w:tc>
          <w:tcPr>
            <w:tcW w:w="1324" w:type="dxa"/>
            <w:vMerge/>
          </w:tcPr>
          <w:p w:rsidR="00CB10AF" w:rsidRDefault="00CB10AF"/>
        </w:tc>
        <w:tc>
          <w:tcPr>
            <w:tcW w:w="1324" w:type="dxa"/>
            <w:vMerge/>
          </w:tcPr>
          <w:p w:rsidR="00CB10AF" w:rsidRDefault="00CB10AF"/>
        </w:tc>
      </w:tr>
      <w:tr w:rsidR="00CB10AF">
        <w:tc>
          <w:tcPr>
            <w:tcW w:w="340" w:type="dxa"/>
            <w:vMerge w:val="restart"/>
          </w:tcPr>
          <w:p w:rsidR="00CB10AF" w:rsidRDefault="00CB10AF">
            <w:pPr>
              <w:pStyle w:val="ConsPlusNormal"/>
            </w:pPr>
            <w:r>
              <w:lastRenderedPageBreak/>
              <w:t>3</w:t>
            </w:r>
          </w:p>
        </w:tc>
        <w:tc>
          <w:tcPr>
            <w:tcW w:w="2584" w:type="dxa"/>
            <w:vMerge w:val="restart"/>
          </w:tcPr>
          <w:p w:rsidR="00CB10AF" w:rsidRDefault="00CB10AF">
            <w:pPr>
              <w:pStyle w:val="ConsPlusNormal"/>
            </w:pPr>
            <w:r>
              <w:t>Обоснованность затрат на реализацию Комплексного проекта</w:t>
            </w:r>
          </w:p>
        </w:tc>
        <w:tc>
          <w:tcPr>
            <w:tcW w:w="510" w:type="dxa"/>
          </w:tcPr>
          <w:p w:rsidR="00CB10AF" w:rsidRDefault="00CB10AF">
            <w:pPr>
              <w:pStyle w:val="ConsPlusNormal"/>
              <w:jc w:val="center"/>
            </w:pPr>
            <w:r>
              <w:t>2 -</w:t>
            </w:r>
          </w:p>
        </w:tc>
        <w:tc>
          <w:tcPr>
            <w:tcW w:w="2596" w:type="dxa"/>
          </w:tcPr>
          <w:p w:rsidR="00CB10AF" w:rsidRDefault="00CB10AF">
            <w:pPr>
              <w:pStyle w:val="ConsPlusNormal"/>
            </w:pPr>
            <w:r>
              <w:t>расходы обоснованы, соответствуют целям проекта, имеется подробная расшифровка предстоящих затрат;</w:t>
            </w:r>
          </w:p>
        </w:tc>
        <w:tc>
          <w:tcPr>
            <w:tcW w:w="1000" w:type="dxa"/>
            <w:vMerge w:val="restart"/>
          </w:tcPr>
          <w:p w:rsidR="00CB10AF" w:rsidRDefault="00CB10AF">
            <w:pPr>
              <w:pStyle w:val="ConsPlusNormal"/>
            </w:pPr>
          </w:p>
        </w:tc>
        <w:tc>
          <w:tcPr>
            <w:tcW w:w="1000" w:type="dxa"/>
            <w:vMerge w:val="restart"/>
          </w:tcPr>
          <w:p w:rsidR="00CB10AF" w:rsidRDefault="00CB10AF">
            <w:pPr>
              <w:pStyle w:val="ConsPlusNormal"/>
            </w:pPr>
          </w:p>
        </w:tc>
        <w:tc>
          <w:tcPr>
            <w:tcW w:w="1000" w:type="dxa"/>
            <w:vMerge w:val="restart"/>
          </w:tcPr>
          <w:p w:rsidR="00CB10AF" w:rsidRDefault="00CB10AF">
            <w:pPr>
              <w:pStyle w:val="ConsPlusNormal"/>
            </w:pPr>
          </w:p>
        </w:tc>
        <w:tc>
          <w:tcPr>
            <w:tcW w:w="1324" w:type="dxa"/>
            <w:vMerge w:val="restart"/>
          </w:tcPr>
          <w:p w:rsidR="00CB10AF" w:rsidRDefault="00CB10AF">
            <w:pPr>
              <w:pStyle w:val="ConsPlusNormal"/>
            </w:pPr>
          </w:p>
        </w:tc>
        <w:tc>
          <w:tcPr>
            <w:tcW w:w="1324" w:type="dxa"/>
            <w:vMerge w:val="restart"/>
          </w:tcPr>
          <w:p w:rsidR="00CB10AF" w:rsidRDefault="00CB10AF">
            <w:pPr>
              <w:pStyle w:val="ConsPlusNormal"/>
            </w:pPr>
          </w:p>
        </w:tc>
      </w:tr>
      <w:tr w:rsidR="00CB10AF">
        <w:tc>
          <w:tcPr>
            <w:tcW w:w="340" w:type="dxa"/>
            <w:vMerge/>
          </w:tcPr>
          <w:p w:rsidR="00CB10AF" w:rsidRDefault="00CB10AF"/>
        </w:tc>
        <w:tc>
          <w:tcPr>
            <w:tcW w:w="2584" w:type="dxa"/>
            <w:vMerge/>
          </w:tcPr>
          <w:p w:rsidR="00CB10AF" w:rsidRDefault="00CB10AF"/>
        </w:tc>
        <w:tc>
          <w:tcPr>
            <w:tcW w:w="510" w:type="dxa"/>
          </w:tcPr>
          <w:p w:rsidR="00CB10AF" w:rsidRDefault="00CB10AF">
            <w:pPr>
              <w:pStyle w:val="ConsPlusNormal"/>
              <w:jc w:val="center"/>
            </w:pPr>
            <w:r>
              <w:t>1 -</w:t>
            </w:r>
          </w:p>
        </w:tc>
        <w:tc>
          <w:tcPr>
            <w:tcW w:w="2596" w:type="dxa"/>
          </w:tcPr>
          <w:p w:rsidR="00CB10AF" w:rsidRDefault="00CB10AF">
            <w:pPr>
              <w:pStyle w:val="ConsPlusNormal"/>
            </w:pPr>
            <w:r>
              <w:t>обоснованы укрупненные направления и виды расходов;</w:t>
            </w:r>
          </w:p>
        </w:tc>
        <w:tc>
          <w:tcPr>
            <w:tcW w:w="1000" w:type="dxa"/>
            <w:vMerge/>
          </w:tcPr>
          <w:p w:rsidR="00CB10AF" w:rsidRDefault="00CB10AF"/>
        </w:tc>
        <w:tc>
          <w:tcPr>
            <w:tcW w:w="1000" w:type="dxa"/>
            <w:vMerge/>
          </w:tcPr>
          <w:p w:rsidR="00CB10AF" w:rsidRDefault="00CB10AF"/>
        </w:tc>
        <w:tc>
          <w:tcPr>
            <w:tcW w:w="1000" w:type="dxa"/>
            <w:vMerge/>
          </w:tcPr>
          <w:p w:rsidR="00CB10AF" w:rsidRDefault="00CB10AF"/>
        </w:tc>
        <w:tc>
          <w:tcPr>
            <w:tcW w:w="1324" w:type="dxa"/>
            <w:vMerge/>
          </w:tcPr>
          <w:p w:rsidR="00CB10AF" w:rsidRDefault="00CB10AF"/>
        </w:tc>
        <w:tc>
          <w:tcPr>
            <w:tcW w:w="1324" w:type="dxa"/>
            <w:vMerge/>
          </w:tcPr>
          <w:p w:rsidR="00CB10AF" w:rsidRDefault="00CB10AF"/>
        </w:tc>
      </w:tr>
      <w:tr w:rsidR="00CB10AF">
        <w:tc>
          <w:tcPr>
            <w:tcW w:w="340" w:type="dxa"/>
            <w:vMerge/>
          </w:tcPr>
          <w:p w:rsidR="00CB10AF" w:rsidRDefault="00CB10AF"/>
        </w:tc>
        <w:tc>
          <w:tcPr>
            <w:tcW w:w="2584" w:type="dxa"/>
            <w:vMerge/>
          </w:tcPr>
          <w:p w:rsidR="00CB10AF" w:rsidRDefault="00CB10AF"/>
        </w:tc>
        <w:tc>
          <w:tcPr>
            <w:tcW w:w="510" w:type="dxa"/>
          </w:tcPr>
          <w:p w:rsidR="00CB10AF" w:rsidRDefault="00CB10AF">
            <w:pPr>
              <w:pStyle w:val="ConsPlusNormal"/>
              <w:jc w:val="center"/>
            </w:pPr>
            <w:r>
              <w:t>0 -</w:t>
            </w:r>
          </w:p>
        </w:tc>
        <w:tc>
          <w:tcPr>
            <w:tcW w:w="2596" w:type="dxa"/>
          </w:tcPr>
          <w:p w:rsidR="00CB10AF" w:rsidRDefault="00CB10AF">
            <w:pPr>
              <w:pStyle w:val="ConsPlusNormal"/>
            </w:pPr>
            <w:r>
              <w:t>затраты обоснованы поверхностно, общими фразами</w:t>
            </w:r>
          </w:p>
        </w:tc>
        <w:tc>
          <w:tcPr>
            <w:tcW w:w="1000" w:type="dxa"/>
            <w:vMerge/>
          </w:tcPr>
          <w:p w:rsidR="00CB10AF" w:rsidRDefault="00CB10AF"/>
        </w:tc>
        <w:tc>
          <w:tcPr>
            <w:tcW w:w="1000" w:type="dxa"/>
            <w:vMerge/>
          </w:tcPr>
          <w:p w:rsidR="00CB10AF" w:rsidRDefault="00CB10AF"/>
        </w:tc>
        <w:tc>
          <w:tcPr>
            <w:tcW w:w="1000" w:type="dxa"/>
            <w:vMerge/>
          </w:tcPr>
          <w:p w:rsidR="00CB10AF" w:rsidRDefault="00CB10AF"/>
        </w:tc>
        <w:tc>
          <w:tcPr>
            <w:tcW w:w="1324" w:type="dxa"/>
            <w:vMerge/>
          </w:tcPr>
          <w:p w:rsidR="00CB10AF" w:rsidRDefault="00CB10AF"/>
        </w:tc>
        <w:tc>
          <w:tcPr>
            <w:tcW w:w="1324" w:type="dxa"/>
            <w:vMerge/>
          </w:tcPr>
          <w:p w:rsidR="00CB10AF" w:rsidRDefault="00CB10AF"/>
        </w:tc>
      </w:tr>
      <w:tr w:rsidR="00CB10AF">
        <w:tc>
          <w:tcPr>
            <w:tcW w:w="340" w:type="dxa"/>
            <w:vMerge w:val="restart"/>
          </w:tcPr>
          <w:p w:rsidR="00CB10AF" w:rsidRDefault="00CB10AF">
            <w:pPr>
              <w:pStyle w:val="ConsPlusNormal"/>
            </w:pPr>
            <w:r>
              <w:t>4</w:t>
            </w:r>
          </w:p>
        </w:tc>
        <w:tc>
          <w:tcPr>
            <w:tcW w:w="2584" w:type="dxa"/>
            <w:vMerge w:val="restart"/>
          </w:tcPr>
          <w:p w:rsidR="00CB10AF" w:rsidRDefault="00CB10AF">
            <w:pPr>
              <w:pStyle w:val="ConsPlusNormal"/>
            </w:pPr>
            <w:r>
              <w:t xml:space="preserve">Потенциал </w:t>
            </w:r>
            <w:proofErr w:type="spellStart"/>
            <w:r>
              <w:t>импортозамещения</w:t>
            </w:r>
            <w:proofErr w:type="spellEnd"/>
            <w:r>
              <w:t xml:space="preserve"> в результате реализации Комплексного проекта</w:t>
            </w:r>
          </w:p>
        </w:tc>
        <w:tc>
          <w:tcPr>
            <w:tcW w:w="510" w:type="dxa"/>
          </w:tcPr>
          <w:p w:rsidR="00CB10AF" w:rsidRDefault="00CB10AF">
            <w:pPr>
              <w:pStyle w:val="ConsPlusNormal"/>
              <w:jc w:val="center"/>
            </w:pPr>
            <w:r>
              <w:t>1 -</w:t>
            </w:r>
          </w:p>
        </w:tc>
        <w:tc>
          <w:tcPr>
            <w:tcW w:w="2596" w:type="dxa"/>
          </w:tcPr>
          <w:p w:rsidR="00CB10AF" w:rsidRDefault="00CB10AF">
            <w:pPr>
              <w:pStyle w:val="ConsPlusNormal"/>
            </w:pPr>
            <w:r>
              <w:t xml:space="preserve">дает эффект </w:t>
            </w:r>
            <w:proofErr w:type="spellStart"/>
            <w:r>
              <w:t>импортозамещения</w:t>
            </w:r>
            <w:proofErr w:type="spellEnd"/>
            <w:r>
              <w:t>;</w:t>
            </w:r>
          </w:p>
        </w:tc>
        <w:tc>
          <w:tcPr>
            <w:tcW w:w="1000" w:type="dxa"/>
            <w:vMerge w:val="restart"/>
          </w:tcPr>
          <w:p w:rsidR="00CB10AF" w:rsidRDefault="00CB10AF">
            <w:pPr>
              <w:pStyle w:val="ConsPlusNormal"/>
            </w:pPr>
          </w:p>
        </w:tc>
        <w:tc>
          <w:tcPr>
            <w:tcW w:w="1000" w:type="dxa"/>
            <w:vMerge w:val="restart"/>
          </w:tcPr>
          <w:p w:rsidR="00CB10AF" w:rsidRDefault="00CB10AF">
            <w:pPr>
              <w:pStyle w:val="ConsPlusNormal"/>
            </w:pPr>
          </w:p>
        </w:tc>
        <w:tc>
          <w:tcPr>
            <w:tcW w:w="1000" w:type="dxa"/>
            <w:vMerge w:val="restart"/>
          </w:tcPr>
          <w:p w:rsidR="00CB10AF" w:rsidRDefault="00CB10AF">
            <w:pPr>
              <w:pStyle w:val="ConsPlusNormal"/>
            </w:pPr>
          </w:p>
        </w:tc>
        <w:tc>
          <w:tcPr>
            <w:tcW w:w="1324" w:type="dxa"/>
            <w:vMerge w:val="restart"/>
          </w:tcPr>
          <w:p w:rsidR="00CB10AF" w:rsidRDefault="00CB10AF">
            <w:pPr>
              <w:pStyle w:val="ConsPlusNormal"/>
            </w:pPr>
          </w:p>
        </w:tc>
        <w:tc>
          <w:tcPr>
            <w:tcW w:w="1324" w:type="dxa"/>
            <w:vMerge w:val="restart"/>
          </w:tcPr>
          <w:p w:rsidR="00CB10AF" w:rsidRDefault="00CB10AF">
            <w:pPr>
              <w:pStyle w:val="ConsPlusNormal"/>
            </w:pPr>
          </w:p>
        </w:tc>
      </w:tr>
      <w:tr w:rsidR="00CB10AF">
        <w:tc>
          <w:tcPr>
            <w:tcW w:w="340" w:type="dxa"/>
            <w:vMerge/>
          </w:tcPr>
          <w:p w:rsidR="00CB10AF" w:rsidRDefault="00CB10AF"/>
        </w:tc>
        <w:tc>
          <w:tcPr>
            <w:tcW w:w="2584" w:type="dxa"/>
            <w:vMerge/>
          </w:tcPr>
          <w:p w:rsidR="00CB10AF" w:rsidRDefault="00CB10AF"/>
        </w:tc>
        <w:tc>
          <w:tcPr>
            <w:tcW w:w="510" w:type="dxa"/>
          </w:tcPr>
          <w:p w:rsidR="00CB10AF" w:rsidRDefault="00CB10AF">
            <w:pPr>
              <w:pStyle w:val="ConsPlusNormal"/>
              <w:jc w:val="center"/>
            </w:pPr>
            <w:r>
              <w:t>0 -</w:t>
            </w:r>
          </w:p>
        </w:tc>
        <w:tc>
          <w:tcPr>
            <w:tcW w:w="2596" w:type="dxa"/>
          </w:tcPr>
          <w:p w:rsidR="00CB10AF" w:rsidRDefault="00CB10AF">
            <w:pPr>
              <w:pStyle w:val="ConsPlusNormal"/>
            </w:pPr>
            <w:r>
              <w:t xml:space="preserve">не дает эффекта </w:t>
            </w:r>
            <w:proofErr w:type="spellStart"/>
            <w:r>
              <w:t>импортозамещения</w:t>
            </w:r>
            <w:proofErr w:type="spellEnd"/>
          </w:p>
        </w:tc>
        <w:tc>
          <w:tcPr>
            <w:tcW w:w="1000" w:type="dxa"/>
            <w:vMerge/>
          </w:tcPr>
          <w:p w:rsidR="00CB10AF" w:rsidRDefault="00CB10AF"/>
        </w:tc>
        <w:tc>
          <w:tcPr>
            <w:tcW w:w="1000" w:type="dxa"/>
            <w:vMerge/>
          </w:tcPr>
          <w:p w:rsidR="00CB10AF" w:rsidRDefault="00CB10AF"/>
        </w:tc>
        <w:tc>
          <w:tcPr>
            <w:tcW w:w="1000" w:type="dxa"/>
            <w:vMerge/>
          </w:tcPr>
          <w:p w:rsidR="00CB10AF" w:rsidRDefault="00CB10AF"/>
        </w:tc>
        <w:tc>
          <w:tcPr>
            <w:tcW w:w="1324" w:type="dxa"/>
            <w:vMerge/>
          </w:tcPr>
          <w:p w:rsidR="00CB10AF" w:rsidRDefault="00CB10AF"/>
        </w:tc>
        <w:tc>
          <w:tcPr>
            <w:tcW w:w="1324" w:type="dxa"/>
            <w:vMerge/>
          </w:tcPr>
          <w:p w:rsidR="00CB10AF" w:rsidRDefault="00CB10AF"/>
        </w:tc>
      </w:tr>
      <w:tr w:rsidR="00CB10AF">
        <w:tc>
          <w:tcPr>
            <w:tcW w:w="340" w:type="dxa"/>
            <w:vMerge w:val="restart"/>
          </w:tcPr>
          <w:p w:rsidR="00CB10AF" w:rsidRDefault="00CB10AF">
            <w:pPr>
              <w:pStyle w:val="ConsPlusNormal"/>
            </w:pPr>
            <w:r>
              <w:t>5</w:t>
            </w:r>
          </w:p>
        </w:tc>
        <w:tc>
          <w:tcPr>
            <w:tcW w:w="2584" w:type="dxa"/>
            <w:vMerge w:val="restart"/>
          </w:tcPr>
          <w:p w:rsidR="00CB10AF" w:rsidRDefault="00CB10AF">
            <w:pPr>
              <w:pStyle w:val="ConsPlusNormal"/>
            </w:pPr>
            <w:r>
              <w:t>Перспективность реализации Комплексного проекта на территории Тюменской области</w:t>
            </w:r>
          </w:p>
        </w:tc>
        <w:tc>
          <w:tcPr>
            <w:tcW w:w="510" w:type="dxa"/>
          </w:tcPr>
          <w:p w:rsidR="00CB10AF" w:rsidRDefault="00CB10AF">
            <w:pPr>
              <w:pStyle w:val="ConsPlusNormal"/>
              <w:jc w:val="center"/>
            </w:pPr>
            <w:r>
              <w:t>4 -</w:t>
            </w:r>
          </w:p>
        </w:tc>
        <w:tc>
          <w:tcPr>
            <w:tcW w:w="2596" w:type="dxa"/>
          </w:tcPr>
          <w:p w:rsidR="00CB10AF" w:rsidRDefault="00CB10AF">
            <w:pPr>
              <w:pStyle w:val="ConsPlusNormal"/>
            </w:pPr>
            <w:r>
              <w:t>реализация Комплексного проекта на территории Тюменской области возможна и востребована с учетом современного состояния отрасли;</w:t>
            </w:r>
          </w:p>
        </w:tc>
        <w:tc>
          <w:tcPr>
            <w:tcW w:w="1000" w:type="dxa"/>
            <w:vMerge w:val="restart"/>
          </w:tcPr>
          <w:p w:rsidR="00CB10AF" w:rsidRDefault="00CB10AF">
            <w:pPr>
              <w:pStyle w:val="ConsPlusNormal"/>
            </w:pPr>
          </w:p>
        </w:tc>
        <w:tc>
          <w:tcPr>
            <w:tcW w:w="1000" w:type="dxa"/>
            <w:vMerge w:val="restart"/>
          </w:tcPr>
          <w:p w:rsidR="00CB10AF" w:rsidRDefault="00CB10AF">
            <w:pPr>
              <w:pStyle w:val="ConsPlusNormal"/>
            </w:pPr>
          </w:p>
        </w:tc>
        <w:tc>
          <w:tcPr>
            <w:tcW w:w="1000" w:type="dxa"/>
            <w:vMerge w:val="restart"/>
          </w:tcPr>
          <w:p w:rsidR="00CB10AF" w:rsidRDefault="00CB10AF">
            <w:pPr>
              <w:pStyle w:val="ConsPlusNormal"/>
            </w:pPr>
          </w:p>
        </w:tc>
        <w:tc>
          <w:tcPr>
            <w:tcW w:w="1324" w:type="dxa"/>
            <w:vMerge w:val="restart"/>
          </w:tcPr>
          <w:p w:rsidR="00CB10AF" w:rsidRDefault="00CB10AF">
            <w:pPr>
              <w:pStyle w:val="ConsPlusNormal"/>
            </w:pPr>
          </w:p>
        </w:tc>
        <w:tc>
          <w:tcPr>
            <w:tcW w:w="1324" w:type="dxa"/>
            <w:vMerge w:val="restart"/>
          </w:tcPr>
          <w:p w:rsidR="00CB10AF" w:rsidRDefault="00CB10AF">
            <w:pPr>
              <w:pStyle w:val="ConsPlusNormal"/>
            </w:pPr>
          </w:p>
        </w:tc>
      </w:tr>
      <w:tr w:rsidR="00CB10AF">
        <w:tc>
          <w:tcPr>
            <w:tcW w:w="340" w:type="dxa"/>
            <w:vMerge/>
          </w:tcPr>
          <w:p w:rsidR="00CB10AF" w:rsidRDefault="00CB10AF"/>
        </w:tc>
        <w:tc>
          <w:tcPr>
            <w:tcW w:w="2584" w:type="dxa"/>
            <w:vMerge/>
          </w:tcPr>
          <w:p w:rsidR="00CB10AF" w:rsidRDefault="00CB10AF"/>
        </w:tc>
        <w:tc>
          <w:tcPr>
            <w:tcW w:w="510" w:type="dxa"/>
          </w:tcPr>
          <w:p w:rsidR="00CB10AF" w:rsidRDefault="00CB10AF">
            <w:pPr>
              <w:pStyle w:val="ConsPlusNormal"/>
              <w:jc w:val="center"/>
            </w:pPr>
            <w:r>
              <w:t>0 -</w:t>
            </w:r>
          </w:p>
        </w:tc>
        <w:tc>
          <w:tcPr>
            <w:tcW w:w="2596" w:type="dxa"/>
          </w:tcPr>
          <w:p w:rsidR="00CB10AF" w:rsidRDefault="00CB10AF">
            <w:pPr>
              <w:pStyle w:val="ConsPlusNormal"/>
            </w:pPr>
            <w:r>
              <w:t xml:space="preserve">реализация Комплексного проекта на территории Тюменской области невозможна или </w:t>
            </w:r>
            <w:r>
              <w:lastRenderedPageBreak/>
              <w:t>не востребована с учетом современного состояния отрасли</w:t>
            </w:r>
          </w:p>
        </w:tc>
        <w:tc>
          <w:tcPr>
            <w:tcW w:w="1000" w:type="dxa"/>
            <w:vMerge/>
          </w:tcPr>
          <w:p w:rsidR="00CB10AF" w:rsidRDefault="00CB10AF"/>
        </w:tc>
        <w:tc>
          <w:tcPr>
            <w:tcW w:w="1000" w:type="dxa"/>
            <w:vMerge/>
          </w:tcPr>
          <w:p w:rsidR="00CB10AF" w:rsidRDefault="00CB10AF"/>
        </w:tc>
        <w:tc>
          <w:tcPr>
            <w:tcW w:w="1000" w:type="dxa"/>
            <w:vMerge/>
          </w:tcPr>
          <w:p w:rsidR="00CB10AF" w:rsidRDefault="00CB10AF"/>
        </w:tc>
        <w:tc>
          <w:tcPr>
            <w:tcW w:w="1324" w:type="dxa"/>
            <w:vMerge/>
          </w:tcPr>
          <w:p w:rsidR="00CB10AF" w:rsidRDefault="00CB10AF"/>
        </w:tc>
        <w:tc>
          <w:tcPr>
            <w:tcW w:w="1324" w:type="dxa"/>
            <w:vMerge/>
          </w:tcPr>
          <w:p w:rsidR="00CB10AF" w:rsidRDefault="00CB10AF"/>
        </w:tc>
      </w:tr>
      <w:tr w:rsidR="00CB10AF">
        <w:tc>
          <w:tcPr>
            <w:tcW w:w="340" w:type="dxa"/>
            <w:vMerge w:val="restart"/>
          </w:tcPr>
          <w:p w:rsidR="00CB10AF" w:rsidRDefault="00CB10AF">
            <w:pPr>
              <w:pStyle w:val="ConsPlusNormal"/>
            </w:pPr>
            <w:r>
              <w:lastRenderedPageBreak/>
              <w:t>6</w:t>
            </w:r>
          </w:p>
        </w:tc>
        <w:tc>
          <w:tcPr>
            <w:tcW w:w="2584" w:type="dxa"/>
            <w:vMerge w:val="restart"/>
          </w:tcPr>
          <w:p w:rsidR="00CB10AF" w:rsidRDefault="00CB10AF">
            <w:pPr>
              <w:pStyle w:val="ConsPlusNormal"/>
            </w:pPr>
            <w:r>
              <w:t>Предполагаемый спрос на создаваемую продукцию/технологию</w:t>
            </w:r>
          </w:p>
        </w:tc>
        <w:tc>
          <w:tcPr>
            <w:tcW w:w="510" w:type="dxa"/>
          </w:tcPr>
          <w:p w:rsidR="00CB10AF" w:rsidRDefault="00CB10AF">
            <w:pPr>
              <w:pStyle w:val="ConsPlusNormal"/>
              <w:jc w:val="center"/>
            </w:pPr>
            <w:r>
              <w:t>3 -</w:t>
            </w:r>
          </w:p>
        </w:tc>
        <w:tc>
          <w:tcPr>
            <w:tcW w:w="2596" w:type="dxa"/>
          </w:tcPr>
          <w:p w:rsidR="00CB10AF" w:rsidRDefault="00CB10AF">
            <w:pPr>
              <w:pStyle w:val="ConsPlusNormal"/>
            </w:pPr>
            <w:r>
              <w:t>спрос на продукцию/технологию на российском и зарубежном рынке;</w:t>
            </w:r>
          </w:p>
        </w:tc>
        <w:tc>
          <w:tcPr>
            <w:tcW w:w="1000" w:type="dxa"/>
            <w:vMerge w:val="restart"/>
          </w:tcPr>
          <w:p w:rsidR="00CB10AF" w:rsidRDefault="00CB10AF">
            <w:pPr>
              <w:pStyle w:val="ConsPlusNormal"/>
            </w:pPr>
          </w:p>
        </w:tc>
        <w:tc>
          <w:tcPr>
            <w:tcW w:w="1000" w:type="dxa"/>
            <w:vMerge w:val="restart"/>
          </w:tcPr>
          <w:p w:rsidR="00CB10AF" w:rsidRDefault="00CB10AF">
            <w:pPr>
              <w:pStyle w:val="ConsPlusNormal"/>
            </w:pPr>
          </w:p>
        </w:tc>
        <w:tc>
          <w:tcPr>
            <w:tcW w:w="1000" w:type="dxa"/>
            <w:vMerge w:val="restart"/>
          </w:tcPr>
          <w:p w:rsidR="00CB10AF" w:rsidRDefault="00CB10AF">
            <w:pPr>
              <w:pStyle w:val="ConsPlusNormal"/>
            </w:pPr>
          </w:p>
        </w:tc>
        <w:tc>
          <w:tcPr>
            <w:tcW w:w="1324" w:type="dxa"/>
            <w:vMerge w:val="restart"/>
          </w:tcPr>
          <w:p w:rsidR="00CB10AF" w:rsidRDefault="00CB10AF">
            <w:pPr>
              <w:pStyle w:val="ConsPlusNormal"/>
            </w:pPr>
          </w:p>
        </w:tc>
        <w:tc>
          <w:tcPr>
            <w:tcW w:w="1324" w:type="dxa"/>
            <w:vMerge w:val="restart"/>
          </w:tcPr>
          <w:p w:rsidR="00CB10AF" w:rsidRDefault="00CB10AF">
            <w:pPr>
              <w:pStyle w:val="ConsPlusNormal"/>
            </w:pPr>
          </w:p>
        </w:tc>
      </w:tr>
      <w:tr w:rsidR="00CB10AF">
        <w:tc>
          <w:tcPr>
            <w:tcW w:w="340" w:type="dxa"/>
            <w:vMerge/>
          </w:tcPr>
          <w:p w:rsidR="00CB10AF" w:rsidRDefault="00CB10AF"/>
        </w:tc>
        <w:tc>
          <w:tcPr>
            <w:tcW w:w="2584" w:type="dxa"/>
            <w:vMerge/>
          </w:tcPr>
          <w:p w:rsidR="00CB10AF" w:rsidRDefault="00CB10AF"/>
        </w:tc>
        <w:tc>
          <w:tcPr>
            <w:tcW w:w="510" w:type="dxa"/>
          </w:tcPr>
          <w:p w:rsidR="00CB10AF" w:rsidRDefault="00CB10AF">
            <w:pPr>
              <w:pStyle w:val="ConsPlusNormal"/>
              <w:jc w:val="center"/>
            </w:pPr>
            <w:r>
              <w:t>2 -</w:t>
            </w:r>
          </w:p>
        </w:tc>
        <w:tc>
          <w:tcPr>
            <w:tcW w:w="2596" w:type="dxa"/>
          </w:tcPr>
          <w:p w:rsidR="00CB10AF" w:rsidRDefault="00CB10AF">
            <w:pPr>
              <w:pStyle w:val="ConsPlusNormal"/>
            </w:pPr>
            <w:r>
              <w:t>спрос на продукцию/технологию на российском рынке (национальный рынок);</w:t>
            </w:r>
          </w:p>
        </w:tc>
        <w:tc>
          <w:tcPr>
            <w:tcW w:w="1000" w:type="dxa"/>
            <w:vMerge/>
          </w:tcPr>
          <w:p w:rsidR="00CB10AF" w:rsidRDefault="00CB10AF"/>
        </w:tc>
        <w:tc>
          <w:tcPr>
            <w:tcW w:w="1000" w:type="dxa"/>
            <w:vMerge/>
          </w:tcPr>
          <w:p w:rsidR="00CB10AF" w:rsidRDefault="00CB10AF"/>
        </w:tc>
        <w:tc>
          <w:tcPr>
            <w:tcW w:w="1000" w:type="dxa"/>
            <w:vMerge/>
          </w:tcPr>
          <w:p w:rsidR="00CB10AF" w:rsidRDefault="00CB10AF"/>
        </w:tc>
        <w:tc>
          <w:tcPr>
            <w:tcW w:w="1324" w:type="dxa"/>
            <w:vMerge/>
          </w:tcPr>
          <w:p w:rsidR="00CB10AF" w:rsidRDefault="00CB10AF"/>
        </w:tc>
        <w:tc>
          <w:tcPr>
            <w:tcW w:w="1324" w:type="dxa"/>
            <w:vMerge/>
          </w:tcPr>
          <w:p w:rsidR="00CB10AF" w:rsidRDefault="00CB10AF"/>
        </w:tc>
      </w:tr>
      <w:tr w:rsidR="00CB10AF">
        <w:tc>
          <w:tcPr>
            <w:tcW w:w="340" w:type="dxa"/>
            <w:vMerge/>
          </w:tcPr>
          <w:p w:rsidR="00CB10AF" w:rsidRDefault="00CB10AF"/>
        </w:tc>
        <w:tc>
          <w:tcPr>
            <w:tcW w:w="2584" w:type="dxa"/>
            <w:vMerge/>
          </w:tcPr>
          <w:p w:rsidR="00CB10AF" w:rsidRDefault="00CB10AF"/>
        </w:tc>
        <w:tc>
          <w:tcPr>
            <w:tcW w:w="510" w:type="dxa"/>
          </w:tcPr>
          <w:p w:rsidR="00CB10AF" w:rsidRDefault="00CB10AF">
            <w:pPr>
              <w:pStyle w:val="ConsPlusNormal"/>
              <w:jc w:val="center"/>
            </w:pPr>
            <w:r>
              <w:t>1 -</w:t>
            </w:r>
          </w:p>
        </w:tc>
        <w:tc>
          <w:tcPr>
            <w:tcW w:w="2596" w:type="dxa"/>
          </w:tcPr>
          <w:p w:rsidR="00CB10AF" w:rsidRDefault="00CB10AF">
            <w:pPr>
              <w:pStyle w:val="ConsPlusNormal"/>
            </w:pPr>
            <w:r>
              <w:t>спрос на продукцию/технологию на региональном/локально ограниченном рынке;</w:t>
            </w:r>
          </w:p>
        </w:tc>
        <w:tc>
          <w:tcPr>
            <w:tcW w:w="1000" w:type="dxa"/>
            <w:vMerge/>
          </w:tcPr>
          <w:p w:rsidR="00CB10AF" w:rsidRDefault="00CB10AF"/>
        </w:tc>
        <w:tc>
          <w:tcPr>
            <w:tcW w:w="1000" w:type="dxa"/>
            <w:vMerge/>
          </w:tcPr>
          <w:p w:rsidR="00CB10AF" w:rsidRDefault="00CB10AF"/>
        </w:tc>
        <w:tc>
          <w:tcPr>
            <w:tcW w:w="1000" w:type="dxa"/>
            <w:vMerge/>
          </w:tcPr>
          <w:p w:rsidR="00CB10AF" w:rsidRDefault="00CB10AF"/>
        </w:tc>
        <w:tc>
          <w:tcPr>
            <w:tcW w:w="1324" w:type="dxa"/>
            <w:vMerge/>
          </w:tcPr>
          <w:p w:rsidR="00CB10AF" w:rsidRDefault="00CB10AF"/>
        </w:tc>
        <w:tc>
          <w:tcPr>
            <w:tcW w:w="1324" w:type="dxa"/>
            <w:vMerge/>
          </w:tcPr>
          <w:p w:rsidR="00CB10AF" w:rsidRDefault="00CB10AF"/>
        </w:tc>
      </w:tr>
      <w:tr w:rsidR="00CB10AF">
        <w:tc>
          <w:tcPr>
            <w:tcW w:w="340" w:type="dxa"/>
            <w:vMerge/>
          </w:tcPr>
          <w:p w:rsidR="00CB10AF" w:rsidRDefault="00CB10AF"/>
        </w:tc>
        <w:tc>
          <w:tcPr>
            <w:tcW w:w="2584" w:type="dxa"/>
            <w:vMerge/>
          </w:tcPr>
          <w:p w:rsidR="00CB10AF" w:rsidRDefault="00CB10AF"/>
        </w:tc>
        <w:tc>
          <w:tcPr>
            <w:tcW w:w="510" w:type="dxa"/>
          </w:tcPr>
          <w:p w:rsidR="00CB10AF" w:rsidRDefault="00CB10AF">
            <w:pPr>
              <w:pStyle w:val="ConsPlusNormal"/>
              <w:jc w:val="center"/>
            </w:pPr>
            <w:r>
              <w:t>0 -</w:t>
            </w:r>
          </w:p>
        </w:tc>
        <w:tc>
          <w:tcPr>
            <w:tcW w:w="2596" w:type="dxa"/>
          </w:tcPr>
          <w:p w:rsidR="00CB10AF" w:rsidRDefault="00CB10AF">
            <w:pPr>
              <w:pStyle w:val="ConsPlusNormal"/>
            </w:pPr>
            <w:r>
              <w:t>рынок отсутствует (не определен)</w:t>
            </w:r>
          </w:p>
        </w:tc>
        <w:tc>
          <w:tcPr>
            <w:tcW w:w="1000" w:type="dxa"/>
            <w:vMerge/>
          </w:tcPr>
          <w:p w:rsidR="00CB10AF" w:rsidRDefault="00CB10AF"/>
        </w:tc>
        <w:tc>
          <w:tcPr>
            <w:tcW w:w="1000" w:type="dxa"/>
            <w:vMerge/>
          </w:tcPr>
          <w:p w:rsidR="00CB10AF" w:rsidRDefault="00CB10AF"/>
        </w:tc>
        <w:tc>
          <w:tcPr>
            <w:tcW w:w="1000" w:type="dxa"/>
            <w:vMerge/>
          </w:tcPr>
          <w:p w:rsidR="00CB10AF" w:rsidRDefault="00CB10AF"/>
        </w:tc>
        <w:tc>
          <w:tcPr>
            <w:tcW w:w="1324" w:type="dxa"/>
            <w:vMerge/>
          </w:tcPr>
          <w:p w:rsidR="00CB10AF" w:rsidRDefault="00CB10AF"/>
        </w:tc>
        <w:tc>
          <w:tcPr>
            <w:tcW w:w="1324" w:type="dxa"/>
            <w:vMerge/>
          </w:tcPr>
          <w:p w:rsidR="00CB10AF" w:rsidRDefault="00CB10AF"/>
        </w:tc>
      </w:tr>
      <w:tr w:rsidR="00CB10AF">
        <w:tc>
          <w:tcPr>
            <w:tcW w:w="340" w:type="dxa"/>
            <w:vMerge w:val="restart"/>
          </w:tcPr>
          <w:p w:rsidR="00CB10AF" w:rsidRDefault="00CB10AF">
            <w:pPr>
              <w:pStyle w:val="ConsPlusNormal"/>
            </w:pPr>
            <w:r>
              <w:t>7</w:t>
            </w:r>
          </w:p>
        </w:tc>
        <w:tc>
          <w:tcPr>
            <w:tcW w:w="2584" w:type="dxa"/>
            <w:vMerge w:val="restart"/>
          </w:tcPr>
          <w:p w:rsidR="00CB10AF" w:rsidRDefault="00CB10AF">
            <w:pPr>
              <w:pStyle w:val="ConsPlusNormal"/>
            </w:pPr>
            <w:r>
              <w:t>Наличие ресурсной базы для развития проекта</w:t>
            </w:r>
          </w:p>
        </w:tc>
        <w:tc>
          <w:tcPr>
            <w:tcW w:w="510" w:type="dxa"/>
          </w:tcPr>
          <w:p w:rsidR="00CB10AF" w:rsidRDefault="00CB10AF">
            <w:pPr>
              <w:pStyle w:val="ConsPlusNormal"/>
              <w:jc w:val="center"/>
            </w:pPr>
            <w:r>
              <w:t>2 -</w:t>
            </w:r>
          </w:p>
        </w:tc>
        <w:tc>
          <w:tcPr>
            <w:tcW w:w="2596" w:type="dxa"/>
          </w:tcPr>
          <w:p w:rsidR="00CB10AF" w:rsidRDefault="00CB10AF">
            <w:pPr>
              <w:pStyle w:val="ConsPlusNormal"/>
            </w:pPr>
            <w:r>
              <w:t>имеется ресурсная база, необходимая для реализации и развития проекта;</w:t>
            </w:r>
          </w:p>
        </w:tc>
        <w:tc>
          <w:tcPr>
            <w:tcW w:w="1000" w:type="dxa"/>
            <w:vMerge w:val="restart"/>
          </w:tcPr>
          <w:p w:rsidR="00CB10AF" w:rsidRDefault="00CB10AF">
            <w:pPr>
              <w:pStyle w:val="ConsPlusNormal"/>
            </w:pPr>
          </w:p>
        </w:tc>
        <w:tc>
          <w:tcPr>
            <w:tcW w:w="1000" w:type="dxa"/>
            <w:vMerge w:val="restart"/>
          </w:tcPr>
          <w:p w:rsidR="00CB10AF" w:rsidRDefault="00CB10AF">
            <w:pPr>
              <w:pStyle w:val="ConsPlusNormal"/>
            </w:pPr>
          </w:p>
        </w:tc>
        <w:tc>
          <w:tcPr>
            <w:tcW w:w="1000" w:type="dxa"/>
            <w:vMerge w:val="restart"/>
          </w:tcPr>
          <w:p w:rsidR="00CB10AF" w:rsidRDefault="00CB10AF">
            <w:pPr>
              <w:pStyle w:val="ConsPlusNormal"/>
            </w:pPr>
          </w:p>
        </w:tc>
        <w:tc>
          <w:tcPr>
            <w:tcW w:w="1324" w:type="dxa"/>
            <w:vMerge w:val="restart"/>
          </w:tcPr>
          <w:p w:rsidR="00CB10AF" w:rsidRDefault="00CB10AF">
            <w:pPr>
              <w:pStyle w:val="ConsPlusNormal"/>
            </w:pPr>
          </w:p>
        </w:tc>
        <w:tc>
          <w:tcPr>
            <w:tcW w:w="1324" w:type="dxa"/>
            <w:vMerge w:val="restart"/>
          </w:tcPr>
          <w:p w:rsidR="00CB10AF" w:rsidRDefault="00CB10AF">
            <w:pPr>
              <w:pStyle w:val="ConsPlusNormal"/>
            </w:pPr>
          </w:p>
        </w:tc>
      </w:tr>
      <w:tr w:rsidR="00CB10AF">
        <w:tc>
          <w:tcPr>
            <w:tcW w:w="340" w:type="dxa"/>
            <w:vMerge/>
          </w:tcPr>
          <w:p w:rsidR="00CB10AF" w:rsidRDefault="00CB10AF"/>
        </w:tc>
        <w:tc>
          <w:tcPr>
            <w:tcW w:w="2584" w:type="dxa"/>
            <w:vMerge/>
          </w:tcPr>
          <w:p w:rsidR="00CB10AF" w:rsidRDefault="00CB10AF"/>
        </w:tc>
        <w:tc>
          <w:tcPr>
            <w:tcW w:w="510" w:type="dxa"/>
          </w:tcPr>
          <w:p w:rsidR="00CB10AF" w:rsidRDefault="00CB10AF">
            <w:pPr>
              <w:pStyle w:val="ConsPlusNormal"/>
              <w:jc w:val="center"/>
            </w:pPr>
            <w:r>
              <w:t>1 -</w:t>
            </w:r>
          </w:p>
        </w:tc>
        <w:tc>
          <w:tcPr>
            <w:tcW w:w="2596" w:type="dxa"/>
          </w:tcPr>
          <w:p w:rsidR="00CB10AF" w:rsidRDefault="00CB10AF">
            <w:pPr>
              <w:pStyle w:val="ConsPlusNormal"/>
            </w:pPr>
            <w:r>
              <w:t>имеется минимальная ресурсная база, для реализации проекта могут потребоваться дополнительные ресурсы;</w:t>
            </w:r>
          </w:p>
        </w:tc>
        <w:tc>
          <w:tcPr>
            <w:tcW w:w="1000" w:type="dxa"/>
            <w:vMerge/>
          </w:tcPr>
          <w:p w:rsidR="00CB10AF" w:rsidRDefault="00CB10AF"/>
        </w:tc>
        <w:tc>
          <w:tcPr>
            <w:tcW w:w="1000" w:type="dxa"/>
            <w:vMerge/>
          </w:tcPr>
          <w:p w:rsidR="00CB10AF" w:rsidRDefault="00CB10AF"/>
        </w:tc>
        <w:tc>
          <w:tcPr>
            <w:tcW w:w="1000" w:type="dxa"/>
            <w:vMerge/>
          </w:tcPr>
          <w:p w:rsidR="00CB10AF" w:rsidRDefault="00CB10AF"/>
        </w:tc>
        <w:tc>
          <w:tcPr>
            <w:tcW w:w="1324" w:type="dxa"/>
            <w:vMerge/>
          </w:tcPr>
          <w:p w:rsidR="00CB10AF" w:rsidRDefault="00CB10AF"/>
        </w:tc>
        <w:tc>
          <w:tcPr>
            <w:tcW w:w="1324" w:type="dxa"/>
            <w:vMerge/>
          </w:tcPr>
          <w:p w:rsidR="00CB10AF" w:rsidRDefault="00CB10AF"/>
        </w:tc>
      </w:tr>
      <w:tr w:rsidR="00CB10AF">
        <w:tc>
          <w:tcPr>
            <w:tcW w:w="340" w:type="dxa"/>
            <w:vMerge/>
          </w:tcPr>
          <w:p w:rsidR="00CB10AF" w:rsidRDefault="00CB10AF"/>
        </w:tc>
        <w:tc>
          <w:tcPr>
            <w:tcW w:w="2584" w:type="dxa"/>
            <w:vMerge/>
          </w:tcPr>
          <w:p w:rsidR="00CB10AF" w:rsidRDefault="00CB10AF"/>
        </w:tc>
        <w:tc>
          <w:tcPr>
            <w:tcW w:w="510" w:type="dxa"/>
          </w:tcPr>
          <w:p w:rsidR="00CB10AF" w:rsidRDefault="00CB10AF">
            <w:pPr>
              <w:pStyle w:val="ConsPlusNormal"/>
              <w:jc w:val="center"/>
            </w:pPr>
            <w:r>
              <w:t>0 -</w:t>
            </w:r>
          </w:p>
        </w:tc>
        <w:tc>
          <w:tcPr>
            <w:tcW w:w="2596" w:type="dxa"/>
          </w:tcPr>
          <w:p w:rsidR="00CB10AF" w:rsidRDefault="00CB10AF">
            <w:pPr>
              <w:pStyle w:val="ConsPlusNormal"/>
            </w:pPr>
            <w:r>
              <w:t>отсутствует ресурсная база</w:t>
            </w:r>
          </w:p>
        </w:tc>
        <w:tc>
          <w:tcPr>
            <w:tcW w:w="1000" w:type="dxa"/>
            <w:vMerge/>
          </w:tcPr>
          <w:p w:rsidR="00CB10AF" w:rsidRDefault="00CB10AF"/>
        </w:tc>
        <w:tc>
          <w:tcPr>
            <w:tcW w:w="1000" w:type="dxa"/>
            <w:vMerge/>
          </w:tcPr>
          <w:p w:rsidR="00CB10AF" w:rsidRDefault="00CB10AF"/>
        </w:tc>
        <w:tc>
          <w:tcPr>
            <w:tcW w:w="1000" w:type="dxa"/>
            <w:vMerge/>
          </w:tcPr>
          <w:p w:rsidR="00CB10AF" w:rsidRDefault="00CB10AF"/>
        </w:tc>
        <w:tc>
          <w:tcPr>
            <w:tcW w:w="1324" w:type="dxa"/>
            <w:vMerge/>
          </w:tcPr>
          <w:p w:rsidR="00CB10AF" w:rsidRDefault="00CB10AF"/>
        </w:tc>
        <w:tc>
          <w:tcPr>
            <w:tcW w:w="1324" w:type="dxa"/>
            <w:vMerge/>
          </w:tcPr>
          <w:p w:rsidR="00CB10AF" w:rsidRDefault="00CB10AF"/>
        </w:tc>
      </w:tr>
      <w:tr w:rsidR="00CB10AF">
        <w:tc>
          <w:tcPr>
            <w:tcW w:w="340" w:type="dxa"/>
            <w:vMerge w:val="restart"/>
          </w:tcPr>
          <w:p w:rsidR="00CB10AF" w:rsidRDefault="00CB10AF">
            <w:pPr>
              <w:pStyle w:val="ConsPlusNormal"/>
            </w:pPr>
            <w:r>
              <w:lastRenderedPageBreak/>
              <w:t>8</w:t>
            </w:r>
          </w:p>
        </w:tc>
        <w:tc>
          <w:tcPr>
            <w:tcW w:w="2584" w:type="dxa"/>
            <w:vMerge w:val="restart"/>
          </w:tcPr>
          <w:p w:rsidR="00CB10AF" w:rsidRDefault="00CB10AF">
            <w:pPr>
              <w:pStyle w:val="ConsPlusNormal"/>
            </w:pPr>
            <w:r>
              <w:t>Наличие команды для реализации проекта</w:t>
            </w:r>
          </w:p>
        </w:tc>
        <w:tc>
          <w:tcPr>
            <w:tcW w:w="510" w:type="dxa"/>
          </w:tcPr>
          <w:p w:rsidR="00CB10AF" w:rsidRDefault="00CB10AF">
            <w:pPr>
              <w:pStyle w:val="ConsPlusNormal"/>
              <w:jc w:val="center"/>
            </w:pPr>
            <w:r>
              <w:t>2 -</w:t>
            </w:r>
          </w:p>
        </w:tc>
        <w:tc>
          <w:tcPr>
            <w:tcW w:w="2596" w:type="dxa"/>
          </w:tcPr>
          <w:p w:rsidR="00CB10AF" w:rsidRDefault="00CB10AF">
            <w:pPr>
              <w:pStyle w:val="ConsPlusNormal"/>
            </w:pPr>
            <w:r>
              <w:t>собрана квалифицированная команда исполнителей по реализации проекта для выполнения НИОКТР и организации производства;</w:t>
            </w:r>
          </w:p>
        </w:tc>
        <w:tc>
          <w:tcPr>
            <w:tcW w:w="1000" w:type="dxa"/>
            <w:vMerge w:val="restart"/>
          </w:tcPr>
          <w:p w:rsidR="00CB10AF" w:rsidRDefault="00CB10AF">
            <w:pPr>
              <w:pStyle w:val="ConsPlusNormal"/>
            </w:pPr>
          </w:p>
        </w:tc>
        <w:tc>
          <w:tcPr>
            <w:tcW w:w="1000" w:type="dxa"/>
            <w:vMerge w:val="restart"/>
          </w:tcPr>
          <w:p w:rsidR="00CB10AF" w:rsidRDefault="00CB10AF">
            <w:pPr>
              <w:pStyle w:val="ConsPlusNormal"/>
            </w:pPr>
          </w:p>
        </w:tc>
        <w:tc>
          <w:tcPr>
            <w:tcW w:w="1000" w:type="dxa"/>
            <w:vMerge w:val="restart"/>
          </w:tcPr>
          <w:p w:rsidR="00CB10AF" w:rsidRDefault="00CB10AF">
            <w:pPr>
              <w:pStyle w:val="ConsPlusNormal"/>
            </w:pPr>
          </w:p>
        </w:tc>
        <w:tc>
          <w:tcPr>
            <w:tcW w:w="1324" w:type="dxa"/>
            <w:vMerge w:val="restart"/>
          </w:tcPr>
          <w:p w:rsidR="00CB10AF" w:rsidRDefault="00CB10AF">
            <w:pPr>
              <w:pStyle w:val="ConsPlusNormal"/>
            </w:pPr>
          </w:p>
        </w:tc>
        <w:tc>
          <w:tcPr>
            <w:tcW w:w="1324" w:type="dxa"/>
            <w:vMerge w:val="restart"/>
          </w:tcPr>
          <w:p w:rsidR="00CB10AF" w:rsidRDefault="00CB10AF">
            <w:pPr>
              <w:pStyle w:val="ConsPlusNormal"/>
            </w:pPr>
          </w:p>
        </w:tc>
      </w:tr>
      <w:tr w:rsidR="00CB10AF">
        <w:tc>
          <w:tcPr>
            <w:tcW w:w="340" w:type="dxa"/>
            <w:vMerge/>
          </w:tcPr>
          <w:p w:rsidR="00CB10AF" w:rsidRDefault="00CB10AF"/>
        </w:tc>
        <w:tc>
          <w:tcPr>
            <w:tcW w:w="2584" w:type="dxa"/>
            <w:vMerge/>
          </w:tcPr>
          <w:p w:rsidR="00CB10AF" w:rsidRDefault="00CB10AF"/>
        </w:tc>
        <w:tc>
          <w:tcPr>
            <w:tcW w:w="510" w:type="dxa"/>
          </w:tcPr>
          <w:p w:rsidR="00CB10AF" w:rsidRDefault="00CB10AF">
            <w:pPr>
              <w:pStyle w:val="ConsPlusNormal"/>
              <w:jc w:val="center"/>
            </w:pPr>
            <w:r>
              <w:t>1 -</w:t>
            </w:r>
          </w:p>
        </w:tc>
        <w:tc>
          <w:tcPr>
            <w:tcW w:w="2596" w:type="dxa"/>
          </w:tcPr>
          <w:p w:rsidR="00CB10AF" w:rsidRDefault="00CB10AF">
            <w:pPr>
              <w:pStyle w:val="ConsPlusNormal"/>
            </w:pPr>
            <w:r>
              <w:t>квалифицированная команда для реализации проекта собрана на Предприятии или в Вузе, состав исполнителей со второй стороны кооперации требует усиления;</w:t>
            </w:r>
          </w:p>
        </w:tc>
        <w:tc>
          <w:tcPr>
            <w:tcW w:w="1000" w:type="dxa"/>
            <w:vMerge/>
          </w:tcPr>
          <w:p w:rsidR="00CB10AF" w:rsidRDefault="00CB10AF"/>
        </w:tc>
        <w:tc>
          <w:tcPr>
            <w:tcW w:w="1000" w:type="dxa"/>
            <w:vMerge/>
          </w:tcPr>
          <w:p w:rsidR="00CB10AF" w:rsidRDefault="00CB10AF"/>
        </w:tc>
        <w:tc>
          <w:tcPr>
            <w:tcW w:w="1000" w:type="dxa"/>
            <w:vMerge/>
          </w:tcPr>
          <w:p w:rsidR="00CB10AF" w:rsidRDefault="00CB10AF"/>
        </w:tc>
        <w:tc>
          <w:tcPr>
            <w:tcW w:w="1324" w:type="dxa"/>
            <w:vMerge/>
          </w:tcPr>
          <w:p w:rsidR="00CB10AF" w:rsidRDefault="00CB10AF"/>
        </w:tc>
        <w:tc>
          <w:tcPr>
            <w:tcW w:w="1324" w:type="dxa"/>
            <w:vMerge/>
          </w:tcPr>
          <w:p w:rsidR="00CB10AF" w:rsidRDefault="00CB10AF"/>
        </w:tc>
      </w:tr>
      <w:tr w:rsidR="00CB10AF">
        <w:tc>
          <w:tcPr>
            <w:tcW w:w="340" w:type="dxa"/>
            <w:vMerge/>
          </w:tcPr>
          <w:p w:rsidR="00CB10AF" w:rsidRDefault="00CB10AF"/>
        </w:tc>
        <w:tc>
          <w:tcPr>
            <w:tcW w:w="2584" w:type="dxa"/>
            <w:vMerge/>
          </w:tcPr>
          <w:p w:rsidR="00CB10AF" w:rsidRDefault="00CB10AF"/>
        </w:tc>
        <w:tc>
          <w:tcPr>
            <w:tcW w:w="510" w:type="dxa"/>
          </w:tcPr>
          <w:p w:rsidR="00CB10AF" w:rsidRDefault="00CB10AF">
            <w:pPr>
              <w:pStyle w:val="ConsPlusNormal"/>
              <w:jc w:val="center"/>
            </w:pPr>
            <w:r>
              <w:t>0 -</w:t>
            </w:r>
          </w:p>
        </w:tc>
        <w:tc>
          <w:tcPr>
            <w:tcW w:w="2596" w:type="dxa"/>
          </w:tcPr>
          <w:p w:rsidR="00CB10AF" w:rsidRDefault="00CB10AF">
            <w:pPr>
              <w:pStyle w:val="ConsPlusNormal"/>
            </w:pPr>
            <w:r>
              <w:t>состав исполнителей по реализации проекта требует усиления с обеих сторон кооперации</w:t>
            </w:r>
          </w:p>
        </w:tc>
        <w:tc>
          <w:tcPr>
            <w:tcW w:w="1000" w:type="dxa"/>
            <w:vMerge/>
          </w:tcPr>
          <w:p w:rsidR="00CB10AF" w:rsidRDefault="00CB10AF"/>
        </w:tc>
        <w:tc>
          <w:tcPr>
            <w:tcW w:w="1000" w:type="dxa"/>
            <w:vMerge/>
          </w:tcPr>
          <w:p w:rsidR="00CB10AF" w:rsidRDefault="00CB10AF"/>
        </w:tc>
        <w:tc>
          <w:tcPr>
            <w:tcW w:w="1000" w:type="dxa"/>
            <w:vMerge/>
          </w:tcPr>
          <w:p w:rsidR="00CB10AF" w:rsidRDefault="00CB10AF"/>
        </w:tc>
        <w:tc>
          <w:tcPr>
            <w:tcW w:w="1324" w:type="dxa"/>
            <w:vMerge/>
          </w:tcPr>
          <w:p w:rsidR="00CB10AF" w:rsidRDefault="00CB10AF"/>
        </w:tc>
        <w:tc>
          <w:tcPr>
            <w:tcW w:w="1324" w:type="dxa"/>
            <w:vMerge/>
          </w:tcPr>
          <w:p w:rsidR="00CB10AF" w:rsidRDefault="00CB10AF"/>
        </w:tc>
      </w:tr>
      <w:tr w:rsidR="00CB10AF">
        <w:tc>
          <w:tcPr>
            <w:tcW w:w="10354" w:type="dxa"/>
            <w:gridSpan w:val="8"/>
          </w:tcPr>
          <w:p w:rsidR="00CB10AF" w:rsidRDefault="00CB10AF">
            <w:pPr>
              <w:pStyle w:val="ConsPlusNormal"/>
            </w:pPr>
            <w:r>
              <w:t xml:space="preserve">Средний балл экспертной оценки Комплексного проекта </w:t>
            </w:r>
            <w:hyperlink w:anchor="P3107" w:history="1">
              <w:r>
                <w:rPr>
                  <w:color w:val="0000FF"/>
                </w:rPr>
                <w:t>&lt;4&gt;</w:t>
              </w:r>
            </w:hyperlink>
          </w:p>
        </w:tc>
        <w:tc>
          <w:tcPr>
            <w:tcW w:w="1324" w:type="dxa"/>
          </w:tcPr>
          <w:p w:rsidR="00CB10AF" w:rsidRDefault="00CB10AF">
            <w:pPr>
              <w:pStyle w:val="ConsPlusNormal"/>
            </w:pPr>
          </w:p>
        </w:tc>
      </w:tr>
      <w:tr w:rsidR="00CB10AF">
        <w:tblPrEx>
          <w:tblBorders>
            <w:left w:val="nil"/>
            <w:right w:val="nil"/>
          </w:tblBorders>
        </w:tblPrEx>
        <w:tc>
          <w:tcPr>
            <w:tcW w:w="11678" w:type="dxa"/>
            <w:gridSpan w:val="9"/>
            <w:tcBorders>
              <w:left w:val="nil"/>
              <w:bottom w:val="nil"/>
              <w:right w:val="nil"/>
            </w:tcBorders>
          </w:tcPr>
          <w:p w:rsidR="00CB10AF" w:rsidRDefault="00CB10AF">
            <w:pPr>
              <w:pStyle w:val="ConsPlusNormal"/>
              <w:jc w:val="right"/>
            </w:pPr>
            <w:r>
              <w:t>Председатель Комиссии ___________________/_________________/</w:t>
            </w:r>
          </w:p>
        </w:tc>
      </w:tr>
    </w:tbl>
    <w:p w:rsidR="00CB10AF" w:rsidRDefault="00CB10AF">
      <w:pPr>
        <w:sectPr w:rsidR="00CB10AF">
          <w:pgSz w:w="16838" w:h="11905" w:orient="landscape"/>
          <w:pgMar w:top="1701" w:right="1134" w:bottom="850" w:left="1134" w:header="0" w:footer="0" w:gutter="0"/>
          <w:cols w:space="720"/>
        </w:sectPr>
      </w:pPr>
    </w:p>
    <w:p w:rsidR="00CB10AF" w:rsidRDefault="00CB10AF">
      <w:pPr>
        <w:pStyle w:val="ConsPlusNormal"/>
        <w:jc w:val="both"/>
      </w:pPr>
    </w:p>
    <w:p w:rsidR="00CB10AF" w:rsidRDefault="00CB10AF">
      <w:pPr>
        <w:pStyle w:val="ConsPlusNormal"/>
        <w:ind w:firstLine="540"/>
        <w:jc w:val="both"/>
      </w:pPr>
      <w:r>
        <w:t>--------------------------------</w:t>
      </w:r>
    </w:p>
    <w:p w:rsidR="00CB10AF" w:rsidRDefault="00CB10AF">
      <w:pPr>
        <w:pStyle w:val="ConsPlusNormal"/>
        <w:spacing w:before="220"/>
        <w:ind w:firstLine="540"/>
        <w:jc w:val="both"/>
      </w:pPr>
      <w:bookmarkStart w:id="244" w:name="P3104"/>
      <w:bookmarkEnd w:id="244"/>
      <w:r>
        <w:t>&lt;1&gt; Значение оценки Комплексного проекта ставится только членами Комиссии, участвующими в оценке проекта.</w:t>
      </w:r>
    </w:p>
    <w:p w:rsidR="00CB10AF" w:rsidRDefault="00CB10AF">
      <w:pPr>
        <w:pStyle w:val="ConsPlusNormal"/>
        <w:spacing w:before="220"/>
        <w:ind w:firstLine="540"/>
        <w:jc w:val="both"/>
      </w:pPr>
      <w:bookmarkStart w:id="245" w:name="P3105"/>
      <w:bookmarkEnd w:id="245"/>
      <w:r>
        <w:t>&lt;2&gt; Сумма оценок проекта членами Комиссии по каждому показателю в отдельности.</w:t>
      </w:r>
    </w:p>
    <w:p w:rsidR="00CB10AF" w:rsidRDefault="00CB10AF">
      <w:pPr>
        <w:pStyle w:val="ConsPlusNormal"/>
        <w:spacing w:before="220"/>
        <w:ind w:firstLine="540"/>
        <w:jc w:val="both"/>
      </w:pPr>
      <w:bookmarkStart w:id="246" w:name="P3106"/>
      <w:bookmarkEnd w:id="246"/>
      <w:r>
        <w:t>&lt;3&gt; Среднее значение оценки по показателю определяется делением суммы оценок по показателю на количество членов Комиссии, участвовавших в оценке проекта.</w:t>
      </w:r>
    </w:p>
    <w:p w:rsidR="00CB10AF" w:rsidRDefault="00CB10AF">
      <w:pPr>
        <w:pStyle w:val="ConsPlusNormal"/>
        <w:spacing w:before="220"/>
        <w:ind w:firstLine="540"/>
        <w:jc w:val="both"/>
      </w:pPr>
      <w:bookmarkStart w:id="247" w:name="P3107"/>
      <w:bookmarkEnd w:id="247"/>
      <w:r>
        <w:t>&lt;4&gt; Средний балл экспертной оценки Комплексного проекта определяется как сумма средних значений оценок по всем показателям.</w:t>
      </w: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right"/>
        <w:outlineLvl w:val="1"/>
      </w:pPr>
      <w:r>
        <w:t>Приложение N 7</w:t>
      </w:r>
    </w:p>
    <w:p w:rsidR="00CB10AF" w:rsidRDefault="00CB10AF">
      <w:pPr>
        <w:pStyle w:val="ConsPlusNormal"/>
        <w:jc w:val="right"/>
      </w:pPr>
      <w:r>
        <w:t>к Порядку отбора субъектов деятельности</w:t>
      </w:r>
    </w:p>
    <w:p w:rsidR="00CB10AF" w:rsidRDefault="00CB10AF">
      <w:pPr>
        <w:pStyle w:val="ConsPlusNormal"/>
        <w:jc w:val="right"/>
      </w:pPr>
      <w:r>
        <w:t>в сфере промышленности на получение</w:t>
      </w:r>
    </w:p>
    <w:p w:rsidR="00CB10AF" w:rsidRDefault="00CB10AF">
      <w:pPr>
        <w:pStyle w:val="ConsPlusNormal"/>
        <w:jc w:val="right"/>
      </w:pPr>
      <w:r>
        <w:t>поддержки в форме субсидии на выполнение</w:t>
      </w:r>
    </w:p>
    <w:p w:rsidR="00CB10AF" w:rsidRDefault="00CB10AF">
      <w:pPr>
        <w:pStyle w:val="ConsPlusNormal"/>
        <w:jc w:val="right"/>
      </w:pPr>
      <w:r>
        <w:t>научно-исследовательских работ,</w:t>
      </w:r>
    </w:p>
    <w:p w:rsidR="00CB10AF" w:rsidRDefault="00CB10AF">
      <w:pPr>
        <w:pStyle w:val="ConsPlusNormal"/>
        <w:jc w:val="right"/>
      </w:pPr>
      <w:r>
        <w:t>опытно-конструкторских и технологических работ</w:t>
      </w:r>
    </w:p>
    <w:p w:rsidR="00CB10AF" w:rsidRDefault="00CB10AF">
      <w:pPr>
        <w:pStyle w:val="ConsPlusNormal"/>
        <w:jc w:val="right"/>
      </w:pPr>
      <w:r>
        <w:t>для реализации комплексных проектов</w:t>
      </w:r>
    </w:p>
    <w:p w:rsidR="00CB10AF" w:rsidRDefault="00CB10AF">
      <w:pPr>
        <w:pStyle w:val="ConsPlusNormal"/>
        <w:jc w:val="right"/>
      </w:pPr>
      <w:r>
        <w:t>по созданию высокотехнологичного производства</w:t>
      </w:r>
    </w:p>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center"/>
            </w:pPr>
            <w:r>
              <w:rPr>
                <w:color w:val="392C69"/>
              </w:rPr>
              <w:t>Список изменяющих документов</w:t>
            </w:r>
          </w:p>
          <w:p w:rsidR="00CB10AF" w:rsidRDefault="00CB10AF">
            <w:pPr>
              <w:pStyle w:val="ConsPlusNormal"/>
              <w:jc w:val="center"/>
            </w:pPr>
            <w:r>
              <w:rPr>
                <w:color w:val="392C69"/>
              </w:rPr>
              <w:t xml:space="preserve">(в ред. </w:t>
            </w:r>
            <w:hyperlink r:id="rId799" w:history="1">
              <w:r>
                <w:rPr>
                  <w:color w:val="0000FF"/>
                </w:rPr>
                <w:t>постановления</w:t>
              </w:r>
            </w:hyperlink>
            <w:r>
              <w:rPr>
                <w:color w:val="392C69"/>
              </w:rPr>
              <w:t xml:space="preserve"> Правительства Тюменской области от 01.07.2019 N 207-п)</w:t>
            </w:r>
          </w:p>
        </w:tc>
      </w:tr>
    </w:tbl>
    <w:p w:rsidR="00CB10AF" w:rsidRDefault="00CB10AF">
      <w:pPr>
        <w:pStyle w:val="ConsPlusNormal"/>
        <w:jc w:val="both"/>
      </w:pPr>
    </w:p>
    <w:p w:rsidR="00CB10AF" w:rsidRDefault="00CB10AF">
      <w:pPr>
        <w:pStyle w:val="ConsPlusNonformat"/>
        <w:jc w:val="both"/>
      </w:pPr>
      <w:r>
        <w:t xml:space="preserve">                                 Заявление</w:t>
      </w:r>
    </w:p>
    <w:p w:rsidR="00CB10AF" w:rsidRDefault="00CB10AF">
      <w:pPr>
        <w:pStyle w:val="ConsPlusNonformat"/>
        <w:jc w:val="both"/>
      </w:pPr>
      <w:r>
        <w:t xml:space="preserve">        о соответствии вновь созданного юридического лица условиям</w:t>
      </w:r>
    </w:p>
    <w:p w:rsidR="00CB10AF" w:rsidRDefault="00CB10AF">
      <w:pPr>
        <w:pStyle w:val="ConsPlusNonformat"/>
        <w:jc w:val="both"/>
      </w:pPr>
      <w:r>
        <w:t xml:space="preserve">       отнесения к субъектам малого и среднего предпринимательства,</w:t>
      </w:r>
    </w:p>
    <w:p w:rsidR="00CB10AF" w:rsidRDefault="00CB10AF">
      <w:pPr>
        <w:pStyle w:val="ConsPlusNonformat"/>
        <w:jc w:val="both"/>
      </w:pPr>
      <w:r>
        <w:t xml:space="preserve">        установленным Федеральным </w:t>
      </w:r>
      <w:hyperlink r:id="rId800" w:history="1">
        <w:r>
          <w:rPr>
            <w:color w:val="0000FF"/>
          </w:rPr>
          <w:t>законом</w:t>
        </w:r>
      </w:hyperlink>
      <w:r>
        <w:t xml:space="preserve"> от 24 июля 2007 N 209-ФЗ</w:t>
      </w:r>
    </w:p>
    <w:p w:rsidR="00CB10AF" w:rsidRDefault="00CB10AF">
      <w:pPr>
        <w:pStyle w:val="ConsPlusNonformat"/>
        <w:jc w:val="both"/>
      </w:pPr>
      <w:r>
        <w:t xml:space="preserve">             "О развитии малого и среднего предпринимательства</w:t>
      </w:r>
    </w:p>
    <w:p w:rsidR="00CB10AF" w:rsidRDefault="00CB10AF">
      <w:pPr>
        <w:pStyle w:val="ConsPlusNonformat"/>
        <w:jc w:val="both"/>
      </w:pPr>
      <w:r>
        <w:t xml:space="preserve">                          в Российской Федерации"</w:t>
      </w:r>
    </w:p>
    <w:p w:rsidR="00CB10AF" w:rsidRDefault="00CB10AF">
      <w:pPr>
        <w:pStyle w:val="ConsPlusNonformat"/>
        <w:jc w:val="both"/>
      </w:pPr>
    </w:p>
    <w:p w:rsidR="00CB10AF" w:rsidRDefault="00CB10AF">
      <w:pPr>
        <w:pStyle w:val="ConsPlusNonformat"/>
        <w:jc w:val="both"/>
      </w:pPr>
      <w:r>
        <w:t xml:space="preserve">    Настоящим заявляю, что ________________________________________________</w:t>
      </w:r>
    </w:p>
    <w:p w:rsidR="00CB10AF" w:rsidRDefault="00CB10AF">
      <w:pPr>
        <w:pStyle w:val="ConsPlusNonformat"/>
        <w:jc w:val="both"/>
      </w:pPr>
      <w:r>
        <w:t>___________________________________________________________________________</w:t>
      </w:r>
    </w:p>
    <w:p w:rsidR="00CB10AF" w:rsidRDefault="00CB10AF">
      <w:pPr>
        <w:pStyle w:val="ConsPlusNonformat"/>
        <w:jc w:val="both"/>
      </w:pPr>
      <w:r>
        <w:t xml:space="preserve">            (указывается полное наименование юридического лица)</w:t>
      </w:r>
    </w:p>
    <w:p w:rsidR="00CB10AF" w:rsidRDefault="00CB10AF">
      <w:pPr>
        <w:pStyle w:val="ConsPlusNonformat"/>
        <w:jc w:val="both"/>
      </w:pPr>
    </w:p>
    <w:p w:rsidR="00CB10AF" w:rsidRDefault="00CB10AF">
      <w:pPr>
        <w:pStyle w:val="ConsPlusNonformat"/>
        <w:jc w:val="both"/>
      </w:pPr>
      <w:r>
        <w:t>ИНН: ______________________________________________________________________</w:t>
      </w:r>
    </w:p>
    <w:p w:rsidR="00CB10AF" w:rsidRDefault="00CB10AF">
      <w:pPr>
        <w:pStyle w:val="ConsPlusNonformat"/>
        <w:jc w:val="both"/>
      </w:pPr>
      <w:r>
        <w:t xml:space="preserve">         (указывается идентификационный номер налогоплательщика (ИНН)</w:t>
      </w:r>
    </w:p>
    <w:p w:rsidR="00CB10AF" w:rsidRDefault="00CB10AF">
      <w:pPr>
        <w:pStyle w:val="ConsPlusNonformat"/>
        <w:jc w:val="both"/>
      </w:pPr>
      <w:r>
        <w:t xml:space="preserve">                              юридического лица)</w:t>
      </w:r>
    </w:p>
    <w:p w:rsidR="00CB10AF" w:rsidRDefault="00CB10AF">
      <w:pPr>
        <w:pStyle w:val="ConsPlusNonformat"/>
        <w:jc w:val="both"/>
      </w:pPr>
    </w:p>
    <w:p w:rsidR="00CB10AF" w:rsidRDefault="00CB10AF">
      <w:pPr>
        <w:pStyle w:val="ConsPlusNonformat"/>
        <w:jc w:val="both"/>
      </w:pPr>
      <w:r>
        <w:t>дата государственной регистрации: _________________________________________</w:t>
      </w:r>
    </w:p>
    <w:p w:rsidR="00CB10AF" w:rsidRDefault="00CB10AF">
      <w:pPr>
        <w:pStyle w:val="ConsPlusNonformat"/>
        <w:jc w:val="both"/>
      </w:pPr>
      <w:r>
        <w:t xml:space="preserve">                                     (указывается дата государственной</w:t>
      </w:r>
    </w:p>
    <w:p w:rsidR="00CB10AF" w:rsidRDefault="00CB10AF">
      <w:pPr>
        <w:pStyle w:val="ConsPlusNonformat"/>
        <w:jc w:val="both"/>
      </w:pPr>
      <w:r>
        <w:t xml:space="preserve">                                       регистрации юридического лица)</w:t>
      </w:r>
    </w:p>
    <w:p w:rsidR="00CB10AF" w:rsidRDefault="00CB10AF">
      <w:pPr>
        <w:pStyle w:val="ConsPlusNonformat"/>
        <w:jc w:val="both"/>
      </w:pPr>
    </w:p>
    <w:p w:rsidR="00CB10AF" w:rsidRDefault="00CB10AF">
      <w:pPr>
        <w:pStyle w:val="ConsPlusNonformat"/>
        <w:jc w:val="both"/>
      </w:pPr>
      <w:r>
        <w:t xml:space="preserve">соответствует   условиям   отнесения   к   субъектам   малого   </w:t>
      </w:r>
      <w:proofErr w:type="gramStart"/>
      <w:r>
        <w:t>и  среднего</w:t>
      </w:r>
      <w:proofErr w:type="gramEnd"/>
    </w:p>
    <w:p w:rsidR="00CB10AF" w:rsidRDefault="00CB10AF">
      <w:pPr>
        <w:pStyle w:val="ConsPlusNonformat"/>
        <w:jc w:val="both"/>
      </w:pPr>
      <w:r>
        <w:t xml:space="preserve">предпринимательства,  установленным  Федеральным  </w:t>
      </w:r>
      <w:hyperlink r:id="rId801" w:history="1">
        <w:r>
          <w:rPr>
            <w:color w:val="0000FF"/>
          </w:rPr>
          <w:t>законом</w:t>
        </w:r>
      </w:hyperlink>
      <w:r>
        <w:t xml:space="preserve">  от  24 июля 2007</w:t>
      </w:r>
    </w:p>
    <w:p w:rsidR="00CB10AF" w:rsidRDefault="00CB10AF">
      <w:pPr>
        <w:pStyle w:val="ConsPlusNonformat"/>
        <w:jc w:val="both"/>
      </w:pPr>
      <w:proofErr w:type="gramStart"/>
      <w:r>
        <w:t>N  209</w:t>
      </w:r>
      <w:proofErr w:type="gramEnd"/>
      <w:r>
        <w:t>-ФЗ  "О  развитии  малого и среднего предпринимательства в Российской</w:t>
      </w:r>
    </w:p>
    <w:p w:rsidR="00CB10AF" w:rsidRDefault="00CB10AF">
      <w:pPr>
        <w:pStyle w:val="ConsPlusNonformat"/>
        <w:jc w:val="both"/>
      </w:pPr>
      <w:r>
        <w:t>Федерации".</w:t>
      </w:r>
    </w:p>
    <w:p w:rsidR="00CB10AF" w:rsidRDefault="00CB10AF">
      <w:pPr>
        <w:pStyle w:val="ConsPlusNonformat"/>
        <w:jc w:val="both"/>
      </w:pPr>
    </w:p>
    <w:p w:rsidR="00CB10AF" w:rsidRDefault="00CB10AF">
      <w:pPr>
        <w:pStyle w:val="ConsPlusNonformat"/>
        <w:jc w:val="both"/>
      </w:pPr>
    </w:p>
    <w:p w:rsidR="00CB10AF" w:rsidRDefault="00CB10AF">
      <w:pPr>
        <w:pStyle w:val="ConsPlusNonformat"/>
        <w:jc w:val="both"/>
      </w:pPr>
      <w:r>
        <w:t>_________________________________________________            ______________</w:t>
      </w:r>
    </w:p>
    <w:p w:rsidR="00CB10AF" w:rsidRDefault="00CB10AF">
      <w:pPr>
        <w:pStyle w:val="ConsPlusNonformat"/>
        <w:jc w:val="both"/>
      </w:pPr>
      <w:r>
        <w:t xml:space="preserve">(фамилия, имя, отчество (последнее - при </w:t>
      </w:r>
      <w:proofErr w:type="gramStart"/>
      <w:r>
        <w:t xml:space="preserve">наличии)   </w:t>
      </w:r>
      <w:proofErr w:type="gramEnd"/>
      <w:r>
        <w:t xml:space="preserve">            подпись</w:t>
      </w:r>
    </w:p>
    <w:p w:rsidR="00CB10AF" w:rsidRDefault="00CB10AF">
      <w:pPr>
        <w:pStyle w:val="ConsPlusNonformat"/>
        <w:jc w:val="both"/>
      </w:pPr>
      <w:r>
        <w:t xml:space="preserve">            подписавшего, должность)</w:t>
      </w:r>
    </w:p>
    <w:p w:rsidR="00CB10AF" w:rsidRDefault="00CB10AF">
      <w:pPr>
        <w:pStyle w:val="ConsPlusNonformat"/>
        <w:jc w:val="both"/>
      </w:pPr>
    </w:p>
    <w:p w:rsidR="00CB10AF" w:rsidRDefault="00CB10AF">
      <w:pPr>
        <w:pStyle w:val="ConsPlusNonformat"/>
        <w:jc w:val="both"/>
      </w:pPr>
    </w:p>
    <w:p w:rsidR="00CB10AF" w:rsidRDefault="00CB10AF">
      <w:pPr>
        <w:pStyle w:val="ConsPlusNonformat"/>
        <w:jc w:val="both"/>
      </w:pPr>
      <w:r>
        <w:t xml:space="preserve">                                             "_____" _____________ 20___ г.</w:t>
      </w:r>
    </w:p>
    <w:p w:rsidR="00CB10AF" w:rsidRDefault="00CB10AF">
      <w:pPr>
        <w:pStyle w:val="ConsPlusNonformat"/>
        <w:jc w:val="both"/>
      </w:pPr>
      <w:r>
        <w:t xml:space="preserve">                                               дата составления заявления</w:t>
      </w:r>
    </w:p>
    <w:p w:rsidR="00CB10AF" w:rsidRDefault="00CB10AF">
      <w:pPr>
        <w:pStyle w:val="ConsPlusNonformat"/>
        <w:jc w:val="both"/>
      </w:pPr>
      <w:r>
        <w:t xml:space="preserve">                                                  м. п. (при наличии)</w:t>
      </w: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right"/>
        <w:outlineLvl w:val="1"/>
      </w:pPr>
      <w:r>
        <w:t>Приложение N 8</w:t>
      </w:r>
    </w:p>
    <w:p w:rsidR="00CB10AF" w:rsidRDefault="00CB10AF">
      <w:pPr>
        <w:pStyle w:val="ConsPlusNormal"/>
        <w:jc w:val="right"/>
      </w:pPr>
      <w:r>
        <w:t>к Порядку отбора субъектов деятельности</w:t>
      </w:r>
    </w:p>
    <w:p w:rsidR="00CB10AF" w:rsidRDefault="00CB10AF">
      <w:pPr>
        <w:pStyle w:val="ConsPlusNormal"/>
        <w:jc w:val="right"/>
      </w:pPr>
      <w:r>
        <w:t>в сфере промышленности на получение поддержки в форме</w:t>
      </w:r>
    </w:p>
    <w:p w:rsidR="00CB10AF" w:rsidRDefault="00CB10AF">
      <w:pPr>
        <w:pStyle w:val="ConsPlusNormal"/>
        <w:jc w:val="right"/>
      </w:pPr>
      <w:r>
        <w:t>субсидии на выполнение научно-исследовательских работ,</w:t>
      </w:r>
    </w:p>
    <w:p w:rsidR="00CB10AF" w:rsidRDefault="00CB10AF">
      <w:pPr>
        <w:pStyle w:val="ConsPlusNormal"/>
        <w:jc w:val="right"/>
      </w:pPr>
      <w:r>
        <w:t>опытно-конструкторских и технологических работ</w:t>
      </w:r>
    </w:p>
    <w:p w:rsidR="00CB10AF" w:rsidRDefault="00CB10AF">
      <w:pPr>
        <w:pStyle w:val="ConsPlusNormal"/>
        <w:jc w:val="right"/>
      </w:pPr>
      <w:r>
        <w:t>для реализации комплексных проектов по созданию</w:t>
      </w:r>
    </w:p>
    <w:p w:rsidR="00CB10AF" w:rsidRDefault="00CB10AF">
      <w:pPr>
        <w:pStyle w:val="ConsPlusNormal"/>
        <w:jc w:val="right"/>
      </w:pPr>
      <w:r>
        <w:t>высокотехнологичного производства</w:t>
      </w:r>
    </w:p>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center"/>
            </w:pPr>
            <w:r>
              <w:rPr>
                <w:color w:val="392C69"/>
              </w:rPr>
              <w:t>Список изменяющих документов</w:t>
            </w:r>
          </w:p>
          <w:p w:rsidR="00CB10AF" w:rsidRDefault="00CB10AF">
            <w:pPr>
              <w:pStyle w:val="ConsPlusNormal"/>
              <w:jc w:val="center"/>
            </w:pPr>
            <w:r>
              <w:rPr>
                <w:color w:val="392C69"/>
              </w:rPr>
              <w:t xml:space="preserve">(в ред. постановлений Правительства Тюменской области от 01.07.2019 </w:t>
            </w:r>
            <w:hyperlink r:id="rId802" w:history="1">
              <w:r>
                <w:rPr>
                  <w:color w:val="0000FF"/>
                </w:rPr>
                <w:t>N 207-п</w:t>
              </w:r>
            </w:hyperlink>
            <w:r>
              <w:rPr>
                <w:color w:val="392C69"/>
              </w:rPr>
              <w:t>,</w:t>
            </w:r>
          </w:p>
          <w:p w:rsidR="00CB10AF" w:rsidRDefault="00CB10AF">
            <w:pPr>
              <w:pStyle w:val="ConsPlusNormal"/>
              <w:jc w:val="center"/>
            </w:pPr>
            <w:r>
              <w:rPr>
                <w:color w:val="392C69"/>
              </w:rPr>
              <w:t xml:space="preserve">от 26.06.2020 </w:t>
            </w:r>
            <w:hyperlink r:id="rId803" w:history="1">
              <w:r>
                <w:rPr>
                  <w:color w:val="0000FF"/>
                </w:rPr>
                <w:t>N 417-п</w:t>
              </w:r>
            </w:hyperlink>
            <w:r>
              <w:rPr>
                <w:color w:val="392C69"/>
              </w:rPr>
              <w:t xml:space="preserve">, от 13.04.2021 </w:t>
            </w:r>
            <w:hyperlink r:id="rId804" w:history="1">
              <w:r>
                <w:rPr>
                  <w:color w:val="0000FF"/>
                </w:rPr>
                <w:t>N 184-п</w:t>
              </w:r>
            </w:hyperlink>
            <w:r>
              <w:rPr>
                <w:color w:val="392C69"/>
              </w:rPr>
              <w:t>)</w:t>
            </w:r>
          </w:p>
        </w:tc>
      </w:tr>
    </w:tbl>
    <w:p w:rsidR="00CB10AF" w:rsidRDefault="00CB10AF">
      <w:pPr>
        <w:pStyle w:val="ConsPlusNormal"/>
        <w:jc w:val="both"/>
      </w:pPr>
    </w:p>
    <w:p w:rsidR="00CB10AF" w:rsidRDefault="00CB10AF">
      <w:pPr>
        <w:pStyle w:val="ConsPlusNonformat"/>
        <w:jc w:val="both"/>
      </w:pPr>
      <w:r>
        <w:t xml:space="preserve">                                                                  УТВЕРЖДАЮ</w:t>
      </w:r>
    </w:p>
    <w:p w:rsidR="00CB10AF" w:rsidRDefault="00CB10AF">
      <w:pPr>
        <w:pStyle w:val="ConsPlusNonformat"/>
        <w:jc w:val="both"/>
      </w:pPr>
      <w:r>
        <w:t xml:space="preserve">                                                   ________________________</w:t>
      </w:r>
    </w:p>
    <w:p w:rsidR="00CB10AF" w:rsidRDefault="00CB10AF">
      <w:pPr>
        <w:pStyle w:val="ConsPlusNonformat"/>
        <w:jc w:val="both"/>
      </w:pPr>
      <w:r>
        <w:t xml:space="preserve">                                                  "___" __________ 20___ г.</w:t>
      </w:r>
    </w:p>
    <w:p w:rsidR="00CB10AF" w:rsidRDefault="00CB10AF">
      <w:pPr>
        <w:pStyle w:val="ConsPlusNonformat"/>
        <w:jc w:val="both"/>
      </w:pPr>
    </w:p>
    <w:p w:rsidR="00CB10AF" w:rsidRDefault="00CB10AF">
      <w:pPr>
        <w:pStyle w:val="ConsPlusNonformat"/>
        <w:jc w:val="both"/>
      </w:pPr>
      <w:bookmarkStart w:id="248" w:name="P3177"/>
      <w:bookmarkEnd w:id="248"/>
      <w:r>
        <w:t xml:space="preserve">                                   ОТЧЕТ</w:t>
      </w:r>
    </w:p>
    <w:p w:rsidR="00CB10AF" w:rsidRDefault="00CB10AF">
      <w:pPr>
        <w:pStyle w:val="ConsPlusNonformat"/>
        <w:jc w:val="both"/>
      </w:pPr>
      <w:r>
        <w:t xml:space="preserve">      о выполненных работах и расходах в рамках реализации _____ </w:t>
      </w:r>
      <w:hyperlink w:anchor="P3385" w:history="1">
        <w:r>
          <w:rPr>
            <w:color w:val="0000FF"/>
          </w:rPr>
          <w:t>&lt;1&gt;</w:t>
        </w:r>
      </w:hyperlink>
    </w:p>
    <w:p w:rsidR="00CB10AF" w:rsidRDefault="00CB10AF">
      <w:pPr>
        <w:pStyle w:val="ConsPlusNonformat"/>
        <w:jc w:val="both"/>
      </w:pPr>
      <w:r>
        <w:t xml:space="preserve">                           комплексного проекта</w:t>
      </w:r>
    </w:p>
    <w:p w:rsidR="00CB10AF" w:rsidRDefault="00CB10AF">
      <w:pPr>
        <w:pStyle w:val="ConsPlusNonformat"/>
        <w:jc w:val="both"/>
      </w:pPr>
      <w:r>
        <w:t xml:space="preserve">  "____________________________________________________________________"</w:t>
      </w:r>
    </w:p>
    <w:p w:rsidR="00CB10AF" w:rsidRDefault="00CB10AF">
      <w:pPr>
        <w:pStyle w:val="ConsPlusNonformat"/>
        <w:jc w:val="both"/>
      </w:pPr>
      <w:r>
        <w:t xml:space="preserve">                (указывается название комплексного проекта)</w:t>
      </w:r>
    </w:p>
    <w:p w:rsidR="00CB10AF" w:rsidRDefault="00CB10AF">
      <w:pPr>
        <w:pStyle w:val="ConsPlusNonformat"/>
        <w:jc w:val="both"/>
      </w:pPr>
    </w:p>
    <w:p w:rsidR="00CB10AF" w:rsidRDefault="00CB10AF">
      <w:pPr>
        <w:pStyle w:val="ConsPlusNonformat"/>
        <w:jc w:val="both"/>
      </w:pPr>
      <w:r>
        <w:t xml:space="preserve">                         Раздел 1. ОБЩИЕ СВЕДЕНИЯ</w:t>
      </w:r>
    </w:p>
    <w:p w:rsidR="00CB10AF" w:rsidRDefault="00CB10AF">
      <w:pPr>
        <w:pStyle w:val="ConsPlusNonformat"/>
        <w:jc w:val="both"/>
      </w:pPr>
    </w:p>
    <w:p w:rsidR="00CB10AF" w:rsidRDefault="00CB10AF">
      <w:pPr>
        <w:pStyle w:val="ConsPlusNonformat"/>
        <w:jc w:val="both"/>
      </w:pPr>
      <w:r>
        <w:t>1.1. Получатель субсидии: _________________________________________________</w:t>
      </w:r>
    </w:p>
    <w:p w:rsidR="00CB10AF" w:rsidRDefault="00CB10AF">
      <w:pPr>
        <w:pStyle w:val="ConsPlusNonformat"/>
        <w:jc w:val="both"/>
      </w:pPr>
      <w:r>
        <w:t xml:space="preserve">                           (наименование организации - Получателя субсидии)</w:t>
      </w:r>
    </w:p>
    <w:p w:rsidR="00CB10AF" w:rsidRDefault="00CB10AF">
      <w:pPr>
        <w:pStyle w:val="ConsPlusNonformat"/>
        <w:jc w:val="both"/>
      </w:pPr>
      <w:r>
        <w:t>_________________________________</w:t>
      </w:r>
      <w:proofErr w:type="gramStart"/>
      <w:r>
        <w:t>_  (</w:t>
      </w:r>
      <w:proofErr w:type="gramEnd"/>
      <w:r>
        <w:t>далее - Предприятие), ИНН Предприятия:</w:t>
      </w:r>
    </w:p>
    <w:p w:rsidR="00CB10AF" w:rsidRDefault="00CB10AF">
      <w:pPr>
        <w:pStyle w:val="ConsPlusNonformat"/>
        <w:jc w:val="both"/>
      </w:pPr>
      <w:r>
        <w:t>__________________________</w:t>
      </w:r>
    </w:p>
    <w:p w:rsidR="00CB10AF" w:rsidRDefault="00CB10AF">
      <w:pPr>
        <w:pStyle w:val="ConsPlusNonformat"/>
        <w:jc w:val="both"/>
      </w:pPr>
    </w:p>
    <w:p w:rsidR="00CB10AF" w:rsidRDefault="00CB10AF">
      <w:pPr>
        <w:pStyle w:val="ConsPlusNonformat"/>
        <w:jc w:val="both"/>
      </w:pPr>
      <w:r>
        <w:t xml:space="preserve">1.2.  </w:t>
      </w:r>
      <w:proofErr w:type="gramStart"/>
      <w:r>
        <w:t>Образовательная  организация</w:t>
      </w:r>
      <w:proofErr w:type="gramEnd"/>
      <w:r>
        <w:t xml:space="preserve"> высшего образования, выполняющая НИОКТР:</w:t>
      </w:r>
    </w:p>
    <w:p w:rsidR="00CB10AF" w:rsidRDefault="00CB10AF">
      <w:pPr>
        <w:pStyle w:val="ConsPlusNonformat"/>
        <w:jc w:val="both"/>
      </w:pPr>
      <w:r>
        <w:t>___________________________________________________________________________</w:t>
      </w:r>
    </w:p>
    <w:p w:rsidR="00CB10AF" w:rsidRDefault="00CB10AF">
      <w:pPr>
        <w:pStyle w:val="ConsPlusNonformat"/>
        <w:jc w:val="both"/>
      </w:pPr>
      <w:r>
        <w:t>(наименование организации, выполняющей НИОКТР, за счет средств, подлежащих</w:t>
      </w:r>
    </w:p>
    <w:p w:rsidR="00CB10AF" w:rsidRDefault="00CB10AF">
      <w:pPr>
        <w:pStyle w:val="ConsPlusNonformat"/>
        <w:jc w:val="both"/>
      </w:pPr>
      <w:r>
        <w:t xml:space="preserve">                   возмещению за счет средств Субсидии)</w:t>
      </w:r>
    </w:p>
    <w:p w:rsidR="00CB10AF" w:rsidRDefault="00CB10AF">
      <w:pPr>
        <w:pStyle w:val="ConsPlusNonformat"/>
        <w:jc w:val="both"/>
      </w:pPr>
      <w:r>
        <w:t>________________________________________________________ (далее - Вуз), ИНН</w:t>
      </w:r>
    </w:p>
    <w:p w:rsidR="00CB10AF" w:rsidRDefault="00CB10AF">
      <w:pPr>
        <w:pStyle w:val="ConsPlusNonformat"/>
        <w:jc w:val="both"/>
      </w:pPr>
      <w:r>
        <w:t>Вуза __________________________</w:t>
      </w:r>
    </w:p>
    <w:p w:rsidR="00CB10AF" w:rsidRDefault="00CB10AF">
      <w:pPr>
        <w:pStyle w:val="ConsPlusNonformat"/>
        <w:jc w:val="both"/>
      </w:pPr>
    </w:p>
    <w:p w:rsidR="00CB10AF" w:rsidRDefault="00CB10AF">
      <w:pPr>
        <w:pStyle w:val="ConsPlusNonformat"/>
        <w:jc w:val="both"/>
      </w:pPr>
      <w:r>
        <w:t>1.3. Реквизиты соглашения о предоставлении Субсидии:</w:t>
      </w:r>
    </w:p>
    <w:p w:rsidR="00CB10AF" w:rsidRDefault="00CB10AF">
      <w:pPr>
        <w:pStyle w:val="ConsPlusNonformat"/>
        <w:jc w:val="both"/>
      </w:pPr>
      <w:r>
        <w:t>Соглашение о предоставлении субсидии от "____" _________ 20__ г. N _______,</w:t>
      </w:r>
    </w:p>
    <w:p w:rsidR="00CB10AF" w:rsidRDefault="00CB10AF">
      <w:pPr>
        <w:pStyle w:val="ConsPlusNonformat"/>
        <w:jc w:val="both"/>
      </w:pPr>
      <w:r>
        <w:t>заключенное между _______________________________________________________ и</w:t>
      </w:r>
    </w:p>
    <w:p w:rsidR="00CB10AF" w:rsidRDefault="00CB10AF">
      <w:pPr>
        <w:pStyle w:val="ConsPlusNonformat"/>
        <w:jc w:val="both"/>
      </w:pPr>
      <w:r>
        <w:t>Получателем субсидии (далее - Соглашение)</w:t>
      </w:r>
    </w:p>
    <w:p w:rsidR="00CB10AF" w:rsidRDefault="00CB10AF">
      <w:pPr>
        <w:pStyle w:val="ConsPlusNonformat"/>
        <w:jc w:val="both"/>
      </w:pPr>
      <w:r>
        <w:t xml:space="preserve">                   (наименование Уполномоченного органа)</w:t>
      </w:r>
    </w:p>
    <w:p w:rsidR="00CB10AF" w:rsidRDefault="00CB10AF">
      <w:pPr>
        <w:pStyle w:val="ConsPlusNonformat"/>
        <w:jc w:val="both"/>
      </w:pPr>
      <w:r>
        <w:t xml:space="preserve">1.4.  </w:t>
      </w:r>
      <w:proofErr w:type="gramStart"/>
      <w:r>
        <w:t>Название  комплексного</w:t>
      </w:r>
      <w:proofErr w:type="gramEnd"/>
      <w:r>
        <w:t xml:space="preserve">  проекта, в связи с выполнением которого Вузом</w:t>
      </w:r>
    </w:p>
    <w:p w:rsidR="00CB10AF" w:rsidRDefault="00CB10AF">
      <w:pPr>
        <w:pStyle w:val="ConsPlusNonformat"/>
        <w:jc w:val="both"/>
      </w:pPr>
      <w:proofErr w:type="gramStart"/>
      <w:r>
        <w:t>выполняются  НИОКТР</w:t>
      </w:r>
      <w:proofErr w:type="gramEnd"/>
      <w:r>
        <w:t>, расходы на которые подлежат возмещению за счет средств</w:t>
      </w:r>
    </w:p>
    <w:p w:rsidR="00CB10AF" w:rsidRDefault="00CB10AF">
      <w:pPr>
        <w:pStyle w:val="ConsPlusNonformat"/>
        <w:jc w:val="both"/>
      </w:pPr>
      <w:r>
        <w:t>Субсидии:</w:t>
      </w:r>
    </w:p>
    <w:p w:rsidR="00CB10AF" w:rsidRDefault="00CB10AF">
      <w:pPr>
        <w:pStyle w:val="ConsPlusNonformat"/>
        <w:jc w:val="both"/>
      </w:pPr>
      <w:r>
        <w:t>"_________________________________________________________________________"</w:t>
      </w:r>
    </w:p>
    <w:p w:rsidR="00CB10AF" w:rsidRDefault="00CB10AF">
      <w:pPr>
        <w:pStyle w:val="ConsPlusNonformat"/>
        <w:jc w:val="both"/>
      </w:pPr>
      <w:r>
        <w:t xml:space="preserve">    (название проекта в соответствии с Заявкой на получение Субсидии и</w:t>
      </w:r>
    </w:p>
    <w:p w:rsidR="00CB10AF" w:rsidRDefault="00CB10AF">
      <w:pPr>
        <w:pStyle w:val="ConsPlusNonformat"/>
        <w:jc w:val="both"/>
      </w:pPr>
      <w:r>
        <w:t xml:space="preserve">                               Соглашением)</w:t>
      </w:r>
    </w:p>
    <w:p w:rsidR="00CB10AF" w:rsidRDefault="00CB10AF">
      <w:pPr>
        <w:pStyle w:val="ConsPlusNonformat"/>
        <w:jc w:val="both"/>
      </w:pPr>
    </w:p>
    <w:p w:rsidR="00CB10AF" w:rsidRDefault="00CB10AF">
      <w:pPr>
        <w:pStyle w:val="ConsPlusNonformat"/>
        <w:jc w:val="both"/>
      </w:pPr>
      <w:r>
        <w:t xml:space="preserve">1.5.  </w:t>
      </w:r>
      <w:proofErr w:type="gramStart"/>
      <w:r>
        <w:t>Период  выполнения</w:t>
      </w:r>
      <w:proofErr w:type="gramEnd"/>
      <w:r>
        <w:t xml:space="preserve">  проекта:  с  "______"  _____________  20___ г. по</w:t>
      </w:r>
    </w:p>
    <w:p w:rsidR="00CB10AF" w:rsidRDefault="00CB10AF">
      <w:pPr>
        <w:pStyle w:val="ConsPlusNonformat"/>
        <w:jc w:val="both"/>
      </w:pPr>
      <w:r>
        <w:t>"______" _____________ 20__ г.</w:t>
      </w:r>
    </w:p>
    <w:p w:rsidR="00CB10AF" w:rsidRDefault="00CB10AF">
      <w:pPr>
        <w:pStyle w:val="ConsPlusNonformat"/>
        <w:jc w:val="both"/>
      </w:pPr>
    </w:p>
    <w:p w:rsidR="00CB10AF" w:rsidRDefault="00CB10AF">
      <w:pPr>
        <w:pStyle w:val="ConsPlusNonformat"/>
        <w:jc w:val="both"/>
      </w:pPr>
      <w:r>
        <w:t xml:space="preserve">1.6.  </w:t>
      </w:r>
      <w:proofErr w:type="gramStart"/>
      <w:r>
        <w:t>Отчетный  период</w:t>
      </w:r>
      <w:proofErr w:type="gramEnd"/>
      <w:r>
        <w:t xml:space="preserve">  (_____  этап): с "______" _____________ 20___ г. по</w:t>
      </w:r>
    </w:p>
    <w:p w:rsidR="00CB10AF" w:rsidRDefault="00CB10AF">
      <w:pPr>
        <w:pStyle w:val="ConsPlusNonformat"/>
        <w:jc w:val="both"/>
      </w:pPr>
      <w:r>
        <w:t>"______" _____________ 20__ г.</w:t>
      </w:r>
    </w:p>
    <w:p w:rsidR="00CB10AF" w:rsidRDefault="00CB10AF">
      <w:pPr>
        <w:pStyle w:val="ConsPlusNonformat"/>
        <w:jc w:val="both"/>
      </w:pPr>
    </w:p>
    <w:p w:rsidR="00CB10AF" w:rsidRDefault="00CB10AF">
      <w:pPr>
        <w:pStyle w:val="ConsPlusNonformat"/>
        <w:jc w:val="both"/>
      </w:pPr>
      <w:r>
        <w:t>1.7. Общая сумма средств Субсидии, предусмотренная Соглашением:</w:t>
      </w:r>
    </w:p>
    <w:p w:rsidR="00CB10AF" w:rsidRDefault="00CB10AF">
      <w:pPr>
        <w:pStyle w:val="ConsPlusNonformat"/>
        <w:jc w:val="both"/>
      </w:pPr>
      <w:r>
        <w:t>______________________________ руб. ______ коп.</w:t>
      </w:r>
    </w:p>
    <w:p w:rsidR="00CB10AF" w:rsidRDefault="00CB10AF">
      <w:pPr>
        <w:pStyle w:val="ConsPlusNonformat"/>
        <w:jc w:val="both"/>
      </w:pPr>
      <w:r>
        <w:t>"_______________________________________________________</w:t>
      </w:r>
      <w:proofErr w:type="gramStart"/>
      <w:r>
        <w:t>_  руб.</w:t>
      </w:r>
      <w:proofErr w:type="gramEnd"/>
      <w:r>
        <w:t xml:space="preserve"> ______ коп.</w:t>
      </w:r>
    </w:p>
    <w:p w:rsidR="00CB10AF" w:rsidRDefault="00CB10AF">
      <w:pPr>
        <w:pStyle w:val="ConsPlusNonformat"/>
        <w:jc w:val="both"/>
      </w:pPr>
      <w:r>
        <w:t xml:space="preserve">                             (сумма прописью)</w:t>
      </w:r>
    </w:p>
    <w:p w:rsidR="00CB10AF" w:rsidRDefault="00CB10AF">
      <w:pPr>
        <w:pStyle w:val="ConsPlusNonformat"/>
        <w:jc w:val="both"/>
      </w:pPr>
    </w:p>
    <w:p w:rsidR="00CB10AF" w:rsidRDefault="00CB10AF">
      <w:pPr>
        <w:pStyle w:val="ConsPlusNonformat"/>
        <w:jc w:val="both"/>
      </w:pPr>
      <w:bookmarkStart w:id="249" w:name="P3220"/>
      <w:bookmarkEnd w:id="249"/>
      <w:r>
        <w:t xml:space="preserve">  Раздел 2. ФИНАНСИРОВАНИЕ КОМПЛЕКСНОГО ПРОЕКТА ПО ИТОГАМ ОТЧЕТНОГО ЭТАПА</w:t>
      </w:r>
    </w:p>
    <w:p w:rsidR="00CB10AF" w:rsidRDefault="00CB10AF">
      <w:pPr>
        <w:pStyle w:val="ConsPlusNonformat"/>
        <w:jc w:val="both"/>
      </w:pPr>
    </w:p>
    <w:p w:rsidR="00CB10AF" w:rsidRDefault="00CB10AF">
      <w:pPr>
        <w:pStyle w:val="ConsPlusNonformat"/>
        <w:jc w:val="both"/>
      </w:pPr>
      <w:r>
        <w:t xml:space="preserve">2.1.  </w:t>
      </w:r>
      <w:proofErr w:type="gramStart"/>
      <w:r>
        <w:t>Сумма  средств</w:t>
      </w:r>
      <w:proofErr w:type="gramEnd"/>
      <w:r>
        <w:t xml:space="preserve">  Субсидии,  предусмотренная  Соглашением на выполнение</w:t>
      </w:r>
    </w:p>
    <w:p w:rsidR="00CB10AF" w:rsidRDefault="00CB10AF">
      <w:pPr>
        <w:pStyle w:val="ConsPlusNonformat"/>
        <w:jc w:val="both"/>
      </w:pPr>
      <w:r>
        <w:t>отчетного этапа работ:</w:t>
      </w:r>
    </w:p>
    <w:p w:rsidR="00CB10AF" w:rsidRDefault="00CB10AF">
      <w:pPr>
        <w:pStyle w:val="ConsPlusNonformat"/>
        <w:jc w:val="both"/>
      </w:pPr>
      <w:r>
        <w:t xml:space="preserve">                _________________________ руб. ______ коп.</w:t>
      </w:r>
    </w:p>
    <w:p w:rsidR="00CB10AF" w:rsidRDefault="00CB10AF">
      <w:pPr>
        <w:pStyle w:val="ConsPlusNonformat"/>
        <w:jc w:val="both"/>
      </w:pPr>
    </w:p>
    <w:p w:rsidR="00CB10AF" w:rsidRDefault="00CB10AF">
      <w:pPr>
        <w:pStyle w:val="ConsPlusNonformat"/>
        <w:jc w:val="both"/>
      </w:pPr>
      <w:r>
        <w:t>2.2. Сумма средств Предприятия, израсходованная в течение отчетного периода</w:t>
      </w:r>
    </w:p>
    <w:p w:rsidR="00CB10AF" w:rsidRDefault="00CB10AF">
      <w:pPr>
        <w:pStyle w:val="ConsPlusNonformat"/>
        <w:jc w:val="both"/>
      </w:pPr>
      <w:r>
        <w:t>в рамках реализации Комплексного проекта:</w:t>
      </w:r>
    </w:p>
    <w:p w:rsidR="00CB10AF" w:rsidRDefault="00CB10AF">
      <w:pPr>
        <w:pStyle w:val="ConsPlusNonformat"/>
        <w:jc w:val="both"/>
      </w:pPr>
      <w:r>
        <w:t>___________________________________________ руб.  ______ коп., в том числе:</w:t>
      </w:r>
    </w:p>
    <w:p w:rsidR="00CB10AF" w:rsidRDefault="00CB10AF">
      <w:pPr>
        <w:pStyle w:val="ConsPlusNonformat"/>
        <w:jc w:val="both"/>
      </w:pPr>
    </w:p>
    <w:p w:rsidR="00CB10AF" w:rsidRDefault="00CB10AF">
      <w:pPr>
        <w:pStyle w:val="ConsPlusNonformat"/>
        <w:jc w:val="both"/>
      </w:pPr>
      <w:r>
        <w:t xml:space="preserve">2.2.1.  </w:t>
      </w:r>
      <w:proofErr w:type="gramStart"/>
      <w:r>
        <w:t>Сумма  средств</w:t>
      </w:r>
      <w:proofErr w:type="gramEnd"/>
      <w:r>
        <w:t xml:space="preserve"> Предприятия (без НДС), израсходованная на выполнение</w:t>
      </w:r>
    </w:p>
    <w:p w:rsidR="00CB10AF" w:rsidRDefault="00CB10AF">
      <w:pPr>
        <w:pStyle w:val="ConsPlusNonformat"/>
        <w:jc w:val="both"/>
      </w:pPr>
      <w:r>
        <w:t>Вузом НИОКТР и подлежащая возмещению за счет средств Субсидии:</w:t>
      </w:r>
    </w:p>
    <w:p w:rsidR="00CB10AF" w:rsidRDefault="00CB10AF">
      <w:pPr>
        <w:pStyle w:val="ConsPlusNonformat"/>
        <w:jc w:val="both"/>
      </w:pPr>
      <w:r>
        <w:t>___________________________________________ руб. ______ коп.</w:t>
      </w:r>
    </w:p>
    <w:p w:rsidR="00CB10AF" w:rsidRDefault="00CB10AF">
      <w:pPr>
        <w:pStyle w:val="ConsPlusNonformat"/>
        <w:jc w:val="both"/>
      </w:pPr>
    </w:p>
    <w:p w:rsidR="00CB10AF" w:rsidRDefault="00CB10AF">
      <w:pPr>
        <w:pStyle w:val="ConsPlusNonformat"/>
        <w:jc w:val="both"/>
      </w:pPr>
      <w:r>
        <w:t xml:space="preserve">2.2.2. Сумма Средств </w:t>
      </w:r>
      <w:proofErr w:type="spellStart"/>
      <w:r>
        <w:t>софинансирования</w:t>
      </w:r>
      <w:proofErr w:type="spellEnd"/>
      <w:r>
        <w:t xml:space="preserve"> Предприятия: ________ руб. _____ коп.</w:t>
      </w:r>
    </w:p>
    <w:p w:rsidR="00CB10AF" w:rsidRDefault="00CB10AF">
      <w:pPr>
        <w:pStyle w:val="ConsPlusNonformat"/>
        <w:jc w:val="both"/>
      </w:pPr>
    </w:p>
    <w:p w:rsidR="00CB10AF" w:rsidRDefault="00CB10AF">
      <w:pPr>
        <w:pStyle w:val="ConsPlusNonformat"/>
        <w:jc w:val="both"/>
      </w:pPr>
      <w:bookmarkStart w:id="250" w:name="P3236"/>
      <w:bookmarkEnd w:id="250"/>
      <w:r>
        <w:t>2.3.  Состав НИОКТР, выполненных Вузом в рамках отчетного этапа, расходы на</w:t>
      </w:r>
    </w:p>
    <w:p w:rsidR="00CB10AF" w:rsidRDefault="00CB10AF">
      <w:pPr>
        <w:pStyle w:val="ConsPlusNonformat"/>
        <w:jc w:val="both"/>
      </w:pPr>
      <w:proofErr w:type="gramStart"/>
      <w:r>
        <w:t>которые  подлежат</w:t>
      </w:r>
      <w:proofErr w:type="gramEnd"/>
      <w:r>
        <w:t xml:space="preserve">  возмещению  за  счет  средств Субсидии, в соответствии с</w:t>
      </w:r>
    </w:p>
    <w:p w:rsidR="00CB10AF" w:rsidRDefault="00CB10AF">
      <w:pPr>
        <w:pStyle w:val="ConsPlusNonformat"/>
        <w:jc w:val="both"/>
      </w:pPr>
      <w:r>
        <w:t>Планом-графиком</w:t>
      </w:r>
    </w:p>
    <w:p w:rsidR="00CB10AF" w:rsidRDefault="00CB10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4422"/>
        <w:gridCol w:w="2438"/>
        <w:gridCol w:w="1191"/>
      </w:tblGrid>
      <w:tr w:rsidR="00CB10AF">
        <w:tc>
          <w:tcPr>
            <w:tcW w:w="964" w:type="dxa"/>
          </w:tcPr>
          <w:p w:rsidR="00CB10AF" w:rsidRDefault="00CB10AF">
            <w:pPr>
              <w:pStyle w:val="ConsPlusNormal"/>
              <w:jc w:val="center"/>
            </w:pPr>
            <w:r>
              <w:t>N отчетного этапа</w:t>
            </w:r>
          </w:p>
        </w:tc>
        <w:tc>
          <w:tcPr>
            <w:tcW w:w="4422" w:type="dxa"/>
          </w:tcPr>
          <w:p w:rsidR="00CB10AF" w:rsidRDefault="00CB10AF">
            <w:pPr>
              <w:pStyle w:val="ConsPlusNormal"/>
              <w:jc w:val="center"/>
            </w:pPr>
            <w:r>
              <w:t>Содержание выполненных работ</w:t>
            </w:r>
          </w:p>
        </w:tc>
        <w:tc>
          <w:tcPr>
            <w:tcW w:w="2438" w:type="dxa"/>
          </w:tcPr>
          <w:p w:rsidR="00CB10AF" w:rsidRDefault="00CB10AF">
            <w:pPr>
              <w:pStyle w:val="ConsPlusNormal"/>
              <w:jc w:val="center"/>
            </w:pPr>
            <w:r>
              <w:t xml:space="preserve">Перечень документов, разработанных в отчетном периоде </w:t>
            </w:r>
            <w:hyperlink w:anchor="P3386" w:history="1">
              <w:r>
                <w:rPr>
                  <w:color w:val="0000FF"/>
                </w:rPr>
                <w:t>&lt;2&gt;</w:t>
              </w:r>
            </w:hyperlink>
          </w:p>
        </w:tc>
        <w:tc>
          <w:tcPr>
            <w:tcW w:w="1191" w:type="dxa"/>
          </w:tcPr>
          <w:p w:rsidR="00CB10AF" w:rsidRDefault="00CB10AF">
            <w:pPr>
              <w:pStyle w:val="ConsPlusNormal"/>
              <w:jc w:val="center"/>
            </w:pPr>
            <w:r>
              <w:t>Сумма (руб.)</w:t>
            </w:r>
          </w:p>
        </w:tc>
      </w:tr>
      <w:tr w:rsidR="00CB10AF">
        <w:tc>
          <w:tcPr>
            <w:tcW w:w="964" w:type="dxa"/>
          </w:tcPr>
          <w:p w:rsidR="00CB10AF" w:rsidRDefault="00CB10AF">
            <w:pPr>
              <w:pStyle w:val="ConsPlusNormal"/>
              <w:jc w:val="center"/>
            </w:pPr>
            <w:r>
              <w:t>1</w:t>
            </w:r>
          </w:p>
        </w:tc>
        <w:tc>
          <w:tcPr>
            <w:tcW w:w="4422" w:type="dxa"/>
          </w:tcPr>
          <w:p w:rsidR="00CB10AF" w:rsidRDefault="00CB10AF">
            <w:pPr>
              <w:pStyle w:val="ConsPlusNormal"/>
              <w:jc w:val="center"/>
            </w:pPr>
            <w:r>
              <w:t>2</w:t>
            </w:r>
          </w:p>
        </w:tc>
        <w:tc>
          <w:tcPr>
            <w:tcW w:w="2438" w:type="dxa"/>
          </w:tcPr>
          <w:p w:rsidR="00CB10AF" w:rsidRDefault="00CB10AF">
            <w:pPr>
              <w:pStyle w:val="ConsPlusNormal"/>
              <w:jc w:val="center"/>
            </w:pPr>
            <w:r>
              <w:t>3</w:t>
            </w:r>
          </w:p>
        </w:tc>
        <w:tc>
          <w:tcPr>
            <w:tcW w:w="1191" w:type="dxa"/>
          </w:tcPr>
          <w:p w:rsidR="00CB10AF" w:rsidRDefault="00CB10AF">
            <w:pPr>
              <w:pStyle w:val="ConsPlusNormal"/>
              <w:jc w:val="center"/>
            </w:pPr>
            <w:r>
              <w:t>4</w:t>
            </w:r>
          </w:p>
        </w:tc>
      </w:tr>
      <w:tr w:rsidR="00CB10AF">
        <w:tc>
          <w:tcPr>
            <w:tcW w:w="964" w:type="dxa"/>
            <w:vMerge w:val="restart"/>
          </w:tcPr>
          <w:p w:rsidR="00CB10AF" w:rsidRDefault="00CB10AF">
            <w:pPr>
              <w:pStyle w:val="ConsPlusNormal"/>
              <w:jc w:val="center"/>
            </w:pPr>
            <w:r>
              <w:t>1.</w:t>
            </w:r>
          </w:p>
        </w:tc>
        <w:tc>
          <w:tcPr>
            <w:tcW w:w="4422" w:type="dxa"/>
          </w:tcPr>
          <w:p w:rsidR="00CB10AF" w:rsidRDefault="00CB10AF">
            <w:pPr>
              <w:pStyle w:val="ConsPlusNormal"/>
            </w:pPr>
            <w:r>
              <w:t>НИОКТР, затраты на которые подлежат возмещению за счет средств Субсидии, в том числе</w:t>
            </w:r>
          </w:p>
        </w:tc>
        <w:tc>
          <w:tcPr>
            <w:tcW w:w="2438" w:type="dxa"/>
          </w:tcPr>
          <w:p w:rsidR="00CB10AF" w:rsidRDefault="00CB10AF">
            <w:pPr>
              <w:pStyle w:val="ConsPlusNormal"/>
            </w:pPr>
          </w:p>
        </w:tc>
        <w:tc>
          <w:tcPr>
            <w:tcW w:w="1191" w:type="dxa"/>
            <w:vMerge w:val="restart"/>
          </w:tcPr>
          <w:p w:rsidR="00CB10AF" w:rsidRDefault="00CB10AF">
            <w:pPr>
              <w:pStyle w:val="ConsPlusNormal"/>
            </w:pPr>
          </w:p>
        </w:tc>
      </w:tr>
      <w:tr w:rsidR="00CB10AF">
        <w:tc>
          <w:tcPr>
            <w:tcW w:w="964" w:type="dxa"/>
            <w:vMerge/>
          </w:tcPr>
          <w:p w:rsidR="00CB10AF" w:rsidRDefault="00CB10AF"/>
        </w:tc>
        <w:tc>
          <w:tcPr>
            <w:tcW w:w="4422" w:type="dxa"/>
          </w:tcPr>
          <w:p w:rsidR="00CB10AF" w:rsidRDefault="00CB10AF">
            <w:pPr>
              <w:pStyle w:val="ConsPlusNormal"/>
            </w:pPr>
            <w:r>
              <w:t>1. Наименование работы (в точном соответствии с планом-графиком)</w:t>
            </w:r>
          </w:p>
        </w:tc>
        <w:tc>
          <w:tcPr>
            <w:tcW w:w="2438" w:type="dxa"/>
          </w:tcPr>
          <w:p w:rsidR="00CB10AF" w:rsidRDefault="00CB10AF">
            <w:pPr>
              <w:pStyle w:val="ConsPlusNormal"/>
            </w:pPr>
          </w:p>
        </w:tc>
        <w:tc>
          <w:tcPr>
            <w:tcW w:w="1191" w:type="dxa"/>
            <w:vMerge/>
          </w:tcPr>
          <w:p w:rsidR="00CB10AF" w:rsidRDefault="00CB10AF"/>
        </w:tc>
      </w:tr>
      <w:tr w:rsidR="00CB10AF">
        <w:tc>
          <w:tcPr>
            <w:tcW w:w="964" w:type="dxa"/>
            <w:vMerge/>
          </w:tcPr>
          <w:p w:rsidR="00CB10AF" w:rsidRDefault="00CB10AF"/>
        </w:tc>
        <w:tc>
          <w:tcPr>
            <w:tcW w:w="4422" w:type="dxa"/>
          </w:tcPr>
          <w:p w:rsidR="00CB10AF" w:rsidRDefault="00CB10AF">
            <w:pPr>
              <w:pStyle w:val="ConsPlusNormal"/>
            </w:pPr>
            <w:r>
              <w:t>...</w:t>
            </w:r>
          </w:p>
        </w:tc>
        <w:tc>
          <w:tcPr>
            <w:tcW w:w="2438" w:type="dxa"/>
          </w:tcPr>
          <w:p w:rsidR="00CB10AF" w:rsidRDefault="00CB10AF">
            <w:pPr>
              <w:pStyle w:val="ConsPlusNormal"/>
            </w:pPr>
          </w:p>
        </w:tc>
        <w:tc>
          <w:tcPr>
            <w:tcW w:w="1191" w:type="dxa"/>
            <w:vMerge/>
          </w:tcPr>
          <w:p w:rsidR="00CB10AF" w:rsidRDefault="00CB10AF"/>
        </w:tc>
      </w:tr>
      <w:tr w:rsidR="00CB10AF">
        <w:tc>
          <w:tcPr>
            <w:tcW w:w="7824" w:type="dxa"/>
            <w:gridSpan w:val="3"/>
          </w:tcPr>
          <w:p w:rsidR="00CB10AF" w:rsidRDefault="00CB10AF">
            <w:pPr>
              <w:pStyle w:val="ConsPlusNormal"/>
            </w:pPr>
            <w:r>
              <w:t>ИТОГО по НИОКТР, затраты на которые подлежат возмещению за счет средств Субсидии</w:t>
            </w:r>
          </w:p>
        </w:tc>
        <w:tc>
          <w:tcPr>
            <w:tcW w:w="1191" w:type="dxa"/>
          </w:tcPr>
          <w:p w:rsidR="00CB10AF" w:rsidRDefault="00CB10AF">
            <w:pPr>
              <w:pStyle w:val="ConsPlusNormal"/>
            </w:pPr>
          </w:p>
        </w:tc>
      </w:tr>
    </w:tbl>
    <w:p w:rsidR="00CB10AF" w:rsidRDefault="00CB10AF">
      <w:pPr>
        <w:pStyle w:val="ConsPlusNormal"/>
        <w:jc w:val="both"/>
      </w:pPr>
    </w:p>
    <w:p w:rsidR="00CB10AF" w:rsidRDefault="00CB10AF">
      <w:pPr>
        <w:pStyle w:val="ConsPlusNonformat"/>
        <w:jc w:val="both"/>
      </w:pPr>
      <w:r>
        <w:t xml:space="preserve">Документы,  указанные в  графе  3 </w:t>
      </w:r>
      <w:hyperlink w:anchor="P3236" w:history="1">
        <w:r>
          <w:rPr>
            <w:color w:val="0000FF"/>
          </w:rPr>
          <w:t>пункта 2.3</w:t>
        </w:r>
      </w:hyperlink>
      <w:r>
        <w:t xml:space="preserve"> настоящего отчета, хранятся на</w:t>
      </w:r>
    </w:p>
    <w:p w:rsidR="00CB10AF" w:rsidRDefault="00CB10AF">
      <w:pPr>
        <w:pStyle w:val="ConsPlusNonformat"/>
        <w:jc w:val="both"/>
      </w:pPr>
      <w:proofErr w:type="gramStart"/>
      <w:r>
        <w:t>Предприятии,  копии</w:t>
      </w:r>
      <w:proofErr w:type="gramEnd"/>
      <w:r>
        <w:t xml:space="preserve">  документов  предоставляются  в  случае дополнительного</w:t>
      </w:r>
    </w:p>
    <w:p w:rsidR="00CB10AF" w:rsidRDefault="00CB10AF">
      <w:pPr>
        <w:pStyle w:val="ConsPlusNonformat"/>
        <w:jc w:val="both"/>
      </w:pPr>
      <w:r>
        <w:t>запроса Уполномоченного органа.</w:t>
      </w:r>
    </w:p>
    <w:p w:rsidR="00CB10AF" w:rsidRDefault="00CB10AF">
      <w:pPr>
        <w:pStyle w:val="ConsPlusNonformat"/>
        <w:jc w:val="both"/>
      </w:pPr>
    </w:p>
    <w:p w:rsidR="00CB10AF" w:rsidRDefault="00CB10AF">
      <w:pPr>
        <w:pStyle w:val="ConsPlusNonformat"/>
        <w:jc w:val="both"/>
      </w:pPr>
      <w:bookmarkStart w:id="251" w:name="P3263"/>
      <w:bookmarkEnd w:id="251"/>
      <w:r>
        <w:t xml:space="preserve">2.3.1.  </w:t>
      </w:r>
      <w:proofErr w:type="gramStart"/>
      <w:r>
        <w:t>Перечень  документов</w:t>
      </w:r>
      <w:proofErr w:type="gramEnd"/>
      <w:r>
        <w:t>,  подтверждающих  финансирование  Предприятием</w:t>
      </w:r>
    </w:p>
    <w:p w:rsidR="00CB10AF" w:rsidRDefault="00CB10AF">
      <w:pPr>
        <w:pStyle w:val="ConsPlusNonformat"/>
        <w:jc w:val="both"/>
      </w:pPr>
      <w:r>
        <w:t>НИОКТР, выполняемых Вузом, в составе Комплексного проекта</w:t>
      </w:r>
    </w:p>
    <w:p w:rsidR="00CB10AF" w:rsidRDefault="00CB10AF">
      <w:pPr>
        <w:pStyle w:val="ConsPlusNonformat"/>
        <w:jc w:val="both"/>
      </w:pPr>
      <w:r>
        <w:t>2.3.1.1.  Копия Акта сдачи-приемки выполненных работ ____ этапа по договору</w:t>
      </w:r>
    </w:p>
    <w:p w:rsidR="00CB10AF" w:rsidRDefault="00CB10AF">
      <w:pPr>
        <w:pStyle w:val="ConsPlusNonformat"/>
        <w:jc w:val="both"/>
      </w:pPr>
      <w:r>
        <w:t>от   "____"   _________</w:t>
      </w:r>
      <w:proofErr w:type="gramStart"/>
      <w:r>
        <w:t>_  20</w:t>
      </w:r>
      <w:proofErr w:type="gramEnd"/>
      <w:r>
        <w:t xml:space="preserve">_____  г.  </w:t>
      </w:r>
      <w:proofErr w:type="gramStart"/>
      <w:r>
        <w:t>N  _</w:t>
      </w:r>
      <w:proofErr w:type="gramEnd"/>
      <w:r>
        <w:t>___________,  заключенному между</w:t>
      </w:r>
    </w:p>
    <w:p w:rsidR="00CB10AF" w:rsidRDefault="00CB10AF">
      <w:pPr>
        <w:pStyle w:val="ConsPlusNonformat"/>
        <w:jc w:val="both"/>
      </w:pPr>
      <w:r>
        <w:t>__________________________________ и ______________________________________</w:t>
      </w:r>
    </w:p>
    <w:p w:rsidR="00CB10AF" w:rsidRDefault="00CB10AF">
      <w:pPr>
        <w:pStyle w:val="ConsPlusNonformat"/>
        <w:jc w:val="both"/>
      </w:pPr>
      <w:r>
        <w:t xml:space="preserve">                     (наименования Предприятия и Вуза)</w:t>
      </w:r>
    </w:p>
    <w:p w:rsidR="00CB10AF" w:rsidRDefault="00CB10AF">
      <w:pPr>
        <w:pStyle w:val="ConsPlusNonformat"/>
        <w:jc w:val="both"/>
      </w:pPr>
      <w:r>
        <w:t>2.3.1.2. Платежные поручения (с указанием реквизитов и отметкой финансового</w:t>
      </w:r>
    </w:p>
    <w:p w:rsidR="00CB10AF" w:rsidRDefault="00CB10AF">
      <w:pPr>
        <w:pStyle w:val="ConsPlusNonformat"/>
        <w:jc w:val="both"/>
      </w:pPr>
      <w:proofErr w:type="gramStart"/>
      <w:r>
        <w:t>органа  или</w:t>
      </w:r>
      <w:proofErr w:type="gramEnd"/>
      <w:r>
        <w:t xml:space="preserve"> банка) и/или выписки со счета, заверенные банком или финансовым</w:t>
      </w:r>
    </w:p>
    <w:p w:rsidR="00CB10AF" w:rsidRDefault="00CB10AF">
      <w:pPr>
        <w:pStyle w:val="ConsPlusNonformat"/>
        <w:jc w:val="both"/>
      </w:pPr>
      <w:proofErr w:type="gramStart"/>
      <w:r>
        <w:t>органом,  подтверждающие</w:t>
      </w:r>
      <w:proofErr w:type="gramEnd"/>
      <w:r>
        <w:t xml:space="preserve">  перечисление  Предприятием  средств Вузу в рамках</w:t>
      </w:r>
    </w:p>
    <w:p w:rsidR="00CB10AF" w:rsidRDefault="00CB10AF">
      <w:pPr>
        <w:pStyle w:val="ConsPlusNonformat"/>
        <w:jc w:val="both"/>
      </w:pPr>
      <w:r>
        <w:t xml:space="preserve">договора, указанного в </w:t>
      </w:r>
      <w:hyperlink w:anchor="P3263" w:history="1">
        <w:r>
          <w:rPr>
            <w:color w:val="0000FF"/>
          </w:rPr>
          <w:t>пункте 2.3.1</w:t>
        </w:r>
      </w:hyperlink>
      <w:r>
        <w:t xml:space="preserve"> настоящего Отчета.</w:t>
      </w:r>
    </w:p>
    <w:p w:rsidR="00CB10AF" w:rsidRDefault="00CB10AF">
      <w:pPr>
        <w:pStyle w:val="ConsPlusNonformat"/>
        <w:jc w:val="both"/>
      </w:pPr>
      <w:r>
        <w:lastRenderedPageBreak/>
        <w:t>2.3.1.3. ...</w:t>
      </w:r>
    </w:p>
    <w:p w:rsidR="00CB10AF" w:rsidRDefault="00CB10AF">
      <w:pPr>
        <w:pStyle w:val="ConsPlusNonformat"/>
        <w:jc w:val="both"/>
      </w:pPr>
      <w:r>
        <w:t xml:space="preserve">2.3.1.4.  </w:t>
      </w:r>
      <w:proofErr w:type="gramStart"/>
      <w:r>
        <w:t>Пояснительная  записка</w:t>
      </w:r>
      <w:proofErr w:type="gramEnd"/>
      <w:r>
        <w:t xml:space="preserve">  о  стоимости  НИОКТР, выполненных Вузом в</w:t>
      </w:r>
    </w:p>
    <w:p w:rsidR="00CB10AF" w:rsidRDefault="00CB10AF">
      <w:pPr>
        <w:pStyle w:val="ConsPlusNonformat"/>
        <w:jc w:val="both"/>
      </w:pPr>
      <w:r>
        <w:t xml:space="preserve">рамках реализации Комплексного проекта </w:t>
      </w:r>
      <w:hyperlink w:anchor="P3387" w:history="1">
        <w:r>
          <w:rPr>
            <w:color w:val="0000FF"/>
          </w:rPr>
          <w:t>&lt;3&gt;</w:t>
        </w:r>
      </w:hyperlink>
      <w:r>
        <w:t>.</w:t>
      </w:r>
    </w:p>
    <w:p w:rsidR="00CB10AF" w:rsidRDefault="00CB10AF">
      <w:pPr>
        <w:pStyle w:val="ConsPlusNonformat"/>
        <w:jc w:val="both"/>
      </w:pPr>
    </w:p>
    <w:p w:rsidR="00CB10AF" w:rsidRDefault="00CB10AF">
      <w:pPr>
        <w:pStyle w:val="ConsPlusNonformat"/>
        <w:jc w:val="both"/>
      </w:pPr>
      <w:bookmarkStart w:id="252" w:name="P3277"/>
      <w:bookmarkEnd w:id="252"/>
      <w:r>
        <w:t xml:space="preserve">2.4.  </w:t>
      </w:r>
      <w:proofErr w:type="gramStart"/>
      <w:r>
        <w:t>Состав  и</w:t>
      </w:r>
      <w:proofErr w:type="gramEnd"/>
      <w:r>
        <w:t xml:space="preserve"> объем Средств </w:t>
      </w:r>
      <w:proofErr w:type="spellStart"/>
      <w:r>
        <w:t>софинансирования</w:t>
      </w:r>
      <w:proofErr w:type="spellEnd"/>
      <w:r>
        <w:t xml:space="preserve"> Предприятия, направленных на</w:t>
      </w:r>
    </w:p>
    <w:p w:rsidR="00CB10AF" w:rsidRDefault="00CB10AF">
      <w:pPr>
        <w:pStyle w:val="ConsPlusNonformat"/>
        <w:jc w:val="both"/>
      </w:pPr>
      <w:r>
        <w:t>реализацию Комплексного проекта, в соответствии с Планом-графиком</w:t>
      </w:r>
    </w:p>
    <w:p w:rsidR="00CB10AF" w:rsidRDefault="00CB10AF">
      <w:pPr>
        <w:pStyle w:val="ConsPlusNormal"/>
        <w:jc w:val="both"/>
      </w:pPr>
    </w:p>
    <w:p w:rsidR="00CB10AF" w:rsidRDefault="00CB10AF">
      <w:pPr>
        <w:sectPr w:rsidR="00CB10AF">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2494"/>
        <w:gridCol w:w="1660"/>
        <w:gridCol w:w="1744"/>
        <w:gridCol w:w="1744"/>
        <w:gridCol w:w="1701"/>
      </w:tblGrid>
      <w:tr w:rsidR="00CB10AF">
        <w:tc>
          <w:tcPr>
            <w:tcW w:w="794" w:type="dxa"/>
          </w:tcPr>
          <w:p w:rsidR="00CB10AF" w:rsidRDefault="00CB10AF">
            <w:pPr>
              <w:pStyle w:val="ConsPlusNormal"/>
              <w:jc w:val="center"/>
            </w:pPr>
            <w:r>
              <w:lastRenderedPageBreak/>
              <w:t>N отчетного этапа</w:t>
            </w:r>
          </w:p>
        </w:tc>
        <w:tc>
          <w:tcPr>
            <w:tcW w:w="2494" w:type="dxa"/>
          </w:tcPr>
          <w:p w:rsidR="00CB10AF" w:rsidRDefault="00CB10AF">
            <w:pPr>
              <w:pStyle w:val="ConsPlusNormal"/>
              <w:jc w:val="center"/>
            </w:pPr>
            <w:r>
              <w:t xml:space="preserve">Содержание выполненных работ </w:t>
            </w:r>
            <w:hyperlink w:anchor="P3388" w:history="1">
              <w:r>
                <w:rPr>
                  <w:color w:val="0000FF"/>
                </w:rPr>
                <w:t>&lt;4&gt;</w:t>
              </w:r>
            </w:hyperlink>
          </w:p>
        </w:tc>
        <w:tc>
          <w:tcPr>
            <w:tcW w:w="1660" w:type="dxa"/>
          </w:tcPr>
          <w:p w:rsidR="00CB10AF" w:rsidRDefault="00CB10AF">
            <w:pPr>
              <w:pStyle w:val="ConsPlusNormal"/>
              <w:jc w:val="center"/>
            </w:pPr>
            <w:r>
              <w:t xml:space="preserve">Перечень документов, разработанных в отчетном периоде </w:t>
            </w:r>
            <w:hyperlink w:anchor="P3389" w:history="1">
              <w:r>
                <w:rPr>
                  <w:color w:val="0000FF"/>
                </w:rPr>
                <w:t>&lt;5&gt;</w:t>
              </w:r>
            </w:hyperlink>
          </w:p>
        </w:tc>
        <w:tc>
          <w:tcPr>
            <w:tcW w:w="1744" w:type="dxa"/>
          </w:tcPr>
          <w:p w:rsidR="00CB10AF" w:rsidRDefault="00CB10AF">
            <w:pPr>
              <w:pStyle w:val="ConsPlusNormal"/>
              <w:jc w:val="center"/>
            </w:pPr>
            <w:r>
              <w:t xml:space="preserve">Документы на выполнение </w:t>
            </w:r>
            <w:hyperlink w:anchor="P3390" w:history="1">
              <w:r>
                <w:rPr>
                  <w:color w:val="0000FF"/>
                </w:rPr>
                <w:t>&lt;6&gt;</w:t>
              </w:r>
            </w:hyperlink>
            <w:r>
              <w:t xml:space="preserve"> (наименование, дата, номер)</w:t>
            </w:r>
          </w:p>
        </w:tc>
        <w:tc>
          <w:tcPr>
            <w:tcW w:w="1744" w:type="dxa"/>
          </w:tcPr>
          <w:p w:rsidR="00CB10AF" w:rsidRDefault="00CB10AF">
            <w:pPr>
              <w:pStyle w:val="ConsPlusNormal"/>
              <w:jc w:val="center"/>
            </w:pPr>
            <w:r>
              <w:t xml:space="preserve">Документы об исполнении </w:t>
            </w:r>
            <w:hyperlink w:anchor="P3391" w:history="1">
              <w:r>
                <w:rPr>
                  <w:color w:val="0000FF"/>
                </w:rPr>
                <w:t>&lt;7&gt;</w:t>
              </w:r>
            </w:hyperlink>
            <w:r>
              <w:t xml:space="preserve"> (наименование, дата, номер)</w:t>
            </w:r>
          </w:p>
        </w:tc>
        <w:tc>
          <w:tcPr>
            <w:tcW w:w="1701" w:type="dxa"/>
          </w:tcPr>
          <w:p w:rsidR="00CB10AF" w:rsidRDefault="00CB10AF">
            <w:pPr>
              <w:pStyle w:val="ConsPlusNormal"/>
              <w:jc w:val="center"/>
            </w:pPr>
            <w:r>
              <w:t xml:space="preserve">Средства </w:t>
            </w:r>
            <w:proofErr w:type="spellStart"/>
            <w:r>
              <w:t>софинансирования</w:t>
            </w:r>
            <w:proofErr w:type="spellEnd"/>
            <w:r>
              <w:t xml:space="preserve"> Предприятия (руб.)</w:t>
            </w:r>
          </w:p>
        </w:tc>
      </w:tr>
      <w:tr w:rsidR="00CB10AF">
        <w:tc>
          <w:tcPr>
            <w:tcW w:w="794" w:type="dxa"/>
          </w:tcPr>
          <w:p w:rsidR="00CB10AF" w:rsidRDefault="00CB10AF">
            <w:pPr>
              <w:pStyle w:val="ConsPlusNormal"/>
              <w:jc w:val="center"/>
            </w:pPr>
            <w:r>
              <w:t>1</w:t>
            </w:r>
          </w:p>
        </w:tc>
        <w:tc>
          <w:tcPr>
            <w:tcW w:w="2494" w:type="dxa"/>
          </w:tcPr>
          <w:p w:rsidR="00CB10AF" w:rsidRDefault="00CB10AF">
            <w:pPr>
              <w:pStyle w:val="ConsPlusNormal"/>
              <w:jc w:val="center"/>
            </w:pPr>
            <w:r>
              <w:t>2</w:t>
            </w:r>
          </w:p>
        </w:tc>
        <w:tc>
          <w:tcPr>
            <w:tcW w:w="1660" w:type="dxa"/>
          </w:tcPr>
          <w:p w:rsidR="00CB10AF" w:rsidRDefault="00CB10AF">
            <w:pPr>
              <w:pStyle w:val="ConsPlusNormal"/>
              <w:jc w:val="center"/>
            </w:pPr>
            <w:r>
              <w:t>3</w:t>
            </w:r>
          </w:p>
        </w:tc>
        <w:tc>
          <w:tcPr>
            <w:tcW w:w="1744" w:type="dxa"/>
          </w:tcPr>
          <w:p w:rsidR="00CB10AF" w:rsidRDefault="00CB10AF">
            <w:pPr>
              <w:pStyle w:val="ConsPlusNormal"/>
              <w:jc w:val="center"/>
            </w:pPr>
            <w:r>
              <w:t>4</w:t>
            </w:r>
          </w:p>
        </w:tc>
        <w:tc>
          <w:tcPr>
            <w:tcW w:w="1744" w:type="dxa"/>
          </w:tcPr>
          <w:p w:rsidR="00CB10AF" w:rsidRDefault="00CB10AF">
            <w:pPr>
              <w:pStyle w:val="ConsPlusNormal"/>
              <w:jc w:val="center"/>
            </w:pPr>
            <w:r>
              <w:t>5</w:t>
            </w:r>
          </w:p>
        </w:tc>
        <w:tc>
          <w:tcPr>
            <w:tcW w:w="1701" w:type="dxa"/>
          </w:tcPr>
          <w:p w:rsidR="00CB10AF" w:rsidRDefault="00CB10AF">
            <w:pPr>
              <w:pStyle w:val="ConsPlusNormal"/>
              <w:jc w:val="center"/>
            </w:pPr>
            <w:r>
              <w:t>6</w:t>
            </w:r>
          </w:p>
        </w:tc>
      </w:tr>
      <w:tr w:rsidR="00CB10AF">
        <w:tc>
          <w:tcPr>
            <w:tcW w:w="794" w:type="dxa"/>
            <w:vMerge w:val="restart"/>
          </w:tcPr>
          <w:p w:rsidR="00CB10AF" w:rsidRDefault="00CB10AF">
            <w:pPr>
              <w:pStyle w:val="ConsPlusNormal"/>
              <w:jc w:val="center"/>
            </w:pPr>
            <w:r>
              <w:t>1.</w:t>
            </w:r>
          </w:p>
        </w:tc>
        <w:tc>
          <w:tcPr>
            <w:tcW w:w="2494" w:type="dxa"/>
          </w:tcPr>
          <w:p w:rsidR="00CB10AF" w:rsidRDefault="00CB10AF">
            <w:pPr>
              <w:pStyle w:val="ConsPlusNormal"/>
            </w:pPr>
            <w:r>
              <w:t xml:space="preserve">Работы по организации производства и НИОКТР, оплачиваемые за счет Средств </w:t>
            </w:r>
            <w:proofErr w:type="spellStart"/>
            <w:r>
              <w:t>софинансирования</w:t>
            </w:r>
            <w:proofErr w:type="spellEnd"/>
            <w:r>
              <w:t xml:space="preserve"> Предприятия, в том числе</w:t>
            </w:r>
          </w:p>
        </w:tc>
        <w:tc>
          <w:tcPr>
            <w:tcW w:w="1660" w:type="dxa"/>
          </w:tcPr>
          <w:p w:rsidR="00CB10AF" w:rsidRDefault="00CB10AF">
            <w:pPr>
              <w:pStyle w:val="ConsPlusNormal"/>
            </w:pPr>
          </w:p>
        </w:tc>
        <w:tc>
          <w:tcPr>
            <w:tcW w:w="1744" w:type="dxa"/>
          </w:tcPr>
          <w:p w:rsidR="00CB10AF" w:rsidRDefault="00CB10AF">
            <w:pPr>
              <w:pStyle w:val="ConsPlusNormal"/>
            </w:pPr>
          </w:p>
        </w:tc>
        <w:tc>
          <w:tcPr>
            <w:tcW w:w="1744" w:type="dxa"/>
          </w:tcPr>
          <w:p w:rsidR="00CB10AF" w:rsidRDefault="00CB10AF">
            <w:pPr>
              <w:pStyle w:val="ConsPlusNormal"/>
            </w:pPr>
          </w:p>
        </w:tc>
        <w:tc>
          <w:tcPr>
            <w:tcW w:w="1701" w:type="dxa"/>
          </w:tcPr>
          <w:p w:rsidR="00CB10AF" w:rsidRDefault="00CB10AF">
            <w:pPr>
              <w:pStyle w:val="ConsPlusNormal"/>
            </w:pPr>
          </w:p>
        </w:tc>
      </w:tr>
      <w:tr w:rsidR="00CB10AF">
        <w:tc>
          <w:tcPr>
            <w:tcW w:w="794" w:type="dxa"/>
            <w:vMerge/>
          </w:tcPr>
          <w:p w:rsidR="00CB10AF" w:rsidRDefault="00CB10AF"/>
        </w:tc>
        <w:tc>
          <w:tcPr>
            <w:tcW w:w="2494" w:type="dxa"/>
          </w:tcPr>
          <w:p w:rsidR="00CB10AF" w:rsidRDefault="00CB10AF">
            <w:pPr>
              <w:pStyle w:val="ConsPlusNormal"/>
            </w:pPr>
            <w:r>
              <w:t>1. Наименование работы (в точном соответствии с планом-графиком), в том числе:</w:t>
            </w:r>
          </w:p>
        </w:tc>
        <w:tc>
          <w:tcPr>
            <w:tcW w:w="1660" w:type="dxa"/>
          </w:tcPr>
          <w:p w:rsidR="00CB10AF" w:rsidRDefault="00CB10AF">
            <w:pPr>
              <w:pStyle w:val="ConsPlusNormal"/>
            </w:pPr>
          </w:p>
        </w:tc>
        <w:tc>
          <w:tcPr>
            <w:tcW w:w="1744" w:type="dxa"/>
          </w:tcPr>
          <w:p w:rsidR="00CB10AF" w:rsidRDefault="00CB10AF">
            <w:pPr>
              <w:pStyle w:val="ConsPlusNormal"/>
            </w:pPr>
          </w:p>
        </w:tc>
        <w:tc>
          <w:tcPr>
            <w:tcW w:w="1744" w:type="dxa"/>
          </w:tcPr>
          <w:p w:rsidR="00CB10AF" w:rsidRDefault="00CB10AF">
            <w:pPr>
              <w:pStyle w:val="ConsPlusNormal"/>
            </w:pPr>
          </w:p>
        </w:tc>
        <w:tc>
          <w:tcPr>
            <w:tcW w:w="1701" w:type="dxa"/>
          </w:tcPr>
          <w:p w:rsidR="00CB10AF" w:rsidRDefault="00CB10AF">
            <w:pPr>
              <w:pStyle w:val="ConsPlusNormal"/>
            </w:pPr>
          </w:p>
        </w:tc>
      </w:tr>
      <w:tr w:rsidR="00CB10AF">
        <w:tc>
          <w:tcPr>
            <w:tcW w:w="794" w:type="dxa"/>
            <w:vMerge/>
          </w:tcPr>
          <w:p w:rsidR="00CB10AF" w:rsidRDefault="00CB10AF"/>
        </w:tc>
        <w:tc>
          <w:tcPr>
            <w:tcW w:w="2494" w:type="dxa"/>
          </w:tcPr>
          <w:p w:rsidR="00CB10AF" w:rsidRDefault="00CB10AF">
            <w:pPr>
              <w:pStyle w:val="ConsPlusNormal"/>
            </w:pPr>
            <w:r>
              <w:t>1.1. Указываются отдельные виды расходов на выполнение данной работы</w:t>
            </w:r>
          </w:p>
        </w:tc>
        <w:tc>
          <w:tcPr>
            <w:tcW w:w="1660" w:type="dxa"/>
          </w:tcPr>
          <w:p w:rsidR="00CB10AF" w:rsidRDefault="00CB10AF">
            <w:pPr>
              <w:pStyle w:val="ConsPlusNormal"/>
            </w:pPr>
          </w:p>
        </w:tc>
        <w:tc>
          <w:tcPr>
            <w:tcW w:w="1744" w:type="dxa"/>
          </w:tcPr>
          <w:p w:rsidR="00CB10AF" w:rsidRDefault="00CB10AF">
            <w:pPr>
              <w:pStyle w:val="ConsPlusNormal"/>
            </w:pPr>
          </w:p>
        </w:tc>
        <w:tc>
          <w:tcPr>
            <w:tcW w:w="1744" w:type="dxa"/>
          </w:tcPr>
          <w:p w:rsidR="00CB10AF" w:rsidRDefault="00CB10AF">
            <w:pPr>
              <w:pStyle w:val="ConsPlusNormal"/>
            </w:pPr>
          </w:p>
        </w:tc>
        <w:tc>
          <w:tcPr>
            <w:tcW w:w="1701" w:type="dxa"/>
          </w:tcPr>
          <w:p w:rsidR="00CB10AF" w:rsidRDefault="00CB10AF">
            <w:pPr>
              <w:pStyle w:val="ConsPlusNormal"/>
            </w:pPr>
          </w:p>
        </w:tc>
      </w:tr>
      <w:tr w:rsidR="00CB10AF">
        <w:tc>
          <w:tcPr>
            <w:tcW w:w="794" w:type="dxa"/>
            <w:vMerge/>
          </w:tcPr>
          <w:p w:rsidR="00CB10AF" w:rsidRDefault="00CB10AF"/>
        </w:tc>
        <w:tc>
          <w:tcPr>
            <w:tcW w:w="2494" w:type="dxa"/>
          </w:tcPr>
          <w:p w:rsidR="00CB10AF" w:rsidRDefault="00CB10AF">
            <w:pPr>
              <w:pStyle w:val="ConsPlusNormal"/>
            </w:pPr>
            <w:r>
              <w:t>1.2. Указываются отдельные виды расходов на выполнение данной работы</w:t>
            </w:r>
          </w:p>
        </w:tc>
        <w:tc>
          <w:tcPr>
            <w:tcW w:w="1660" w:type="dxa"/>
          </w:tcPr>
          <w:p w:rsidR="00CB10AF" w:rsidRDefault="00CB10AF">
            <w:pPr>
              <w:pStyle w:val="ConsPlusNormal"/>
            </w:pPr>
          </w:p>
        </w:tc>
        <w:tc>
          <w:tcPr>
            <w:tcW w:w="1744" w:type="dxa"/>
          </w:tcPr>
          <w:p w:rsidR="00CB10AF" w:rsidRDefault="00CB10AF">
            <w:pPr>
              <w:pStyle w:val="ConsPlusNormal"/>
            </w:pPr>
          </w:p>
        </w:tc>
        <w:tc>
          <w:tcPr>
            <w:tcW w:w="1744" w:type="dxa"/>
          </w:tcPr>
          <w:p w:rsidR="00CB10AF" w:rsidRDefault="00CB10AF">
            <w:pPr>
              <w:pStyle w:val="ConsPlusNormal"/>
            </w:pPr>
          </w:p>
        </w:tc>
        <w:tc>
          <w:tcPr>
            <w:tcW w:w="1701" w:type="dxa"/>
          </w:tcPr>
          <w:p w:rsidR="00CB10AF" w:rsidRDefault="00CB10AF">
            <w:pPr>
              <w:pStyle w:val="ConsPlusNormal"/>
            </w:pPr>
          </w:p>
        </w:tc>
      </w:tr>
      <w:tr w:rsidR="00CB10AF">
        <w:tc>
          <w:tcPr>
            <w:tcW w:w="8436" w:type="dxa"/>
            <w:gridSpan w:val="5"/>
          </w:tcPr>
          <w:p w:rsidR="00CB10AF" w:rsidRDefault="00CB10AF">
            <w:pPr>
              <w:pStyle w:val="ConsPlusNormal"/>
            </w:pPr>
            <w:r>
              <w:t xml:space="preserve">ИТОГО по работам по организации производства и НИОКТР, оплачиваемым за счет Средств </w:t>
            </w:r>
            <w:proofErr w:type="spellStart"/>
            <w:r>
              <w:t>софинансирования</w:t>
            </w:r>
            <w:proofErr w:type="spellEnd"/>
            <w:r>
              <w:t xml:space="preserve"> Предприятия</w:t>
            </w:r>
          </w:p>
        </w:tc>
        <w:tc>
          <w:tcPr>
            <w:tcW w:w="1701" w:type="dxa"/>
          </w:tcPr>
          <w:p w:rsidR="00CB10AF" w:rsidRDefault="00CB10AF">
            <w:pPr>
              <w:pStyle w:val="ConsPlusNormal"/>
            </w:pPr>
          </w:p>
        </w:tc>
      </w:tr>
    </w:tbl>
    <w:p w:rsidR="00CB10AF" w:rsidRDefault="00CB10AF">
      <w:pPr>
        <w:sectPr w:rsidR="00CB10AF">
          <w:pgSz w:w="16838" w:h="11905" w:orient="landscape"/>
          <w:pgMar w:top="1701" w:right="1134" w:bottom="850" w:left="1134" w:header="0" w:footer="0" w:gutter="0"/>
          <w:cols w:space="720"/>
        </w:sectPr>
      </w:pPr>
    </w:p>
    <w:p w:rsidR="00CB10AF" w:rsidRDefault="00CB10AF">
      <w:pPr>
        <w:pStyle w:val="ConsPlusNormal"/>
        <w:jc w:val="both"/>
      </w:pPr>
    </w:p>
    <w:p w:rsidR="00CB10AF" w:rsidRDefault="00CB10AF">
      <w:pPr>
        <w:pStyle w:val="ConsPlusNormal"/>
        <w:ind w:firstLine="540"/>
        <w:jc w:val="both"/>
      </w:pPr>
      <w:r>
        <w:t xml:space="preserve">Документы, на основании которых привлечены Средства </w:t>
      </w:r>
      <w:proofErr w:type="spellStart"/>
      <w:r>
        <w:t>софинансирования</w:t>
      </w:r>
      <w:proofErr w:type="spellEnd"/>
      <w:r>
        <w:t xml:space="preserve"> Предприятия для реализации комплексного проекта, а также первичная документация, подтверждающая данные настоящего отчета, хранятся на Предприятии. Копии документов указанных в графах 4 - 5 </w:t>
      </w:r>
      <w:hyperlink w:anchor="P3277" w:history="1">
        <w:r>
          <w:rPr>
            <w:color w:val="0000FF"/>
          </w:rPr>
          <w:t>пункта 2.4</w:t>
        </w:r>
      </w:hyperlink>
      <w:r>
        <w:t xml:space="preserve"> настоящего отчета прилагаются, копии иных подтверждающих документов предоставляются в случае дополнительного запроса Уполномоченного органа. Вместо копий платежных поручений допускается предоставлять выписки со счета, заверенные банком или финансовым органом.</w:t>
      </w:r>
    </w:p>
    <w:p w:rsidR="00CB10AF" w:rsidRDefault="00CB10AF">
      <w:pPr>
        <w:pStyle w:val="ConsPlusNormal"/>
        <w:jc w:val="both"/>
      </w:pPr>
    </w:p>
    <w:p w:rsidR="00CB10AF" w:rsidRDefault="00CB10AF">
      <w:pPr>
        <w:pStyle w:val="ConsPlusNormal"/>
        <w:jc w:val="center"/>
        <w:outlineLvl w:val="2"/>
      </w:pPr>
      <w:r>
        <w:t>Раздел 3. ОСНОВНЫЕ РЕЗУЛЬТАТЫ, ПОЛУЧЕННЫЕ В ОТЧЕТНЫЙ ПЕРИОД</w:t>
      </w:r>
    </w:p>
    <w:p w:rsidR="00CB10AF" w:rsidRDefault="00CB10AF">
      <w:pPr>
        <w:pStyle w:val="ConsPlusNormal"/>
        <w:jc w:val="center"/>
      </w:pPr>
      <w:hyperlink w:anchor="P3392" w:history="1">
        <w:r>
          <w:rPr>
            <w:color w:val="0000FF"/>
          </w:rPr>
          <w:t>&lt;8&gt;</w:t>
        </w:r>
      </w:hyperlink>
    </w:p>
    <w:p w:rsidR="00CB10AF" w:rsidRDefault="00CB10AF">
      <w:pPr>
        <w:pStyle w:val="ConsPlusNormal"/>
        <w:jc w:val="both"/>
      </w:pPr>
    </w:p>
    <w:p w:rsidR="00CB10AF" w:rsidRDefault="00CB10AF">
      <w:pPr>
        <w:pStyle w:val="ConsPlusNormal"/>
        <w:ind w:firstLine="540"/>
        <w:jc w:val="both"/>
      </w:pPr>
      <w:r>
        <w:t>[Данные раздела 3 могут использоваться для подготовки публикаций в сборниках презентаций научных исследований и разработок. Формулировки должны содержать конкретную информацию и приводиться в краткой форме, научно-популярным языком]</w:t>
      </w:r>
    </w:p>
    <w:p w:rsidR="00CB10AF" w:rsidRDefault="00CB10AF">
      <w:pPr>
        <w:pStyle w:val="ConsPlusNormal"/>
        <w:jc w:val="both"/>
      </w:pPr>
    </w:p>
    <w:p w:rsidR="00CB10AF" w:rsidRDefault="00CB10AF">
      <w:pPr>
        <w:pStyle w:val="ConsPlusNormal"/>
        <w:ind w:firstLine="540"/>
        <w:jc w:val="both"/>
      </w:pPr>
      <w:r>
        <w:t>3.1. Научные результаты</w:t>
      </w:r>
    </w:p>
    <w:p w:rsidR="00CB10AF" w:rsidRDefault="00CB10AF">
      <w:pPr>
        <w:pStyle w:val="ConsPlusNormal"/>
        <w:spacing w:before="220"/>
        <w:ind w:firstLine="540"/>
        <w:jc w:val="both"/>
      </w:pPr>
      <w:r>
        <w:t>1) краткое описание основных полученных результатов (основные теоретические и экспериментальные результаты, фактические данные, обнаруженные взаимосвязи и закономерности);</w:t>
      </w:r>
    </w:p>
    <w:p w:rsidR="00CB10AF" w:rsidRDefault="00CB10AF">
      <w:pPr>
        <w:pStyle w:val="ConsPlusNormal"/>
        <w:spacing w:before="220"/>
        <w:ind w:firstLine="540"/>
        <w:jc w:val="both"/>
      </w:pPr>
      <w:r>
        <w:t>2) основные характеристики создаваемой высокотехнологичной продукции;</w:t>
      </w:r>
    </w:p>
    <w:p w:rsidR="00CB10AF" w:rsidRDefault="00CB10AF">
      <w:pPr>
        <w:pStyle w:val="ConsPlusNormal"/>
        <w:spacing w:before="220"/>
        <w:ind w:firstLine="540"/>
        <w:jc w:val="both"/>
      </w:pPr>
      <w:r>
        <w:t>3) оценку элементов новизны конструкторских, технологических решений;</w:t>
      </w:r>
    </w:p>
    <w:p w:rsidR="00CB10AF" w:rsidRDefault="00CB10AF">
      <w:pPr>
        <w:pStyle w:val="ConsPlusNormal"/>
        <w:spacing w:before="220"/>
        <w:ind w:firstLine="540"/>
        <w:jc w:val="both"/>
      </w:pPr>
      <w:r>
        <w:t>4) подтверждение соответствия полученных результатов техническим требованиям к выполняемому проекту;</w:t>
      </w:r>
    </w:p>
    <w:p w:rsidR="00CB10AF" w:rsidRDefault="00CB10AF">
      <w:pPr>
        <w:pStyle w:val="ConsPlusNormal"/>
        <w:spacing w:before="220"/>
        <w:ind w:firstLine="540"/>
        <w:jc w:val="both"/>
      </w:pPr>
      <w:r>
        <w:t>5) сопоставление с результатами аналогичных работ, определяющими мировой уровень.</w:t>
      </w:r>
    </w:p>
    <w:p w:rsidR="00CB10AF" w:rsidRDefault="00CB10AF">
      <w:pPr>
        <w:pStyle w:val="ConsPlusNormal"/>
        <w:spacing w:before="220"/>
        <w:ind w:firstLine="540"/>
        <w:jc w:val="both"/>
      </w:pPr>
      <w:r>
        <w:t>[Целесообразно приведение наглядных фотографий макетов, опытных образцов, мест производства, иных иллюстраций и тому подобного, которые могут быть оформлены как отдельное приложение к настоящему отчету]</w:t>
      </w:r>
    </w:p>
    <w:p w:rsidR="00CB10AF" w:rsidRDefault="00CB10AF">
      <w:pPr>
        <w:pStyle w:val="ConsPlusNormal"/>
        <w:jc w:val="both"/>
      </w:pPr>
    </w:p>
    <w:p w:rsidR="00CB10AF" w:rsidRDefault="00CB10AF">
      <w:pPr>
        <w:pStyle w:val="ConsPlusNormal"/>
        <w:ind w:firstLine="540"/>
        <w:jc w:val="both"/>
      </w:pPr>
      <w:r>
        <w:t>3.2. Производственные и практические результаты</w:t>
      </w:r>
    </w:p>
    <w:p w:rsidR="00CB10AF" w:rsidRDefault="00CB10AF">
      <w:pPr>
        <w:pStyle w:val="ConsPlusNormal"/>
        <w:spacing w:before="220"/>
        <w:ind w:firstLine="540"/>
        <w:jc w:val="both"/>
      </w:pPr>
      <w:r>
        <w:t>Приводится описание результатов работ по организации производства и их использования в целях реализации Комплексного проекта. [Целесообразно приведение наглядных фотографий макетов, опытных образцов, мест производства, иных иллюстраций и тому подобного, которые могут быть оформлены как отдельное приложение к настоящему отчету]</w:t>
      </w:r>
    </w:p>
    <w:p w:rsidR="00CB10AF" w:rsidRDefault="00CB10AF">
      <w:pPr>
        <w:pStyle w:val="ConsPlusNormal"/>
        <w:jc w:val="both"/>
      </w:pPr>
    </w:p>
    <w:p w:rsidR="00CB10AF" w:rsidRDefault="00CB10AF">
      <w:pPr>
        <w:pStyle w:val="ConsPlusNormal"/>
        <w:ind w:firstLine="540"/>
        <w:jc w:val="both"/>
      </w:pPr>
      <w:r>
        <w:t>3.3. Результаты развития кооперации [Наименование Вуза] и [Наименование Предприятия]</w:t>
      </w:r>
    </w:p>
    <w:p w:rsidR="00CB10AF" w:rsidRDefault="00CB10AF">
      <w:pPr>
        <w:pStyle w:val="ConsPlusNormal"/>
        <w:spacing w:before="220"/>
        <w:ind w:firstLine="540"/>
        <w:jc w:val="both"/>
      </w:pPr>
      <w:r>
        <w:t>[Раздел 3.3 является не обязательным для заполнения и заполняется по желанию Предприятия. В случае заполнения данного раздела сведения указываются за отчетный период и далее нарастающим итогом].</w:t>
      </w:r>
    </w:p>
    <w:p w:rsidR="00CB10AF" w:rsidRDefault="00CB10AF">
      <w:pPr>
        <w:pStyle w:val="ConsPlusNormal"/>
        <w:spacing w:before="220"/>
        <w:ind w:firstLine="540"/>
        <w:jc w:val="both"/>
      </w:pPr>
      <w:r>
        <w:t>Раздел может содержать данные по следующим вопросам:</w:t>
      </w:r>
    </w:p>
    <w:p w:rsidR="00CB10AF" w:rsidRDefault="00CB10AF">
      <w:pPr>
        <w:pStyle w:val="ConsPlusNormal"/>
        <w:spacing w:before="220"/>
        <w:ind w:firstLine="540"/>
        <w:jc w:val="both"/>
      </w:pPr>
      <w:r>
        <w:t>- количество и тематика разрабатываемых спецкурсов для Вуза, основанных на результатах НИОКТР, в подготовке которых принимали участие профессорско-преподавательский состав, молодые ученые и специалисты;</w:t>
      </w:r>
    </w:p>
    <w:p w:rsidR="00CB10AF" w:rsidRDefault="00CB10AF">
      <w:pPr>
        <w:pStyle w:val="ConsPlusNormal"/>
        <w:spacing w:before="220"/>
        <w:ind w:firstLine="540"/>
        <w:jc w:val="both"/>
      </w:pPr>
      <w:r>
        <w:t>- чтение лекций для молодых ученых и специалистов (студентов и аспирантов) Вуза компетентными сотрудниками Предприятия;</w:t>
      </w:r>
    </w:p>
    <w:p w:rsidR="00CB10AF" w:rsidRDefault="00CB10AF">
      <w:pPr>
        <w:pStyle w:val="ConsPlusNormal"/>
        <w:spacing w:before="220"/>
        <w:ind w:firstLine="540"/>
        <w:jc w:val="both"/>
      </w:pPr>
      <w:r>
        <w:lastRenderedPageBreak/>
        <w:t>- проведение стажировок и практик молодых ученых и специалистов (студентов и аспирантов) Вуза на Предприятии и их результаты;</w:t>
      </w:r>
    </w:p>
    <w:p w:rsidR="00CB10AF" w:rsidRDefault="00CB10AF">
      <w:pPr>
        <w:pStyle w:val="ConsPlusNormal"/>
        <w:spacing w:before="220"/>
        <w:ind w:firstLine="540"/>
        <w:jc w:val="both"/>
      </w:pPr>
      <w:r>
        <w:t>- расширение деловых контактов сотрудников Вуза с Предприятием;</w:t>
      </w:r>
    </w:p>
    <w:p w:rsidR="00CB10AF" w:rsidRDefault="00CB10AF">
      <w:pPr>
        <w:pStyle w:val="ConsPlusNormal"/>
        <w:spacing w:before="220"/>
        <w:ind w:firstLine="540"/>
        <w:jc w:val="both"/>
      </w:pPr>
      <w:r>
        <w:t>- повышение (создание новых) компетенций Вуза по тематике проекта;</w:t>
      </w:r>
    </w:p>
    <w:p w:rsidR="00CB10AF" w:rsidRDefault="00CB10AF">
      <w:pPr>
        <w:pStyle w:val="ConsPlusNormal"/>
        <w:spacing w:before="220"/>
        <w:ind w:firstLine="540"/>
        <w:jc w:val="both"/>
      </w:pPr>
      <w:r>
        <w:t>- повышение активности ученых и специалистов Вуза в создании и эффективном введении в гражданский оборот конкурентоспособных и охраняемых результатов интеллектуальной деятельности;</w:t>
      </w:r>
    </w:p>
    <w:p w:rsidR="00CB10AF" w:rsidRDefault="00CB10AF">
      <w:pPr>
        <w:pStyle w:val="ConsPlusNormal"/>
        <w:spacing w:before="220"/>
        <w:ind w:firstLine="540"/>
        <w:jc w:val="both"/>
      </w:pPr>
      <w:r>
        <w:t>- совместные мероприятия Вуза и Предприятия по обеспечению реализации проекта;</w:t>
      </w:r>
    </w:p>
    <w:p w:rsidR="00CB10AF" w:rsidRDefault="00CB10AF">
      <w:pPr>
        <w:pStyle w:val="ConsPlusNormal"/>
        <w:spacing w:before="220"/>
        <w:ind w:firstLine="540"/>
        <w:jc w:val="both"/>
      </w:pPr>
      <w:r>
        <w:t>- проведение совместных (Вуза и Предприятия) публичных мероприятий с представлением полученных результатов реализации проекта;</w:t>
      </w:r>
    </w:p>
    <w:p w:rsidR="00CB10AF" w:rsidRDefault="00CB10AF">
      <w:pPr>
        <w:pStyle w:val="ConsPlusNormal"/>
        <w:spacing w:before="220"/>
        <w:ind w:firstLine="540"/>
        <w:jc w:val="both"/>
      </w:pPr>
      <w:r>
        <w:t>- создание новых кафедр, лабораторий, стендов, совершенствование учебно-материальной базы;</w:t>
      </w:r>
    </w:p>
    <w:p w:rsidR="00CB10AF" w:rsidRDefault="00CB10AF">
      <w:pPr>
        <w:pStyle w:val="ConsPlusNormal"/>
        <w:spacing w:before="220"/>
        <w:ind w:firstLine="540"/>
        <w:jc w:val="both"/>
      </w:pPr>
      <w:r>
        <w:t>- закрепление долгосрочного сотрудничества Вуза и Предприятия в сфере разработки современной конкурентоспособной продукции и технологий после окончания комплексного проекта;</w:t>
      </w:r>
    </w:p>
    <w:p w:rsidR="00CB10AF" w:rsidRDefault="00CB10AF">
      <w:pPr>
        <w:pStyle w:val="ConsPlusNormal"/>
        <w:spacing w:before="220"/>
        <w:ind w:firstLine="540"/>
        <w:jc w:val="both"/>
      </w:pPr>
      <w:r>
        <w:t>- другие результаты развития кооперации (с учетом особенностей реализации проекта).</w:t>
      </w:r>
    </w:p>
    <w:p w:rsidR="00CB10AF" w:rsidRDefault="00CB10AF">
      <w:pPr>
        <w:pStyle w:val="ConsPlusNormal"/>
        <w:jc w:val="both"/>
      </w:pPr>
    </w:p>
    <w:p w:rsidR="00CB10AF" w:rsidRDefault="00CB10AF">
      <w:pPr>
        <w:pStyle w:val="ConsPlusNormal"/>
        <w:ind w:firstLine="540"/>
        <w:jc w:val="both"/>
      </w:pPr>
      <w:r>
        <w:t>3.4. Характеристика проекта</w:t>
      </w:r>
    </w:p>
    <w:p w:rsidR="00CB10AF" w:rsidRDefault="00CB10AF">
      <w:pPr>
        <w:pStyle w:val="ConsPlusNormal"/>
        <w:spacing w:before="220"/>
        <w:ind w:firstLine="540"/>
        <w:jc w:val="both"/>
      </w:pPr>
      <w:r>
        <w:t>[Раздел 3.4 заполняется в первом отчетном периоде. В последующих отчетных периодах текст раздела 3.4 дублируется с внесением изменений (при их наличии)].</w:t>
      </w:r>
    </w:p>
    <w:p w:rsidR="00CB10AF" w:rsidRDefault="00CB10AF">
      <w:pPr>
        <w:pStyle w:val="ConsPlusNormal"/>
        <w:spacing w:before="220"/>
        <w:ind w:firstLine="540"/>
        <w:jc w:val="both"/>
      </w:pPr>
      <w:r>
        <w:t>3.4.1. Цель проекта</w:t>
      </w:r>
    </w:p>
    <w:p w:rsidR="00CB10AF" w:rsidRDefault="00CB10AF">
      <w:pPr>
        <w:pStyle w:val="ConsPlusNormal"/>
        <w:spacing w:before="220"/>
        <w:ind w:firstLine="540"/>
        <w:jc w:val="both"/>
      </w:pPr>
      <w:r>
        <w:t>Раздел должен содержать:</w:t>
      </w:r>
    </w:p>
    <w:p w:rsidR="00CB10AF" w:rsidRDefault="00CB10AF">
      <w:pPr>
        <w:pStyle w:val="ConsPlusNormal"/>
        <w:spacing w:before="220"/>
        <w:ind w:firstLine="540"/>
        <w:jc w:val="both"/>
      </w:pPr>
      <w:r>
        <w:t>Формулировку задачи/проблемы, на решение которой направлен проект.</w:t>
      </w:r>
    </w:p>
    <w:p w:rsidR="00CB10AF" w:rsidRDefault="00CB10AF">
      <w:pPr>
        <w:pStyle w:val="ConsPlusNormal"/>
        <w:spacing w:before="220"/>
        <w:ind w:firstLine="540"/>
        <w:jc w:val="both"/>
      </w:pPr>
      <w:r>
        <w:t>Формулировку цели реализуемого проекта; назначения конечного продукта, создаваемого с использованием результатов, полученных при выполнении проекта; места и роли проекта и его результатов в решении задачи/проблемы, сформулированной выше.</w:t>
      </w:r>
    </w:p>
    <w:p w:rsidR="00CB10AF" w:rsidRDefault="00CB10AF">
      <w:pPr>
        <w:pStyle w:val="ConsPlusNormal"/>
        <w:spacing w:before="220"/>
        <w:ind w:firstLine="540"/>
        <w:jc w:val="both"/>
      </w:pPr>
      <w:r>
        <w:t>3.4.2. Назначение и область применения результатов проекта</w:t>
      </w:r>
    </w:p>
    <w:p w:rsidR="00CB10AF" w:rsidRDefault="00CB10AF">
      <w:pPr>
        <w:pStyle w:val="ConsPlusNormal"/>
        <w:spacing w:before="220"/>
        <w:ind w:firstLine="540"/>
        <w:jc w:val="both"/>
      </w:pPr>
      <w:r>
        <w:t>Раздел должен содержать:</w:t>
      </w:r>
    </w:p>
    <w:p w:rsidR="00CB10AF" w:rsidRDefault="00CB10AF">
      <w:pPr>
        <w:pStyle w:val="ConsPlusNormal"/>
        <w:spacing w:before="220"/>
        <w:ind w:firstLine="540"/>
        <w:jc w:val="both"/>
      </w:pPr>
      <w:r>
        <w:t>Описание областей применения конечных результатов (области науки и техники; отрасли промышленности и социальной сферы, в которых могут или уже используются полученные результаты или созданная на их основе инновационная продукция);</w:t>
      </w:r>
    </w:p>
    <w:p w:rsidR="00CB10AF" w:rsidRDefault="00CB10AF">
      <w:pPr>
        <w:pStyle w:val="ConsPlusNormal"/>
        <w:spacing w:before="220"/>
        <w:ind w:firstLine="540"/>
        <w:jc w:val="both"/>
      </w:pPr>
      <w:r>
        <w:t>Описание практического внедрения результатов или перспектив их использования;</w:t>
      </w:r>
    </w:p>
    <w:p w:rsidR="00CB10AF" w:rsidRDefault="00CB10AF">
      <w:pPr>
        <w:pStyle w:val="ConsPlusNormal"/>
        <w:spacing w:before="220"/>
        <w:ind w:firstLine="540"/>
        <w:jc w:val="both"/>
      </w:pPr>
      <w:r>
        <w:t>Оценку или прогноз влияния результатов на:</w:t>
      </w:r>
    </w:p>
    <w:p w:rsidR="00CB10AF" w:rsidRDefault="00CB10AF">
      <w:pPr>
        <w:pStyle w:val="ConsPlusNormal"/>
        <w:spacing w:before="220"/>
        <w:ind w:firstLine="540"/>
        <w:jc w:val="both"/>
      </w:pPr>
      <w:r>
        <w:t>- развитие научно-технических и технологических направлений;</w:t>
      </w:r>
    </w:p>
    <w:p w:rsidR="00CB10AF" w:rsidRDefault="00CB10AF">
      <w:pPr>
        <w:pStyle w:val="ConsPlusNormal"/>
        <w:spacing w:before="220"/>
        <w:ind w:firstLine="540"/>
        <w:jc w:val="both"/>
      </w:pPr>
      <w:r>
        <w:t>- разработку новых технических решений;</w:t>
      </w:r>
    </w:p>
    <w:p w:rsidR="00CB10AF" w:rsidRDefault="00CB10AF">
      <w:pPr>
        <w:pStyle w:val="ConsPlusNormal"/>
        <w:spacing w:before="220"/>
        <w:ind w:firstLine="540"/>
        <w:jc w:val="both"/>
      </w:pPr>
      <w:r>
        <w:t>- на изменение структуры производства и потребления товаров и услуг в соответствующих секторах рынка и социальной сферы.</w:t>
      </w:r>
    </w:p>
    <w:p w:rsidR="00CB10AF" w:rsidRDefault="00CB10AF">
      <w:pPr>
        <w:pStyle w:val="ConsPlusNormal"/>
        <w:spacing w:before="220"/>
        <w:ind w:firstLine="540"/>
        <w:jc w:val="both"/>
      </w:pPr>
      <w:r>
        <w:lastRenderedPageBreak/>
        <w:t>3.4.3. Эффекты от внедрения результатов проекта</w:t>
      </w:r>
    </w:p>
    <w:p w:rsidR="00CB10AF" w:rsidRDefault="00CB10AF">
      <w:pPr>
        <w:pStyle w:val="ConsPlusNormal"/>
        <w:spacing w:before="220"/>
        <w:ind w:firstLine="540"/>
        <w:jc w:val="both"/>
      </w:pPr>
      <w:r>
        <w:t>[Данные должны приводиться в измеряемых показателях за отчетный период и нарастающим итогом].</w:t>
      </w:r>
    </w:p>
    <w:p w:rsidR="00CB10AF" w:rsidRDefault="00CB10AF">
      <w:pPr>
        <w:pStyle w:val="ConsPlusNormal"/>
        <w:spacing w:before="220"/>
        <w:ind w:firstLine="540"/>
        <w:jc w:val="both"/>
      </w:pPr>
      <w:r>
        <w:t>Раздел должен содержать оценку эффектов от:</w:t>
      </w:r>
    </w:p>
    <w:p w:rsidR="00CB10AF" w:rsidRDefault="00CB10AF">
      <w:pPr>
        <w:pStyle w:val="ConsPlusNormal"/>
        <w:spacing w:before="220"/>
        <w:ind w:firstLine="540"/>
        <w:jc w:val="both"/>
      </w:pPr>
      <w:r>
        <w:t xml:space="preserve">- использования создаваемой продукции (повышение производительности труда, снижение </w:t>
      </w:r>
      <w:proofErr w:type="spellStart"/>
      <w:r>
        <w:t>материало</w:t>
      </w:r>
      <w:proofErr w:type="spellEnd"/>
      <w:r>
        <w:t>- и энергоемкости производства, уменьшение отрицательного техногенного воздействия на окружающую среду, повышение качества жизни и тому подобное);</w:t>
      </w:r>
    </w:p>
    <w:p w:rsidR="00CB10AF" w:rsidRDefault="00CB10AF">
      <w:pPr>
        <w:pStyle w:val="ConsPlusNormal"/>
        <w:spacing w:before="220"/>
        <w:ind w:firstLine="540"/>
        <w:jc w:val="both"/>
      </w:pPr>
      <w:r>
        <w:t>- долгосрочного сотрудничества Вуза с Предприятием в сфере разработки современной конкурентоспособной продукции и технологий как в рамках проекта, так и после его окончания;</w:t>
      </w:r>
    </w:p>
    <w:p w:rsidR="00CB10AF" w:rsidRDefault="00CB10AF">
      <w:pPr>
        <w:pStyle w:val="ConsPlusNormal"/>
        <w:spacing w:before="220"/>
        <w:ind w:firstLine="540"/>
        <w:jc w:val="both"/>
      </w:pPr>
      <w:r>
        <w:t>- развитие потенциала и конкурентоспособности Вуза при проведении НИОКТР по заказу организаций реального сектора экономики;</w:t>
      </w:r>
    </w:p>
    <w:p w:rsidR="00CB10AF" w:rsidRDefault="00CB10AF">
      <w:pPr>
        <w:pStyle w:val="ConsPlusNormal"/>
        <w:spacing w:before="220"/>
        <w:ind w:firstLine="540"/>
        <w:jc w:val="both"/>
      </w:pPr>
      <w:r>
        <w:t>- повышения качества подготовки специалистов в Вузе, готовых к эффективной работе в организациях реального сектора экономики;</w:t>
      </w:r>
    </w:p>
    <w:p w:rsidR="00CB10AF" w:rsidRDefault="00CB10AF">
      <w:pPr>
        <w:pStyle w:val="ConsPlusNormal"/>
        <w:spacing w:before="220"/>
        <w:ind w:firstLine="540"/>
        <w:jc w:val="both"/>
      </w:pPr>
      <w:r>
        <w:t>- повышения уровня развития исследовательской и технологической базы Вуза;</w:t>
      </w:r>
    </w:p>
    <w:p w:rsidR="00CB10AF" w:rsidRDefault="00CB10AF">
      <w:pPr>
        <w:pStyle w:val="ConsPlusNormal"/>
        <w:spacing w:before="220"/>
        <w:ind w:firstLine="540"/>
        <w:jc w:val="both"/>
      </w:pPr>
      <w:r>
        <w:t>- повышения инновационной активности Вуза и Предприятия;</w:t>
      </w:r>
    </w:p>
    <w:p w:rsidR="00CB10AF" w:rsidRDefault="00CB10AF">
      <w:pPr>
        <w:pStyle w:val="ConsPlusNormal"/>
        <w:spacing w:before="220"/>
        <w:ind w:firstLine="540"/>
        <w:jc w:val="both"/>
      </w:pPr>
      <w:r>
        <w:t>- повышения профессионального уровня преподавателей Вуза;</w:t>
      </w:r>
    </w:p>
    <w:p w:rsidR="00CB10AF" w:rsidRDefault="00CB10AF">
      <w:pPr>
        <w:pStyle w:val="ConsPlusNormal"/>
        <w:spacing w:before="220"/>
        <w:ind w:firstLine="540"/>
        <w:jc w:val="both"/>
      </w:pPr>
      <w:r>
        <w:t>- совершенствования и создания новых специализированных учебных программ;</w:t>
      </w:r>
    </w:p>
    <w:p w:rsidR="00CB10AF" w:rsidRDefault="00CB10AF">
      <w:pPr>
        <w:pStyle w:val="ConsPlusNormal"/>
        <w:spacing w:before="220"/>
        <w:ind w:firstLine="540"/>
        <w:jc w:val="both"/>
      </w:pPr>
      <w:r>
        <w:t>- привлечения преподавателей Вуза к проведению передовых НИОКТР;</w:t>
      </w:r>
    </w:p>
    <w:p w:rsidR="00CB10AF" w:rsidRDefault="00CB10AF">
      <w:pPr>
        <w:pStyle w:val="ConsPlusNormal"/>
        <w:spacing w:before="220"/>
        <w:ind w:firstLine="540"/>
        <w:jc w:val="both"/>
      </w:pPr>
      <w:r>
        <w:t>- развития международных научных связей Вуза.</w:t>
      </w:r>
    </w:p>
    <w:p w:rsidR="00CB10AF" w:rsidRDefault="00CB10A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548"/>
        <w:gridCol w:w="3515"/>
      </w:tblGrid>
      <w:tr w:rsidR="00CB10AF">
        <w:tc>
          <w:tcPr>
            <w:tcW w:w="5548" w:type="dxa"/>
            <w:tcBorders>
              <w:top w:val="nil"/>
              <w:left w:val="nil"/>
              <w:bottom w:val="nil"/>
              <w:right w:val="nil"/>
            </w:tcBorders>
          </w:tcPr>
          <w:p w:rsidR="00CB10AF" w:rsidRDefault="00CB10AF">
            <w:pPr>
              <w:pStyle w:val="ConsPlusNormal"/>
            </w:pPr>
            <w:r>
              <w:t>Должность руководителя Предприятия</w:t>
            </w:r>
          </w:p>
        </w:tc>
        <w:tc>
          <w:tcPr>
            <w:tcW w:w="3515" w:type="dxa"/>
            <w:tcBorders>
              <w:top w:val="nil"/>
              <w:left w:val="nil"/>
              <w:bottom w:val="nil"/>
              <w:right w:val="nil"/>
            </w:tcBorders>
          </w:tcPr>
          <w:p w:rsidR="00CB10AF" w:rsidRDefault="00CB10AF">
            <w:pPr>
              <w:pStyle w:val="ConsPlusNormal"/>
              <w:jc w:val="right"/>
            </w:pPr>
            <w:r>
              <w:t>И. О. Фамилия</w:t>
            </w:r>
          </w:p>
        </w:tc>
      </w:tr>
      <w:tr w:rsidR="00CB10AF">
        <w:tc>
          <w:tcPr>
            <w:tcW w:w="5548" w:type="dxa"/>
            <w:tcBorders>
              <w:top w:val="nil"/>
              <w:left w:val="nil"/>
              <w:bottom w:val="nil"/>
              <w:right w:val="nil"/>
            </w:tcBorders>
          </w:tcPr>
          <w:p w:rsidR="00CB10AF" w:rsidRDefault="00CB10AF">
            <w:pPr>
              <w:pStyle w:val="ConsPlusNormal"/>
            </w:pPr>
            <w:r>
              <w:t>Главный бухгалтер организации - Получателя субсидии</w:t>
            </w:r>
          </w:p>
        </w:tc>
        <w:tc>
          <w:tcPr>
            <w:tcW w:w="3515" w:type="dxa"/>
            <w:tcBorders>
              <w:top w:val="nil"/>
              <w:left w:val="nil"/>
              <w:bottom w:val="nil"/>
              <w:right w:val="nil"/>
            </w:tcBorders>
          </w:tcPr>
          <w:p w:rsidR="00CB10AF" w:rsidRDefault="00CB10AF">
            <w:pPr>
              <w:pStyle w:val="ConsPlusNormal"/>
              <w:jc w:val="right"/>
            </w:pPr>
            <w:r>
              <w:t>И. О. Фамилия</w:t>
            </w:r>
          </w:p>
        </w:tc>
      </w:tr>
      <w:tr w:rsidR="00CB10AF">
        <w:tc>
          <w:tcPr>
            <w:tcW w:w="5548" w:type="dxa"/>
            <w:tcBorders>
              <w:top w:val="nil"/>
              <w:left w:val="nil"/>
              <w:bottom w:val="nil"/>
              <w:right w:val="nil"/>
            </w:tcBorders>
          </w:tcPr>
          <w:p w:rsidR="00CB10AF" w:rsidRDefault="00CB10AF">
            <w:pPr>
              <w:pStyle w:val="ConsPlusNormal"/>
              <w:jc w:val="right"/>
            </w:pPr>
            <w:r>
              <w:t>М.П.</w:t>
            </w:r>
          </w:p>
        </w:tc>
        <w:tc>
          <w:tcPr>
            <w:tcW w:w="3515" w:type="dxa"/>
            <w:tcBorders>
              <w:top w:val="nil"/>
              <w:left w:val="nil"/>
              <w:bottom w:val="nil"/>
              <w:right w:val="nil"/>
            </w:tcBorders>
          </w:tcPr>
          <w:p w:rsidR="00CB10AF" w:rsidRDefault="00CB10AF">
            <w:pPr>
              <w:pStyle w:val="ConsPlusNormal"/>
            </w:pPr>
          </w:p>
        </w:tc>
      </w:tr>
    </w:tbl>
    <w:p w:rsidR="00CB10AF" w:rsidRDefault="00CB10AF">
      <w:pPr>
        <w:pStyle w:val="ConsPlusNormal"/>
        <w:jc w:val="both"/>
      </w:pPr>
    </w:p>
    <w:p w:rsidR="00CB10AF" w:rsidRDefault="00CB10AF">
      <w:pPr>
        <w:pStyle w:val="ConsPlusNormal"/>
        <w:ind w:firstLine="540"/>
        <w:jc w:val="both"/>
      </w:pPr>
      <w:r>
        <w:t>--------------------------------</w:t>
      </w:r>
    </w:p>
    <w:p w:rsidR="00CB10AF" w:rsidRDefault="00CB10AF">
      <w:pPr>
        <w:pStyle w:val="ConsPlusNormal"/>
        <w:spacing w:before="220"/>
        <w:ind w:firstLine="540"/>
        <w:jc w:val="both"/>
      </w:pPr>
      <w:bookmarkStart w:id="253" w:name="P3385"/>
      <w:bookmarkEnd w:id="253"/>
      <w:r>
        <w:t>&lt;1&gt; Указывается этап в соответствии с Планом-графиком выполнения работ в составе Комплексного проекта, если отчет предоставляется за предусмотренный Планом-графиком этап реализации Комплексного проекта.</w:t>
      </w:r>
    </w:p>
    <w:p w:rsidR="00CB10AF" w:rsidRDefault="00CB10AF">
      <w:pPr>
        <w:pStyle w:val="ConsPlusNormal"/>
        <w:spacing w:before="220"/>
        <w:ind w:firstLine="540"/>
        <w:jc w:val="both"/>
      </w:pPr>
      <w:bookmarkStart w:id="254" w:name="P3386"/>
      <w:bookmarkEnd w:id="254"/>
      <w:r>
        <w:t>&lt;2&gt; Указываются отчетные документы по каждой работе.</w:t>
      </w:r>
    </w:p>
    <w:p w:rsidR="00CB10AF" w:rsidRDefault="00CB10AF">
      <w:pPr>
        <w:pStyle w:val="ConsPlusNormal"/>
        <w:spacing w:before="220"/>
        <w:ind w:firstLine="540"/>
        <w:jc w:val="both"/>
      </w:pPr>
      <w:bookmarkStart w:id="255" w:name="P3387"/>
      <w:bookmarkEnd w:id="255"/>
      <w:r>
        <w:t xml:space="preserve">&lt;3&gt; Пояснительная </w:t>
      </w:r>
      <w:hyperlink w:anchor="P3412" w:history="1">
        <w:r>
          <w:rPr>
            <w:color w:val="0000FF"/>
          </w:rPr>
          <w:t>записка</w:t>
        </w:r>
      </w:hyperlink>
      <w:r>
        <w:t xml:space="preserve"> составляется по форме в соответствии с приложением к настоящему отчету. Копии документов, указанных в </w:t>
      </w:r>
      <w:hyperlink w:anchor="P3263" w:history="1">
        <w:r>
          <w:rPr>
            <w:color w:val="0000FF"/>
          </w:rPr>
          <w:t>пункте 2.3.1</w:t>
        </w:r>
      </w:hyperlink>
      <w:r>
        <w:t xml:space="preserve"> настоящего отчета, прилагаются к отчету.</w:t>
      </w:r>
    </w:p>
    <w:p w:rsidR="00CB10AF" w:rsidRDefault="00CB10AF">
      <w:pPr>
        <w:pStyle w:val="ConsPlusNormal"/>
        <w:spacing w:before="220"/>
        <w:ind w:firstLine="540"/>
        <w:jc w:val="both"/>
      </w:pPr>
      <w:bookmarkStart w:id="256" w:name="P3388"/>
      <w:bookmarkEnd w:id="256"/>
      <w:r>
        <w:t>&lt;4&gt; В хронологическом порядке указываются работы отчетного периода.</w:t>
      </w:r>
    </w:p>
    <w:p w:rsidR="00CB10AF" w:rsidRDefault="00CB10AF">
      <w:pPr>
        <w:pStyle w:val="ConsPlusNormal"/>
        <w:spacing w:before="220"/>
        <w:ind w:firstLine="540"/>
        <w:jc w:val="both"/>
      </w:pPr>
      <w:bookmarkStart w:id="257" w:name="P3389"/>
      <w:bookmarkEnd w:id="257"/>
      <w:r>
        <w:t>&lt;5&gt; Указываются отчетные документы по каждой работе.</w:t>
      </w:r>
    </w:p>
    <w:p w:rsidR="00CB10AF" w:rsidRDefault="00CB10AF">
      <w:pPr>
        <w:pStyle w:val="ConsPlusNormal"/>
        <w:spacing w:before="220"/>
        <w:ind w:firstLine="540"/>
        <w:jc w:val="both"/>
      </w:pPr>
      <w:bookmarkStart w:id="258" w:name="P3390"/>
      <w:bookmarkEnd w:id="258"/>
      <w:r>
        <w:t>&lt;6&gt; Указывается договор на выполнение работ (услуг) при выполнении работ сторонними организациями (и/или лицами) и/или приказ на выполнение работ собственными силами.</w:t>
      </w:r>
    </w:p>
    <w:p w:rsidR="00CB10AF" w:rsidRDefault="00CB10AF">
      <w:pPr>
        <w:pStyle w:val="ConsPlusNormal"/>
        <w:spacing w:before="220"/>
        <w:ind w:firstLine="540"/>
        <w:jc w:val="both"/>
      </w:pPr>
      <w:bookmarkStart w:id="259" w:name="P3391"/>
      <w:bookmarkEnd w:id="259"/>
      <w:r>
        <w:lastRenderedPageBreak/>
        <w:t>&lt;7&gt; Указывается акт (товарная накладная) и платежное поручение при выполнении работ сторонними организациями или бухгалтерская справка о затратах на выполнение работ собственными силами и акт выполнения этих работ.</w:t>
      </w:r>
    </w:p>
    <w:p w:rsidR="00CB10AF" w:rsidRDefault="00CB10AF">
      <w:pPr>
        <w:pStyle w:val="ConsPlusNormal"/>
        <w:spacing w:before="220"/>
        <w:ind w:firstLine="540"/>
        <w:jc w:val="both"/>
      </w:pPr>
      <w:bookmarkStart w:id="260" w:name="P3392"/>
      <w:bookmarkEnd w:id="260"/>
      <w:r>
        <w:t>&lt;8&gt; Для проектов, не завершающихся в отчетном году, приводятся данные только по отчетному году. Для завершенных проектов раздельно приводятся данные как по отчетному году, так и по проекту в целом. Результаты работы должны быть описаны обоснованно и информативно с указанием точности и надежности данных. Для описания характеристик полученных результатов приводятся иллюстрационные материалы: фотографии, графики и другое в качественном разрешении.</w:t>
      </w: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both"/>
      </w:pPr>
    </w:p>
    <w:p w:rsidR="00CB10AF" w:rsidRDefault="00CB10AF">
      <w:pPr>
        <w:pStyle w:val="ConsPlusNormal"/>
        <w:jc w:val="right"/>
        <w:outlineLvl w:val="2"/>
      </w:pPr>
      <w:r>
        <w:t>Приложение</w:t>
      </w:r>
    </w:p>
    <w:p w:rsidR="00CB10AF" w:rsidRDefault="00CB10AF">
      <w:pPr>
        <w:pStyle w:val="ConsPlusNormal"/>
        <w:jc w:val="right"/>
      </w:pPr>
      <w:r>
        <w:t>к Отчету о выполненных работах</w:t>
      </w:r>
    </w:p>
    <w:p w:rsidR="00CB10AF" w:rsidRDefault="00CB10AF">
      <w:pPr>
        <w:pStyle w:val="ConsPlusNormal"/>
        <w:jc w:val="right"/>
      </w:pPr>
      <w:r>
        <w:t>и расходах в рамках реализации</w:t>
      </w:r>
    </w:p>
    <w:p w:rsidR="00CB10AF" w:rsidRDefault="00CB10AF">
      <w:pPr>
        <w:pStyle w:val="ConsPlusNormal"/>
        <w:jc w:val="right"/>
      </w:pPr>
      <w:r>
        <w:t>комплексного проекта</w:t>
      </w:r>
    </w:p>
    <w:p w:rsidR="00CB10AF" w:rsidRDefault="00CB10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B10AF">
        <w:trPr>
          <w:jc w:val="center"/>
        </w:trPr>
        <w:tc>
          <w:tcPr>
            <w:tcW w:w="9294" w:type="dxa"/>
            <w:tcBorders>
              <w:top w:val="nil"/>
              <w:left w:val="single" w:sz="24" w:space="0" w:color="CED3F1"/>
              <w:bottom w:val="nil"/>
              <w:right w:val="single" w:sz="24" w:space="0" w:color="F4F3F8"/>
            </w:tcBorders>
            <w:shd w:val="clear" w:color="auto" w:fill="F4F3F8"/>
          </w:tcPr>
          <w:p w:rsidR="00CB10AF" w:rsidRDefault="00CB10AF">
            <w:pPr>
              <w:pStyle w:val="ConsPlusNormal"/>
              <w:jc w:val="center"/>
            </w:pPr>
            <w:r>
              <w:rPr>
                <w:color w:val="392C69"/>
              </w:rPr>
              <w:t>Список изменяющих документов</w:t>
            </w:r>
          </w:p>
          <w:p w:rsidR="00CB10AF" w:rsidRDefault="00CB10AF">
            <w:pPr>
              <w:pStyle w:val="ConsPlusNormal"/>
              <w:jc w:val="center"/>
            </w:pPr>
            <w:r>
              <w:rPr>
                <w:color w:val="392C69"/>
              </w:rPr>
              <w:t xml:space="preserve">(в ред. </w:t>
            </w:r>
            <w:hyperlink r:id="rId805" w:history="1">
              <w:r>
                <w:rPr>
                  <w:color w:val="0000FF"/>
                </w:rPr>
                <w:t>постановления</w:t>
              </w:r>
            </w:hyperlink>
            <w:r>
              <w:rPr>
                <w:color w:val="392C69"/>
              </w:rPr>
              <w:t xml:space="preserve"> Правительства Тюменской области от 13.04.2021 N 184-п)</w:t>
            </w:r>
          </w:p>
        </w:tc>
      </w:tr>
    </w:tbl>
    <w:p w:rsidR="00CB10AF" w:rsidRDefault="00CB10AF">
      <w:pPr>
        <w:pStyle w:val="ConsPlusNormal"/>
        <w:jc w:val="both"/>
      </w:pPr>
    </w:p>
    <w:p w:rsidR="00CB10AF" w:rsidRDefault="00CB10AF">
      <w:pPr>
        <w:pStyle w:val="ConsPlusNonformat"/>
        <w:jc w:val="both"/>
      </w:pPr>
      <w:r>
        <w:t xml:space="preserve">        СОГЛАСОВАНО                                    УТВЕРЖДАЮ</w:t>
      </w:r>
    </w:p>
    <w:p w:rsidR="00CB10AF" w:rsidRDefault="00CB10AF">
      <w:pPr>
        <w:pStyle w:val="ConsPlusNonformat"/>
        <w:jc w:val="both"/>
      </w:pPr>
      <w:r>
        <w:t xml:space="preserve">Должность руководителя Предприятия </w:t>
      </w:r>
      <w:hyperlink w:anchor="P3453" w:history="1">
        <w:r>
          <w:rPr>
            <w:color w:val="0000FF"/>
          </w:rPr>
          <w:t>&lt;1&gt;</w:t>
        </w:r>
      </w:hyperlink>
      <w:r>
        <w:t xml:space="preserve">    Должность руководителя Вуза </w:t>
      </w:r>
      <w:hyperlink w:anchor="P3453" w:history="1">
        <w:r>
          <w:rPr>
            <w:color w:val="0000FF"/>
          </w:rPr>
          <w:t>&lt;2&gt;</w:t>
        </w:r>
      </w:hyperlink>
    </w:p>
    <w:p w:rsidR="00CB10AF" w:rsidRDefault="00CB10AF">
      <w:pPr>
        <w:pStyle w:val="ConsPlusNonformat"/>
        <w:jc w:val="both"/>
      </w:pPr>
      <w:r>
        <w:t xml:space="preserve">  ____________________ И.О. Фамилия       ___________________ И.О. Фамилия</w:t>
      </w:r>
    </w:p>
    <w:p w:rsidR="00CB10AF" w:rsidRDefault="00CB10AF">
      <w:pPr>
        <w:pStyle w:val="ConsPlusNonformat"/>
        <w:jc w:val="both"/>
      </w:pPr>
      <w:r>
        <w:t xml:space="preserve">  "____" __________ 20___ г.                "____" __________ 20____ г.</w:t>
      </w:r>
    </w:p>
    <w:p w:rsidR="00CB10AF" w:rsidRDefault="00CB10AF">
      <w:pPr>
        <w:pStyle w:val="ConsPlusNonformat"/>
        <w:jc w:val="both"/>
      </w:pPr>
      <w:r>
        <w:t xml:space="preserve">  М.П. (при наличии </w:t>
      </w:r>
      <w:proofErr w:type="gramStart"/>
      <w:r>
        <w:t xml:space="preserve">печати)   </w:t>
      </w:r>
      <w:proofErr w:type="gramEnd"/>
      <w:r>
        <w:t xml:space="preserve">               М.П. (при наличии печати)</w:t>
      </w:r>
    </w:p>
    <w:p w:rsidR="00CB10AF" w:rsidRDefault="00CB10AF">
      <w:pPr>
        <w:pStyle w:val="ConsPlusNonformat"/>
        <w:jc w:val="both"/>
      </w:pPr>
    </w:p>
    <w:p w:rsidR="00CB10AF" w:rsidRDefault="00CB10AF">
      <w:pPr>
        <w:pStyle w:val="ConsPlusNonformat"/>
        <w:jc w:val="both"/>
      </w:pPr>
    </w:p>
    <w:p w:rsidR="00CB10AF" w:rsidRDefault="00CB10AF">
      <w:pPr>
        <w:pStyle w:val="ConsPlusNonformat"/>
        <w:jc w:val="both"/>
      </w:pPr>
      <w:bookmarkStart w:id="261" w:name="P3412"/>
      <w:bookmarkEnd w:id="261"/>
      <w:r>
        <w:t xml:space="preserve">                           Пояснительная записка</w:t>
      </w:r>
    </w:p>
    <w:p w:rsidR="00CB10AF" w:rsidRDefault="00CB10AF">
      <w:pPr>
        <w:pStyle w:val="ConsPlusNonformat"/>
        <w:jc w:val="both"/>
      </w:pPr>
      <w:r>
        <w:t xml:space="preserve">       о стоимости НИОКТР, выполненных [наименование Вуза] в рамках</w:t>
      </w:r>
    </w:p>
    <w:p w:rsidR="00CB10AF" w:rsidRDefault="00CB10AF">
      <w:pPr>
        <w:pStyle w:val="ConsPlusNonformat"/>
        <w:jc w:val="both"/>
      </w:pPr>
      <w:r>
        <w:t xml:space="preserve">                      реализации Комплексного проекта</w:t>
      </w:r>
    </w:p>
    <w:p w:rsidR="00CB10AF" w:rsidRDefault="00CB10AF">
      <w:pPr>
        <w:pStyle w:val="ConsPlusNonformat"/>
        <w:jc w:val="both"/>
      </w:pPr>
      <w:r>
        <w:t xml:space="preserve">        "_________________________________________________________"</w:t>
      </w:r>
    </w:p>
    <w:p w:rsidR="00CB10AF" w:rsidRDefault="00CB10AF">
      <w:pPr>
        <w:pStyle w:val="ConsPlusNonformat"/>
        <w:jc w:val="both"/>
      </w:pPr>
      <w:r>
        <w:t xml:space="preserve">                      (название комплексного проекта)</w:t>
      </w:r>
    </w:p>
    <w:p w:rsidR="00CB10AF" w:rsidRDefault="00CB10AF">
      <w:pPr>
        <w:pStyle w:val="ConsPlusNonformat"/>
        <w:jc w:val="both"/>
      </w:pPr>
      <w:r>
        <w:t xml:space="preserve"> по договору от "____" __________ 20____ г. N _______, заключенному между</w:t>
      </w:r>
    </w:p>
    <w:p w:rsidR="00CB10AF" w:rsidRDefault="00CB10AF">
      <w:pPr>
        <w:pStyle w:val="ConsPlusNonformat"/>
        <w:jc w:val="both"/>
      </w:pPr>
      <w:r>
        <w:t xml:space="preserve">        _____________________________ и ____________________________</w:t>
      </w:r>
    </w:p>
    <w:p w:rsidR="00CB10AF" w:rsidRDefault="00CB10AF">
      <w:pPr>
        <w:pStyle w:val="ConsPlusNonformat"/>
        <w:jc w:val="both"/>
      </w:pPr>
      <w:r>
        <w:t xml:space="preserve">                     (наименования Предприятия и Вуза)</w:t>
      </w:r>
    </w:p>
    <w:p w:rsidR="00CB10AF" w:rsidRDefault="00CB10AF">
      <w:pPr>
        <w:pStyle w:val="ConsPlusNonformat"/>
        <w:jc w:val="both"/>
      </w:pPr>
    </w:p>
    <w:p w:rsidR="00CB10AF" w:rsidRDefault="00CB10AF">
      <w:pPr>
        <w:pStyle w:val="ConsPlusNonformat"/>
        <w:jc w:val="both"/>
      </w:pPr>
      <w:r>
        <w:t xml:space="preserve">                          Отчетный период (этап) N ____</w:t>
      </w:r>
    </w:p>
    <w:p w:rsidR="00CB10AF" w:rsidRDefault="00CB10AF">
      <w:pPr>
        <w:pStyle w:val="ConsPlusNonformat"/>
        <w:jc w:val="both"/>
      </w:pPr>
    </w:p>
    <w:p w:rsidR="00CB10AF" w:rsidRDefault="00CB10AF">
      <w:pPr>
        <w:pStyle w:val="ConsPlusNonformat"/>
        <w:jc w:val="both"/>
      </w:pPr>
      <w:r>
        <w:t xml:space="preserve">    В     соответствии     с     условиями     договора    на    выполнение</w:t>
      </w:r>
    </w:p>
    <w:p w:rsidR="00CB10AF" w:rsidRDefault="00CB10AF">
      <w:pPr>
        <w:pStyle w:val="ConsPlusNonformat"/>
        <w:jc w:val="both"/>
      </w:pPr>
      <w:r>
        <w:t>научно-</w:t>
      </w:r>
      <w:proofErr w:type="gramStart"/>
      <w:r>
        <w:t>исследовательских,  опытно</w:t>
      </w:r>
      <w:proofErr w:type="gramEnd"/>
      <w:r>
        <w:t>-конструкторских  и  технологических работ</w:t>
      </w:r>
    </w:p>
    <w:p w:rsidR="00CB10AF" w:rsidRDefault="00CB10AF">
      <w:pPr>
        <w:pStyle w:val="ConsPlusNonformat"/>
        <w:jc w:val="both"/>
      </w:pPr>
      <w:r>
        <w:t>(НИОКТР) от "____" __________ 20____ г. N _______, заключенному между</w:t>
      </w:r>
    </w:p>
    <w:p w:rsidR="00CB10AF" w:rsidRDefault="00CB10AF">
      <w:pPr>
        <w:pStyle w:val="ConsPlusNonformat"/>
        <w:jc w:val="both"/>
      </w:pPr>
      <w:r>
        <w:t>_____________________________________________________ (далее - Предприятие)</w:t>
      </w:r>
    </w:p>
    <w:p w:rsidR="00CB10AF" w:rsidRDefault="00CB10AF">
      <w:pPr>
        <w:pStyle w:val="ConsPlusNonformat"/>
        <w:jc w:val="both"/>
      </w:pPr>
      <w:r>
        <w:t>и ___________________________________________________________ (далее - Вуз)</w:t>
      </w:r>
    </w:p>
    <w:p w:rsidR="00CB10AF" w:rsidRDefault="00CB10AF">
      <w:pPr>
        <w:pStyle w:val="ConsPlusNonformat"/>
        <w:jc w:val="both"/>
      </w:pPr>
      <w:r>
        <w:t xml:space="preserve">                     (наименования Предприятия и Вуза)</w:t>
      </w:r>
    </w:p>
    <w:p w:rsidR="00CB10AF" w:rsidRDefault="00CB10AF">
      <w:pPr>
        <w:pStyle w:val="ConsPlusNonformat"/>
        <w:jc w:val="both"/>
      </w:pPr>
    </w:p>
    <w:p w:rsidR="00CB10AF" w:rsidRDefault="00CB10AF">
      <w:pPr>
        <w:pStyle w:val="ConsPlusNonformat"/>
        <w:jc w:val="both"/>
      </w:pPr>
      <w:proofErr w:type="gramStart"/>
      <w:r>
        <w:t>стоимость  НИОКТР</w:t>
      </w:r>
      <w:proofErr w:type="gramEnd"/>
      <w:r>
        <w:t>,  выполненных  Вузом  и  принятых Предприятием в отчетном</w:t>
      </w:r>
    </w:p>
    <w:p w:rsidR="00CB10AF" w:rsidRDefault="00CB10AF">
      <w:pPr>
        <w:pStyle w:val="ConsPlusNonformat"/>
        <w:jc w:val="both"/>
      </w:pPr>
      <w:r>
        <w:t>периоде составляет _________________________________________ руб. ____ коп.</w:t>
      </w:r>
    </w:p>
    <w:p w:rsidR="00CB10AF" w:rsidRDefault="00CB10AF">
      <w:pPr>
        <w:pStyle w:val="ConsPlusNonformat"/>
        <w:jc w:val="both"/>
      </w:pPr>
      <w:r>
        <w:t xml:space="preserve">Затраты     Вуза     на     выполнение     данных     </w:t>
      </w:r>
      <w:proofErr w:type="gramStart"/>
      <w:r>
        <w:t xml:space="preserve">НИОКТР,   </w:t>
      </w:r>
      <w:proofErr w:type="gramEnd"/>
      <w:r>
        <w:t xml:space="preserve"> составляют</w:t>
      </w:r>
    </w:p>
    <w:p w:rsidR="00CB10AF" w:rsidRDefault="00CB10AF">
      <w:pPr>
        <w:pStyle w:val="ConsPlusNonformat"/>
        <w:jc w:val="both"/>
      </w:pPr>
      <w:r>
        <w:t>____________________________ руб. ____ коп., в том числе:</w:t>
      </w:r>
    </w:p>
    <w:p w:rsidR="00CB10AF" w:rsidRDefault="00CB10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515"/>
        <w:gridCol w:w="1531"/>
      </w:tblGrid>
      <w:tr w:rsidR="00CB10AF">
        <w:tc>
          <w:tcPr>
            <w:tcW w:w="7515" w:type="dxa"/>
          </w:tcPr>
          <w:p w:rsidR="00CB10AF" w:rsidRDefault="00CB10AF">
            <w:pPr>
              <w:pStyle w:val="ConsPlusNormal"/>
            </w:pPr>
            <w:r>
              <w:t>Стоимость материально-производственных запасов, а также работ и услуг сторонних организаций и лиц, используемых при выполнении НИОКТР</w:t>
            </w:r>
          </w:p>
        </w:tc>
        <w:tc>
          <w:tcPr>
            <w:tcW w:w="1531" w:type="dxa"/>
          </w:tcPr>
          <w:p w:rsidR="00CB10AF" w:rsidRDefault="00CB10AF">
            <w:pPr>
              <w:pStyle w:val="ConsPlusNormal"/>
              <w:jc w:val="right"/>
            </w:pPr>
            <w:r>
              <w:t>руб.</w:t>
            </w:r>
          </w:p>
        </w:tc>
      </w:tr>
      <w:tr w:rsidR="00CB10AF">
        <w:tc>
          <w:tcPr>
            <w:tcW w:w="7515" w:type="dxa"/>
          </w:tcPr>
          <w:p w:rsidR="00CB10AF" w:rsidRDefault="00CB10AF">
            <w:pPr>
              <w:pStyle w:val="ConsPlusNormal"/>
            </w:pPr>
            <w:r>
              <w:t xml:space="preserve">Затраты на заработную плату и другие выплаты работникам, </w:t>
            </w:r>
            <w:r>
              <w:lastRenderedPageBreak/>
              <w:t>непосредственно занятым при выполнении указанных работ по трудовому договору, а также отчисления на социальные нужды (в том числе единый социальный налог) и страховые взносы</w:t>
            </w:r>
          </w:p>
        </w:tc>
        <w:tc>
          <w:tcPr>
            <w:tcW w:w="1531" w:type="dxa"/>
          </w:tcPr>
          <w:p w:rsidR="00CB10AF" w:rsidRDefault="00CB10AF">
            <w:pPr>
              <w:pStyle w:val="ConsPlusNormal"/>
              <w:jc w:val="right"/>
            </w:pPr>
            <w:r>
              <w:lastRenderedPageBreak/>
              <w:t>руб.</w:t>
            </w:r>
          </w:p>
        </w:tc>
      </w:tr>
      <w:tr w:rsidR="00CB10AF">
        <w:tc>
          <w:tcPr>
            <w:tcW w:w="7515" w:type="dxa"/>
          </w:tcPr>
          <w:p w:rsidR="00CB10AF" w:rsidRDefault="00CB10AF">
            <w:pPr>
              <w:pStyle w:val="ConsPlusNormal"/>
            </w:pPr>
            <w:r>
              <w:lastRenderedPageBreak/>
              <w:t>Стоимость спецоборудования и специальной оснастки, предназначенных для использования в качестве объектов испытаний и исследований</w:t>
            </w:r>
          </w:p>
        </w:tc>
        <w:tc>
          <w:tcPr>
            <w:tcW w:w="1531" w:type="dxa"/>
          </w:tcPr>
          <w:p w:rsidR="00CB10AF" w:rsidRDefault="00CB10AF">
            <w:pPr>
              <w:pStyle w:val="ConsPlusNormal"/>
              <w:jc w:val="right"/>
            </w:pPr>
            <w:r>
              <w:t>руб.</w:t>
            </w:r>
          </w:p>
        </w:tc>
      </w:tr>
      <w:tr w:rsidR="00CB10AF">
        <w:tc>
          <w:tcPr>
            <w:tcW w:w="7515" w:type="dxa"/>
          </w:tcPr>
          <w:p w:rsidR="00CB10AF" w:rsidRDefault="00CB10AF">
            <w:pPr>
              <w:pStyle w:val="ConsPlusNormal"/>
            </w:pPr>
            <w:r>
              <w:t>Затраты на содержание и эксплуатацию научно-исследовательского оборудования, установок и сооружений, других объектов основных средств и иного имущества</w:t>
            </w:r>
          </w:p>
        </w:tc>
        <w:tc>
          <w:tcPr>
            <w:tcW w:w="1531" w:type="dxa"/>
          </w:tcPr>
          <w:p w:rsidR="00CB10AF" w:rsidRDefault="00CB10AF">
            <w:pPr>
              <w:pStyle w:val="ConsPlusNormal"/>
              <w:jc w:val="right"/>
            </w:pPr>
            <w:r>
              <w:t>руб.</w:t>
            </w:r>
          </w:p>
        </w:tc>
      </w:tr>
      <w:tr w:rsidR="00CB10AF">
        <w:tc>
          <w:tcPr>
            <w:tcW w:w="7515" w:type="dxa"/>
          </w:tcPr>
          <w:p w:rsidR="00CB10AF" w:rsidRDefault="00CB10AF">
            <w:pPr>
              <w:pStyle w:val="ConsPlusNormal"/>
            </w:pPr>
            <w:r>
              <w:t>Прочие и общехозяйственные расходы, в случае если они непосредственно связаны с выполнением НИОКТР, включая расходы по проведению испытаний</w:t>
            </w:r>
          </w:p>
        </w:tc>
        <w:tc>
          <w:tcPr>
            <w:tcW w:w="1531" w:type="dxa"/>
          </w:tcPr>
          <w:p w:rsidR="00CB10AF" w:rsidRDefault="00CB10AF">
            <w:pPr>
              <w:pStyle w:val="ConsPlusNormal"/>
              <w:jc w:val="right"/>
            </w:pPr>
            <w:r>
              <w:t>руб.</w:t>
            </w:r>
          </w:p>
        </w:tc>
      </w:tr>
      <w:tr w:rsidR="00CB10AF">
        <w:tc>
          <w:tcPr>
            <w:tcW w:w="7515" w:type="dxa"/>
          </w:tcPr>
          <w:p w:rsidR="00CB10AF" w:rsidRDefault="00CB10AF">
            <w:pPr>
              <w:pStyle w:val="ConsPlusNormal"/>
            </w:pPr>
            <w:r>
              <w:t>Итого:</w:t>
            </w:r>
          </w:p>
        </w:tc>
        <w:tc>
          <w:tcPr>
            <w:tcW w:w="1531" w:type="dxa"/>
          </w:tcPr>
          <w:p w:rsidR="00CB10AF" w:rsidRDefault="00CB10AF">
            <w:pPr>
              <w:pStyle w:val="ConsPlusNormal"/>
              <w:jc w:val="right"/>
            </w:pPr>
            <w:r>
              <w:t>руб.</w:t>
            </w:r>
          </w:p>
        </w:tc>
      </w:tr>
    </w:tbl>
    <w:p w:rsidR="00CB10AF" w:rsidRDefault="00CB10AF">
      <w:pPr>
        <w:pStyle w:val="ConsPlusNormal"/>
        <w:jc w:val="both"/>
      </w:pPr>
    </w:p>
    <w:p w:rsidR="00CB10AF" w:rsidRDefault="00CB10AF">
      <w:pPr>
        <w:pStyle w:val="ConsPlusNormal"/>
        <w:ind w:firstLine="540"/>
        <w:jc w:val="both"/>
      </w:pPr>
      <w:r>
        <w:t>Документы, на основании которых произведено расходование средств по договору на НИОКТР от "__" ______ 20__ г. N ____, заключенному между Предприятием и Вузом, а также первичная документация, подтверждающая данные настоящей Пояснительной записки, хранятся в Вузе.</w:t>
      </w:r>
    </w:p>
    <w:p w:rsidR="00CB10AF" w:rsidRDefault="00CB10AF">
      <w:pPr>
        <w:pStyle w:val="ConsPlusNormal"/>
        <w:jc w:val="both"/>
      </w:pPr>
    </w:p>
    <w:p w:rsidR="00CB10AF" w:rsidRDefault="00CB10AF">
      <w:pPr>
        <w:pStyle w:val="ConsPlusNormal"/>
        <w:ind w:firstLine="540"/>
        <w:jc w:val="both"/>
      </w:pPr>
      <w:r>
        <w:t xml:space="preserve">Главный бухгалтер Вуз </w:t>
      </w:r>
      <w:hyperlink w:anchor="P3453" w:history="1">
        <w:r>
          <w:rPr>
            <w:color w:val="0000FF"/>
          </w:rPr>
          <w:t>&lt;3&gt;</w:t>
        </w:r>
      </w:hyperlink>
      <w:r>
        <w:t xml:space="preserve"> ______________ И.О. Фамилия</w:t>
      </w:r>
    </w:p>
    <w:p w:rsidR="00CB10AF" w:rsidRDefault="00CB10AF">
      <w:pPr>
        <w:pStyle w:val="ConsPlusNormal"/>
        <w:jc w:val="both"/>
      </w:pPr>
    </w:p>
    <w:p w:rsidR="00CB10AF" w:rsidRDefault="00CB10AF">
      <w:pPr>
        <w:pStyle w:val="ConsPlusNormal"/>
        <w:ind w:firstLine="540"/>
        <w:jc w:val="both"/>
      </w:pPr>
      <w:r>
        <w:t>--------------------------------</w:t>
      </w:r>
    </w:p>
    <w:p w:rsidR="00CB10AF" w:rsidRDefault="00CB10AF">
      <w:pPr>
        <w:pStyle w:val="ConsPlusNormal"/>
        <w:spacing w:before="220"/>
        <w:ind w:firstLine="540"/>
        <w:jc w:val="both"/>
      </w:pPr>
      <w:bookmarkStart w:id="262" w:name="P3453"/>
      <w:bookmarkEnd w:id="262"/>
      <w:r>
        <w:t>&lt;1&gt;, &lt;2&gt;, &lt;3&gt; В случае отсутствия руководителя или главного бухгалтера, указывается должность соответствующего уполномоченного лица, действующего по доверенности, с приложением доверенности.</w:t>
      </w:r>
    </w:p>
    <w:p w:rsidR="00CB10AF" w:rsidRDefault="00CB10AF">
      <w:pPr>
        <w:pStyle w:val="ConsPlusNormal"/>
        <w:jc w:val="both"/>
      </w:pPr>
    </w:p>
    <w:p w:rsidR="00CB10AF" w:rsidRDefault="00CB10AF">
      <w:pPr>
        <w:pStyle w:val="ConsPlusNormal"/>
        <w:jc w:val="both"/>
      </w:pPr>
    </w:p>
    <w:p w:rsidR="00CB10AF" w:rsidRDefault="00CB10AF">
      <w:pPr>
        <w:pStyle w:val="ConsPlusNormal"/>
        <w:pBdr>
          <w:top w:val="single" w:sz="6" w:space="0" w:color="auto"/>
        </w:pBdr>
        <w:spacing w:before="100" w:after="100"/>
        <w:jc w:val="both"/>
        <w:rPr>
          <w:sz w:val="2"/>
          <w:szCs w:val="2"/>
        </w:rPr>
      </w:pPr>
    </w:p>
    <w:p w:rsidR="00C6105C" w:rsidRDefault="00C6105C"/>
    <w:sectPr w:rsidR="00C6105C" w:rsidSect="00CB10AF">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0AF"/>
    <w:rsid w:val="00374A24"/>
    <w:rsid w:val="003E6382"/>
    <w:rsid w:val="008270C0"/>
    <w:rsid w:val="00B0191E"/>
    <w:rsid w:val="00C6105C"/>
    <w:rsid w:val="00CB10AF"/>
    <w:rsid w:val="00DF4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D6D15"/>
  <w15:chartTrackingRefBased/>
  <w15:docId w15:val="{39D2E954-F3D9-4D47-BDF3-38AE37559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CB10A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CB10A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B10A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CB10AF"/>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6FF2FBB38BA2B9493D25AEC2378AB6663A246B613349EBB97EA99FA0645C72ADD504B23D659F4D97DAB1C77B4228E44B4EC8B8479FBEB85C1E666CC56w7M" TargetMode="External"/><Relationship Id="rId671" Type="http://schemas.openxmlformats.org/officeDocument/2006/relationships/hyperlink" Target="consultantplus://offline/ref=26FF2FBB38BA2B9493D25AEC2378AB6663A246B613349EBB97EA99FA0645C72ADD504B23D659F4D97DAB1F78B4228E44B4EC8B8479FBEB85C1E666CC56w7M" TargetMode="External"/><Relationship Id="rId769" Type="http://schemas.openxmlformats.org/officeDocument/2006/relationships/hyperlink" Target="consultantplus://offline/ref=26FF2FBB38BA2B9493D25AEC2378AB6663A246B6133695BD99E899FA0645C72ADD504B23D659F4D97DAB1F74BD228E44B4EC8B8479FBEB85C1E666CC56w7M" TargetMode="External"/><Relationship Id="rId21" Type="http://schemas.openxmlformats.org/officeDocument/2006/relationships/hyperlink" Target="consultantplus://offline/ref=722C114B5287597D9FCBFA456C74E3E6D85B55256AA64B3BFB9AE4D2A43BA98529E834EFF9D7C5E13B3E5BA988800F3AE935434E20FE4DF0776E6C40w8M" TargetMode="External"/><Relationship Id="rId324" Type="http://schemas.openxmlformats.org/officeDocument/2006/relationships/hyperlink" Target="consultantplus://offline/ref=26FF2FBB38BA2B9493D25AEC2378AB6663A246B6133791BF97EE99FA0645C72ADD504B23D659F4D97DAB1C78B4228E44B4EC8B8479FBEB85C1E666CC56w7M" TargetMode="External"/><Relationship Id="rId531" Type="http://schemas.openxmlformats.org/officeDocument/2006/relationships/hyperlink" Target="consultantplus://offline/ref=26FF2FBB38BA2B9493D25AEC2378AB6663A246B6133791BF97EE99FA0645C72ADD504B23D659F4D97DAB1D79B7228E44B4EC8B8479FBEB85C1E666CC56w7M" TargetMode="External"/><Relationship Id="rId629" Type="http://schemas.openxmlformats.org/officeDocument/2006/relationships/hyperlink" Target="consultantplus://offline/ref=26FF2FBB38BA2B9493D25AEC2378AB6663A246B613349EBB97EA99FA0645C72ADD504B23D659F4D97DAB1F73B5228E44B4EC8B8479FBEB85C1E666CC56w7M" TargetMode="External"/><Relationship Id="rId170" Type="http://schemas.openxmlformats.org/officeDocument/2006/relationships/hyperlink" Target="consultantplus://offline/ref=26FF2FBB38BA2B9493D25AEC2378AB6663A246B6133791BF97EE99FA0645C72ADD504B23D659F4D97DAB1C74BD228E44B4EC8B8479FBEB85C1E666CC56w7M" TargetMode="External"/><Relationship Id="rId268" Type="http://schemas.openxmlformats.org/officeDocument/2006/relationships/hyperlink" Target="consultantplus://offline/ref=26FF2FBB38BA2B9493D25AEC2378AB6663A246B613339EBB90EF99FA0645C72ADD504B23D659F4D97DAB1C70B2228E44B4EC8B8479FBEB85C1E666CC56w7M" TargetMode="External"/><Relationship Id="rId475" Type="http://schemas.openxmlformats.org/officeDocument/2006/relationships/hyperlink" Target="consultantplus://offline/ref=26FF2FBB38BA2B9493D25AEC2378AB6663A246B6133791BF97EE99FA0645C72ADD504B23D659F4D97DAB1D76B3228E44B4EC8B8479FBEB85C1E666CC56w7M" TargetMode="External"/><Relationship Id="rId682" Type="http://schemas.openxmlformats.org/officeDocument/2006/relationships/hyperlink" Target="consultantplus://offline/ref=26FF2FBB38BA2B9493D25AEC2378AB6663A246B613349EBB97EA99FA0645C72ADD504B23D659F4D97DAB1F78B6228E44B4EC8B8479FBEB85C1E666CC56w7M" TargetMode="External"/><Relationship Id="rId32" Type="http://schemas.openxmlformats.org/officeDocument/2006/relationships/hyperlink" Target="consultantplus://offline/ref=722C114B5287597D9FCBFA456C74E3E6D85B55256CA2413DF896B9D8AC62A5872EE76BF8FE9EC9E03B3E5BAD87DF0A2FF86D4E4838E048EB6B6C6E0B4FwDM" TargetMode="External"/><Relationship Id="rId128" Type="http://schemas.openxmlformats.org/officeDocument/2006/relationships/hyperlink" Target="consultantplus://offline/ref=26FF2FBB38BA2B9493D25AEC2378AB6663A246B6133695BD99E899FA0645C72ADD504B23D659F4D97DAB1C73B0228E44B4EC8B8479FBEB85C1E666CC56w7M" TargetMode="External"/><Relationship Id="rId335" Type="http://schemas.openxmlformats.org/officeDocument/2006/relationships/hyperlink" Target="consultantplus://offline/ref=26FF2FBB38BA2B9493D25AEC2378AB6663A246B6133791BF97EE99FA0645C72ADD504B23D659F4D97DAB1C78B7228E44B4EC8B8479FBEB85C1E666CC56w7M" TargetMode="External"/><Relationship Id="rId542" Type="http://schemas.openxmlformats.org/officeDocument/2006/relationships/hyperlink" Target="consultantplus://offline/ref=26FF2FBB38BA2B9493D25AEC2378AB6663A246B613309FB591E099FA0645C72ADD504B23D659F4D97DAB1C73BD228E44B4EC8B8479FBEB85C1E666CC56w7M" TargetMode="External"/><Relationship Id="rId181" Type="http://schemas.openxmlformats.org/officeDocument/2006/relationships/hyperlink" Target="consultantplus://offline/ref=26FF2FBB38BA2B9493D25AEC2378AB6663A246B6133791BF97EE99FA0645C72ADD504B23D659F4D97DAB1C75B7228E44B4EC8B8479FBEB85C1E666CC56w7M" TargetMode="External"/><Relationship Id="rId402" Type="http://schemas.openxmlformats.org/officeDocument/2006/relationships/hyperlink" Target="consultantplus://offline/ref=26FF2FBB38BA2B9493D25AEC2378AB6663A246B613349EBB97EA99FA0645C72ADD504B23D659F4D97DAB1E70B7228E44B4EC8B8479FBEB85C1E666CC56w7M" TargetMode="External"/><Relationship Id="rId279" Type="http://schemas.openxmlformats.org/officeDocument/2006/relationships/hyperlink" Target="consultantplus://offline/ref=26FF2FBB38BA2B9493D25AEC2378AB6663A246B613349EBB97EA99FA0645C72ADD504B23D659F4D97DAB1D72B3228E44B4EC8B8479FBEB85C1E666CC56w7M" TargetMode="External"/><Relationship Id="rId486" Type="http://schemas.openxmlformats.org/officeDocument/2006/relationships/hyperlink" Target="consultantplus://offline/ref=26FF2FBB38BA2B9493D244E13514F56966AB1DBB16329DEBCDBC9FAD5915C17F9D104D74951BF28C2CEF497DB52FC415F5A784847D5Ew4M" TargetMode="External"/><Relationship Id="rId693" Type="http://schemas.openxmlformats.org/officeDocument/2006/relationships/hyperlink" Target="consultantplus://offline/ref=26FF2FBB38BA2B9493D25AEC2378AB6663A246B6133490B492EC99FA0645C72ADD504B23D659F4D97DAF1970B2228E44B4EC8B8479FBEB85C1E666CC56w7M" TargetMode="External"/><Relationship Id="rId707" Type="http://schemas.openxmlformats.org/officeDocument/2006/relationships/hyperlink" Target="consultantplus://offline/ref=26FF2FBB38BA2B9493D25AEC2378AB6663A246B6133695BD99E899FA0645C72ADD504B23D659F4D97DAB1E71B7228E44B4EC8B8479FBEB85C1E666CC56w7M" TargetMode="External"/><Relationship Id="rId43" Type="http://schemas.openxmlformats.org/officeDocument/2006/relationships/hyperlink" Target="consultantplus://offline/ref=26FF2FBB38BA2B9493D244E13514F56966A11BBF12349DEBCDBC9FAD5915C17F9D104D76951EFAD174A04821F17CD715F6A7868161E7EB825DwEM" TargetMode="External"/><Relationship Id="rId139" Type="http://schemas.openxmlformats.org/officeDocument/2006/relationships/hyperlink" Target="consultantplus://offline/ref=26FF2FBB38BA2B9493D25AEC2378AB6663A246B6133695BD99E899FA0645C72ADD504B23D659F4D97DAB1C73BC228E44B4EC8B8479FBEB85C1E666CC56w7M" TargetMode="External"/><Relationship Id="rId290" Type="http://schemas.openxmlformats.org/officeDocument/2006/relationships/hyperlink" Target="consultantplus://offline/ref=26FF2FBB38BA2B9493D25AEC2378AB6663A246B613349EBB97EA99FA0645C72ADD504B23D659F4D97DAB1D77B4228E44B4EC8B8479FBEB85C1E666CC56w7M" TargetMode="External"/><Relationship Id="rId304" Type="http://schemas.openxmlformats.org/officeDocument/2006/relationships/hyperlink" Target="consultantplus://offline/ref=26FF2FBB38BA2B9493D25AEC2378AB6663A246B6133791BF97EE99FA0645C72ADD504B23D659F4D97DAB1C77B2228E44B4EC8B8479FBEB85C1E666CC56w7M" TargetMode="External"/><Relationship Id="rId346" Type="http://schemas.openxmlformats.org/officeDocument/2006/relationships/hyperlink" Target="consultantplus://offline/ref=26FF2FBB38BA2B9493D25AEC2378AB6663A246B6133695BD99E899FA0645C72ADD504B23D659F4D97DAB1D72BD228E44B4EC8B8479FBEB85C1E666CC56w7M" TargetMode="External"/><Relationship Id="rId388" Type="http://schemas.openxmlformats.org/officeDocument/2006/relationships/hyperlink" Target="consultantplus://offline/ref=26FF2FBB38BA2B9493D25AEC2378AB6663A246B613339EBB90EF99FA0645C72ADD504B23D659F4D97DAB1A70B7228E44B4EC8B8479FBEB85C1E666CC56w7M" TargetMode="External"/><Relationship Id="rId511" Type="http://schemas.openxmlformats.org/officeDocument/2006/relationships/hyperlink" Target="consultantplus://offline/ref=26FF2FBB38BA2B9493D25AEC2378AB6663A246B6133791BF97EE99FA0645C72ADD504B23D659F4D97DAB1D77B0228E44B4EC8B8479FBEB85C1E666CC56w7M" TargetMode="External"/><Relationship Id="rId553" Type="http://schemas.openxmlformats.org/officeDocument/2006/relationships/hyperlink" Target="consultantplus://offline/ref=26FF2FBB38BA2B9493D25AEC2378AB6663A246B613349EBB97EA99FA0645C72ADD504B23D659F4D97DAB1E75B5228E44B4EC8B8479FBEB85C1E666CC56w7M" TargetMode="External"/><Relationship Id="rId609" Type="http://schemas.openxmlformats.org/officeDocument/2006/relationships/hyperlink" Target="consultantplus://offline/ref=26FF2FBB38BA2B9493D25AEC2378AB6663A246B613349EBB97EA99FA0645C72ADD504B23D659F4D97DAB1F70B0228E44B4EC8B8479FBEB85C1E666CC56w7M" TargetMode="External"/><Relationship Id="rId760" Type="http://schemas.openxmlformats.org/officeDocument/2006/relationships/hyperlink" Target="consultantplus://offline/ref=26FF2FBB38BA2B9493D25AEC2378AB6663A246B613349EBB97EA99FA0645C72ADD504B23D659F4D97DAB1974B2228E44B4EC8B8479FBEB85C1E666CC56w7M" TargetMode="External"/><Relationship Id="rId85" Type="http://schemas.openxmlformats.org/officeDocument/2006/relationships/hyperlink" Target="consultantplus://offline/ref=26FF2FBB38BA2B9493D25AEC2378AB6663A246B613349EBB97EA99FA0645C72ADD504B23D659F4D97DAB1C76B4228E44B4EC8B8479FBEB85C1E666CC56w7M" TargetMode="External"/><Relationship Id="rId150" Type="http://schemas.openxmlformats.org/officeDocument/2006/relationships/hyperlink" Target="consultantplus://offline/ref=26FF2FBB38BA2B9493D25AEC2378AB6663A246B613349EBB97EA99FA0645C72ADD504B23D659F4D97DAB1C78BC228E44B4EC8B8479FBEB85C1E666CC56w7M" TargetMode="External"/><Relationship Id="rId192" Type="http://schemas.openxmlformats.org/officeDocument/2006/relationships/hyperlink" Target="consultantplus://offline/ref=26FF2FBB38BA2B9493D25AEC2378AB6663A246B613309FB591E099FA0645C72ADD504B23D659F4D97DAB1C71B6228E44B4EC8B8479FBEB85C1E666CC56w7M" TargetMode="External"/><Relationship Id="rId206" Type="http://schemas.openxmlformats.org/officeDocument/2006/relationships/hyperlink" Target="consultantplus://offline/ref=26FF2FBB38BA2B9493D25AEC2378AB6663A246B613309FB591E099FA0645C72ADD504B23D659F4D97DAB1C71B6228E44B4EC8B8479FBEB85C1E666CC56w7M" TargetMode="External"/><Relationship Id="rId413" Type="http://schemas.openxmlformats.org/officeDocument/2006/relationships/hyperlink" Target="consultantplus://offline/ref=26FF2FBB38BA2B9493D25AEC2378AB6663A246B6133695BD99E899FA0645C72ADD504B23D659F4D97DAB1D76B6228E44B4EC8B8479FBEB85C1E666CC56w7M" TargetMode="External"/><Relationship Id="rId595" Type="http://schemas.openxmlformats.org/officeDocument/2006/relationships/hyperlink" Target="consultantplus://offline/ref=26FF2FBB38BA2B9493D25AEC2378AB6663A246B613349EBB97EA99FA0645C72ADD504B23D659F4D97DAB1E78B0228E44B4EC8B8479FBEB85C1E666CC56w7M" TargetMode="External"/><Relationship Id="rId248" Type="http://schemas.openxmlformats.org/officeDocument/2006/relationships/hyperlink" Target="consultantplus://offline/ref=26FF2FBB38BA2B9493D25AEC2378AB6663A246B613309FB591E099FA0645C72ADD504B23D659F4D97DAB1C71B6228E44B4EC8B8479FBEB85C1E666CC56w7M" TargetMode="External"/><Relationship Id="rId455" Type="http://schemas.openxmlformats.org/officeDocument/2006/relationships/hyperlink" Target="consultantplus://offline/ref=26FF2FBB38BA2B9493D25AEC2378AB6663A246B6133791BF97EE99FA0645C72ADD504B23D659F4D97DAB1D74B2228E44B4EC8B8479FBEB85C1E666CC56w7M" TargetMode="External"/><Relationship Id="rId497" Type="http://schemas.openxmlformats.org/officeDocument/2006/relationships/hyperlink" Target="consultantplus://offline/ref=26FF2FBB38BA2B9493D25AEC2378AB6663A246B6133093B990EC99FA0645C72ADD504B23D659F4D97DAB1C76B1228E44B4EC8B8479FBEB85C1E666CC56w7M" TargetMode="External"/><Relationship Id="rId620" Type="http://schemas.openxmlformats.org/officeDocument/2006/relationships/hyperlink" Target="consultantplus://offline/ref=26FF2FBB38BA2B9493D25AEC2378AB6663A246B6133695BD99E899FA0645C72ADD504B23D659F4D97DAB1E78B3228E44B4EC8B8479FBEB85C1E666CC56w7M" TargetMode="External"/><Relationship Id="rId662" Type="http://schemas.openxmlformats.org/officeDocument/2006/relationships/hyperlink" Target="consultantplus://offline/ref=26FF2FBB38BA2B9493D25AEC2378AB6663A246B613349EBB97EA99FA0645C72ADD504B23D659F4D97DAB1F76BD228E44B4EC8B8479FBEB85C1E666CC56w7M" TargetMode="External"/><Relationship Id="rId718" Type="http://schemas.openxmlformats.org/officeDocument/2006/relationships/hyperlink" Target="consultantplus://offline/ref=26FF2FBB38BA2B9493D25AEC2378AB6663A246B613349EBB97EA99FA0645C72ADD504B23D659F4D97DAB1971BD228E44B4EC8B8479FBEB85C1E666CC56w7M" TargetMode="External"/><Relationship Id="rId12" Type="http://schemas.openxmlformats.org/officeDocument/2006/relationships/hyperlink" Target="consultantplus://offline/ref=722C114B5287597D9FCBFA456C74E3E6D85B552569AB413FFA9AE4D2A43BA98529E834EFF9D7C5E13B3E5BA988800F3AE935434E20FE4DF0776E6C40w8M" TargetMode="External"/><Relationship Id="rId108" Type="http://schemas.openxmlformats.org/officeDocument/2006/relationships/hyperlink" Target="consultantplus://offline/ref=26FF2FBB38BA2B9493D25AEC2378AB6663A246B613349EBB97EA99FA0645C72ADD504B23D659F4D97DAB1C76BC228E44B4EC8B8479FBEB85C1E666CC56w7M" TargetMode="External"/><Relationship Id="rId315" Type="http://schemas.openxmlformats.org/officeDocument/2006/relationships/hyperlink" Target="consultantplus://offline/ref=26FF2FBB38BA2B9493D25AEC2378AB6663A246B6133093B990EC99FA0645C72ADD504B23D659F4D97DAB1C70B2228E44B4EC8B8479FBEB85C1E666CC56w7M" TargetMode="External"/><Relationship Id="rId357" Type="http://schemas.openxmlformats.org/officeDocument/2006/relationships/hyperlink" Target="consultantplus://offline/ref=26FF2FBB38BA2B9493D25AEC2378AB6663A246B6133093B990EC99FA0645C72ADD504B23D659F4D97DAB1C73B5228E44B4EC8B8479FBEB85C1E666CC56w7M" TargetMode="External"/><Relationship Id="rId522" Type="http://schemas.openxmlformats.org/officeDocument/2006/relationships/hyperlink" Target="consultantplus://offline/ref=26FF2FBB38BA2B9493D25AEC2378AB6663A246B613309FB591E099FA0645C72ADD504B23D659F4D97DAB1C73B3228E44B4EC8B8479FBEB85C1E666CC56w7M" TargetMode="External"/><Relationship Id="rId54" Type="http://schemas.openxmlformats.org/officeDocument/2006/relationships/hyperlink" Target="consultantplus://offline/ref=26FF2FBB38BA2B9493D25AEC2378AB6663A246B614369EBF95E3C4F00E1CCB28DA5F1434D110F8D87DAB1C78BE7D8B51A5B4868261E5EE9EDDE4645CwFM" TargetMode="External"/><Relationship Id="rId96" Type="http://schemas.openxmlformats.org/officeDocument/2006/relationships/hyperlink" Target="consultantplus://offline/ref=26FF2FBB38BA2B9493D25AEC2378AB6663A246B6133695BD99E899FA0645C72ADD504B23D659F4D97DAB1C71B6228E44B4EC8B8479FBEB85C1E666CC56w7M" TargetMode="External"/><Relationship Id="rId161" Type="http://schemas.openxmlformats.org/officeDocument/2006/relationships/hyperlink" Target="consultantplus://offline/ref=26FF2FBB38BA2B9493D25AEC2378AB6663A246B6133791BF97EE99FA0645C72ADD504B23D659F4D97DAB1C73B2228E44B4EC8B8479FBEB85C1E666CC56w7M" TargetMode="External"/><Relationship Id="rId217" Type="http://schemas.openxmlformats.org/officeDocument/2006/relationships/hyperlink" Target="consultantplus://offline/ref=26FF2FBB38BA2B9493D25AEC2378AB6663A246B6133791BF97EE99FA0645C72ADD504B23D659F4D97DAB1E79B4228E44B4EC8B8479FBEB85C1E666CC56w7M" TargetMode="External"/><Relationship Id="rId399" Type="http://schemas.openxmlformats.org/officeDocument/2006/relationships/hyperlink" Target="consultantplus://offline/ref=26FF2FBB38BA2B9493D25AEC2378AB6663A246B613349EBB97EA99FA0645C72ADD504B23D659F4D97DAB1A72BC228E44B4EC8B8479FBEB85C1E666CC56w7M" TargetMode="External"/><Relationship Id="rId564" Type="http://schemas.openxmlformats.org/officeDocument/2006/relationships/hyperlink" Target="consultantplus://offline/ref=26FF2FBB38BA2B9493D25AEC2378AB6663A246B613349EBB97EA99FA0645C72ADD504B23D659F4D97DAB1E75B2228E44B4EC8B8479FBEB85C1E666CC56w7M" TargetMode="External"/><Relationship Id="rId771" Type="http://schemas.openxmlformats.org/officeDocument/2006/relationships/hyperlink" Target="consultantplus://offline/ref=26FF2FBB38BA2B9493D25AEC2378AB6663A246B613349EBB97EA99FA0645C72ADD504B23D659F4D97DAB1975B6228E44B4EC8B8479FBEB85C1E666CC56w7M" TargetMode="External"/><Relationship Id="rId259" Type="http://schemas.openxmlformats.org/officeDocument/2006/relationships/hyperlink" Target="consultantplus://offline/ref=26FF2FBB38BA2B9493D25AEC2378AB6663A246B6133791BF97EE99FA0645C72ADD504B23D659F4D97DAB1C76B0228E44B4EC8B8479FBEB85C1E666CC56w7M" TargetMode="External"/><Relationship Id="rId424" Type="http://schemas.openxmlformats.org/officeDocument/2006/relationships/hyperlink" Target="consultantplus://offline/ref=26FF2FBB38BA2B9493D25AEC2378AB6663A246B613309FB591E099FA0645C72ADD504B23D659F4D97DAB1C72B7228E44B4EC8B8479FBEB85C1E666CC56w7M" TargetMode="External"/><Relationship Id="rId466" Type="http://schemas.openxmlformats.org/officeDocument/2006/relationships/hyperlink" Target="consultantplus://offline/ref=26FF2FBB38BA2B9493D25AEC2378AB6663A246B613349EBB97EA99FA0645C72ADD504B23D659F4D97DAB1E72B0228E44B4EC8B8479FBEB85C1E666CC56w7M" TargetMode="External"/><Relationship Id="rId631" Type="http://schemas.openxmlformats.org/officeDocument/2006/relationships/hyperlink" Target="consultantplus://offline/ref=26FF2FBB38BA2B9493D25AEC2378AB6663A246B613349EBB97EA99FA0645C72ADD504B23D659F4D97DAB1F73B1228E44B4EC8B8479FBEB85C1E666CC56w7M" TargetMode="External"/><Relationship Id="rId673" Type="http://schemas.openxmlformats.org/officeDocument/2006/relationships/hyperlink" Target="consultantplus://offline/ref=26FF2FBB38BA2B9493D25AEC2378AB6663A246B613349EBB97EA99FA0645C72ADD504B23D659F4D97DAB1F78B0228E44B4EC8B8479FBEB85C1E666CC56w7M" TargetMode="External"/><Relationship Id="rId729" Type="http://schemas.openxmlformats.org/officeDocument/2006/relationships/hyperlink" Target="consultantplus://offline/ref=26FF2FBB38BA2B9493D25AEC2378AB6663A246B6133791BF97EE99FA0645C72ADD504B23D659F4D97DAB1E76B0228E44B4EC8B8479FBEB85C1E666CC56w7M" TargetMode="External"/><Relationship Id="rId23" Type="http://schemas.openxmlformats.org/officeDocument/2006/relationships/hyperlink" Target="consultantplus://offline/ref=722C114B5287597D9FCBFA456C74E3E6D85B552565A64F3FFD9AE4D2A43BA98529E834EFF9D7C5E13B3E5BA988800F3AE935434E20FE4DF0776E6C40w8M" TargetMode="External"/><Relationship Id="rId119" Type="http://schemas.openxmlformats.org/officeDocument/2006/relationships/hyperlink" Target="consultantplus://offline/ref=26FF2FBB38BA2B9493D25AEC2378AB6663A246B6133695BD99E899FA0645C72ADD504B23D659F4D97DAB1C72B6228E44B4EC8B8479FBEB85C1E666CC56w7M" TargetMode="External"/><Relationship Id="rId270" Type="http://schemas.openxmlformats.org/officeDocument/2006/relationships/hyperlink" Target="consultantplus://offline/ref=26FF2FBB38BA2B9493D25AEC2378AB6663A246B613339EBB90EF99FA0645C72ADD504B23D659F4D97DAB1C70B2228E44B4EC8B8479FBEB85C1E666CC56w7M" TargetMode="External"/><Relationship Id="rId326" Type="http://schemas.openxmlformats.org/officeDocument/2006/relationships/hyperlink" Target="consultantplus://offline/ref=26FF2FBB38BA2B9493D25AEC2378AB6663A246B6133093B990EC99FA0645C72ADD504B23D659F4D97DAB1C72BD228E44B4EC8B8479FBEB85C1E666CC56w7M" TargetMode="External"/><Relationship Id="rId533" Type="http://schemas.openxmlformats.org/officeDocument/2006/relationships/hyperlink" Target="consultantplus://offline/ref=26FF2FBB38BA2B9493D25AEC2378AB6663A246B6133791BF97EE99FA0645C72ADD504B23D659F4D97DAB1D79B4228E44B4EC8B8479FBEB85C1E666CC56w7M" TargetMode="External"/><Relationship Id="rId65" Type="http://schemas.openxmlformats.org/officeDocument/2006/relationships/hyperlink" Target="consultantplus://offline/ref=26FF2FBB38BA2B9493D25AEC2378AB6663A246B613349EBB97EA99FA0645C72ADD504B23D659F4D97DAB1C71BC228E44B4EC8B8479FBEB85C1E666CC56w7M" TargetMode="External"/><Relationship Id="rId130" Type="http://schemas.openxmlformats.org/officeDocument/2006/relationships/hyperlink" Target="consultantplus://offline/ref=26FF2FBB38BA2B9493D25AEC2378AB6663A246B613349EBB97EA99FA0645C72ADD504B23D659F4D97DAB1C77BD228E44B4EC8B8479FBEB85C1E666CC56w7M" TargetMode="External"/><Relationship Id="rId368" Type="http://schemas.openxmlformats.org/officeDocument/2006/relationships/hyperlink" Target="consultantplus://offline/ref=26FF2FBB38BA2B9493D25AEC2378AB6663A246B6133791BF97EE99FA0645C72ADD504B23D659F4D97DAB1D70BC228E44B4EC8B8479FBEB85C1E666CC56w7M" TargetMode="External"/><Relationship Id="rId575" Type="http://schemas.openxmlformats.org/officeDocument/2006/relationships/hyperlink" Target="consultantplus://offline/ref=26FF2FBB38BA2B9493D25AEC2378AB6663A246B6133695BD99E899FA0645C72ADD504B23D659F4D97DAB1E72B0228E44B4EC8B8479FBEB85C1E666CC56w7M" TargetMode="External"/><Relationship Id="rId740" Type="http://schemas.openxmlformats.org/officeDocument/2006/relationships/hyperlink" Target="consultantplus://offline/ref=26FF2FBB38BA2B9493D25AEC2378AB6663A246B613349EBB97EA99FA0645C72ADD504B23D659F4D97DAB1F79B2228E44B4EC8B8479FBEB85C1E666CC56w7M" TargetMode="External"/><Relationship Id="rId782" Type="http://schemas.openxmlformats.org/officeDocument/2006/relationships/hyperlink" Target="consultantplus://offline/ref=26FF2FBB38BA2B9493D25AEC2378AB6663A246B613349EBB97EA99FA0645C72ADD504B23D659F4D97DAB1977B4228E44B4EC8B8479FBEB85C1E666CC56w7M" TargetMode="External"/><Relationship Id="rId172" Type="http://schemas.openxmlformats.org/officeDocument/2006/relationships/hyperlink" Target="consultantplus://offline/ref=26FF2FBB38BA2B9493D25AEC2378AB6663A246B6133695BD99E899FA0645C72ADD504B23D659F4D97DAB1C75B1228E44B4EC8B8479FBEB85C1E666CC56w7M" TargetMode="External"/><Relationship Id="rId228" Type="http://schemas.openxmlformats.org/officeDocument/2006/relationships/hyperlink" Target="consultantplus://offline/ref=26FF2FBB38BA2B9493D25AEC2378AB6663A246B6133791BF97EE99FA0645C72ADD504B23D659F4D97DAB1E79B4228E44B4EC8B8479FBEB85C1E666CC56w7M" TargetMode="External"/><Relationship Id="rId435" Type="http://schemas.openxmlformats.org/officeDocument/2006/relationships/hyperlink" Target="consultantplus://offline/ref=26FF2FBB38BA2B9493D25AEC2378AB6663A246B6133695BD99E899FA0645C72ADD504B23D659F4D97DAB1D77B6228E44B4EC8B8479FBEB85C1E666CC56w7M" TargetMode="External"/><Relationship Id="rId477" Type="http://schemas.openxmlformats.org/officeDocument/2006/relationships/hyperlink" Target="consultantplus://offline/ref=26FF2FBB38BA2B9493D25AEC2378AB6663A246B613349EBB97EA99FA0645C72ADD504B23D659F4D97DAB1E73B1228E44B4EC8B8479FBEB85C1E666CC56w7M" TargetMode="External"/><Relationship Id="rId600" Type="http://schemas.openxmlformats.org/officeDocument/2006/relationships/hyperlink" Target="consultantplus://offline/ref=26FF2FBB38BA2B9493D25AEC2378AB6663A246B613349EBB97EA99FA0645C72ADD504B23D659F4D97DAB1E76B3228E44B4EC8B8479FBEB85C1E666CC56w7M" TargetMode="External"/><Relationship Id="rId642" Type="http://schemas.openxmlformats.org/officeDocument/2006/relationships/hyperlink" Target="consultantplus://offline/ref=26FF2FBB38BA2B9493D25AEC2378AB6663A246B613349EBB97EA99FA0645C72ADD504B23D659F4D97DAB1F74B7228E44B4EC8B8479FBEB85C1E666CC56w7M" TargetMode="External"/><Relationship Id="rId684" Type="http://schemas.openxmlformats.org/officeDocument/2006/relationships/hyperlink" Target="consultantplus://offline/ref=26FF2FBB38BA2B9493D25AEC2378AB6663A246B613349EBB97EA99FA0645C72ADD504B23D659F4D97DAB1F79B4228E44B4EC8B8479FBEB85C1E666CC56w7M" TargetMode="External"/><Relationship Id="rId281" Type="http://schemas.openxmlformats.org/officeDocument/2006/relationships/hyperlink" Target="consultantplus://offline/ref=26FF2FBB38BA2B9493D25AEC2378AB6663A246B613349EBB97EA99FA0645C72ADD504B23D659F4D97DAB1D76BC228E44B4EC8B8479FBEB85C1E666CC56w7M" TargetMode="External"/><Relationship Id="rId337" Type="http://schemas.openxmlformats.org/officeDocument/2006/relationships/hyperlink" Target="consultantplus://offline/ref=26FF2FBB38BA2B9493D25AEC2378AB6663A246B613349EBB97EA99FA0645C72ADD504B23D659F4D97DAB1D78B4228E44B4EC8B8479FBEB85C1E666CC56w7M" TargetMode="External"/><Relationship Id="rId502" Type="http://schemas.openxmlformats.org/officeDocument/2006/relationships/hyperlink" Target="consultantplus://offline/ref=26FF2FBB38BA2B9493D25AEC2378AB6663A246B6133791BF97EE99FA0645C72ADD504B23D659F4D97DAB1D77B0228E44B4EC8B8479FBEB85C1E666CC56w7M" TargetMode="External"/><Relationship Id="rId34" Type="http://schemas.openxmlformats.org/officeDocument/2006/relationships/hyperlink" Target="consultantplus://offline/ref=722C114B5287597D9FCBFA456C74E3E6D85B55256CA14C3FF895B9D8AC62A5872EE76BF8FE9EC9E03B3E5BAD87DF0A2FF86D4E4838E048EB6B6C6E0B4FwDM" TargetMode="External"/><Relationship Id="rId76" Type="http://schemas.openxmlformats.org/officeDocument/2006/relationships/hyperlink" Target="consultantplus://offline/ref=26FF2FBB38BA2B9493D25AEC2378AB6663A246B6133492B990E999FA0645C72ADD504B23D659F4D97DA31D75B0228E44B4EC8B8479FBEB85C1E666CC56w7M" TargetMode="External"/><Relationship Id="rId141" Type="http://schemas.openxmlformats.org/officeDocument/2006/relationships/hyperlink" Target="consultantplus://offline/ref=26FF2FBB38BA2B9493D25AEC2378AB6663A246B613349EBB97EA99FA0645C72ADD504B23D659F4D97DAB1C78B0228E44B4EC8B8479FBEB85C1E666CC56w7M" TargetMode="External"/><Relationship Id="rId379" Type="http://schemas.openxmlformats.org/officeDocument/2006/relationships/hyperlink" Target="consultantplus://offline/ref=26FF2FBB38BA2B9493D25AEC2378AB6663A246B6133695BD99E899FA0645C72ADD504B23D659F4D97DAB1876B0228E44B4EC8B8479FBEB85C1E666CC56w7M" TargetMode="External"/><Relationship Id="rId544" Type="http://schemas.openxmlformats.org/officeDocument/2006/relationships/hyperlink" Target="consultantplus://offline/ref=26FF2FBB38BA2B9493D25AEC2378AB6663A246B6133791BF97EE99FA0645C72ADD504B23D659F4D97DAB1D79BC228E44B4EC8B8479FBEB85C1E666CC56w7M" TargetMode="External"/><Relationship Id="rId586" Type="http://schemas.openxmlformats.org/officeDocument/2006/relationships/hyperlink" Target="consultantplus://offline/ref=26FF2FBB38BA2B9493D25AEC2378AB6663A246B613349EBB97EA99FA0645C72ADD504B23D659F4D97DAB1E76B6228E44B4EC8B8479FBEB85C1E666CC56w7M" TargetMode="External"/><Relationship Id="rId751" Type="http://schemas.openxmlformats.org/officeDocument/2006/relationships/hyperlink" Target="consultantplus://offline/ref=26FF2FBB38BA2B9493D25AEC2378AB6663A246B613309FB591E099FA0645C72ADD504B23D659F4D97DAB1C74B7228E44B4EC8B8479FBEB85C1E666CC56w7M" TargetMode="External"/><Relationship Id="rId793" Type="http://schemas.openxmlformats.org/officeDocument/2006/relationships/hyperlink" Target="consultantplus://offline/ref=26FF2FBB38BA2B9493D25AEC2378AB6663A246B6133695BD99E899FA0645C72ADD504B23D659F4D97DAB1E71B7228E44B4EC8B8479FBEB85C1E666CC56w7M" TargetMode="External"/><Relationship Id="rId807" Type="http://schemas.openxmlformats.org/officeDocument/2006/relationships/theme" Target="theme/theme1.xml"/><Relationship Id="rId7" Type="http://schemas.openxmlformats.org/officeDocument/2006/relationships/hyperlink" Target="consultantplus://offline/ref=722C114B5287597D9FCBFA456C74E3E6D85B55256EAB4939FD9AE4D2A43BA98529E834EFF9D7C5E13B3E5BA988800F3AE935434E20FE4DF0776E6C40w8M" TargetMode="External"/><Relationship Id="rId183" Type="http://schemas.openxmlformats.org/officeDocument/2006/relationships/hyperlink" Target="consultantplus://offline/ref=26FF2FBB38BA2B9493D25AEC2378AB6663A246B6133491BF91EB99FA0645C72ADD504B23C459ACD57DAD0270B037D815F25Bw8M" TargetMode="External"/><Relationship Id="rId239" Type="http://schemas.openxmlformats.org/officeDocument/2006/relationships/hyperlink" Target="consultantplus://offline/ref=26FF2FBB38BA2B9493D25AEC2378AB6663A246B6133695BD99E899FA0645C72ADD504B23D659F4D97DAB1F75BD228E44B4EC8B8479FBEB85C1E666CC56w7M" TargetMode="External"/><Relationship Id="rId390" Type="http://schemas.openxmlformats.org/officeDocument/2006/relationships/hyperlink" Target="consultantplus://offline/ref=26FF2FBB38BA2B9493D25AEC2378AB6663A246B613309FB591E099FA0645C72ADD504B23D659F4D97DAB1C72B4228E44B4EC8B8479FBEB85C1E666CC56w7M" TargetMode="External"/><Relationship Id="rId404" Type="http://schemas.openxmlformats.org/officeDocument/2006/relationships/hyperlink" Target="consultantplus://offline/ref=26FF2FBB38BA2B9493D25AEC2378AB6663A246B6133695BD99E899FA0645C72ADD504B23D659F4D97DAB1D76B7228E44B4EC8B8479FBEB85C1E666CC56w7M" TargetMode="External"/><Relationship Id="rId446" Type="http://schemas.openxmlformats.org/officeDocument/2006/relationships/hyperlink" Target="consultantplus://offline/ref=26FF2FBB38BA2B9493D25AEC2378AB6663A246B6133093B990EC99FA0645C72ADD504B23D659F4D97DAB1C75B4228E44B4EC8B8479FBEB85C1E666CC56w7M" TargetMode="External"/><Relationship Id="rId611" Type="http://schemas.openxmlformats.org/officeDocument/2006/relationships/hyperlink" Target="consultantplus://offline/ref=26FF2FBB38BA2B9493D25AEC2378AB6663A246B6133695BD99E899FA0645C72ADD504B23D659F4D97DAB1E78B1228E44B4EC8B8479FBEB85C1E666CC56w7M" TargetMode="External"/><Relationship Id="rId653" Type="http://schemas.openxmlformats.org/officeDocument/2006/relationships/hyperlink" Target="consultantplus://offline/ref=26FF2FBB38BA2B9493D25AEC2378AB6663A246B613349EBB97EA99FA0645C72ADD504B23D659F4D97DAB1F75B0228E44B4EC8B8479FBEB85C1E666CC56w7M" TargetMode="External"/><Relationship Id="rId250" Type="http://schemas.openxmlformats.org/officeDocument/2006/relationships/hyperlink" Target="consultantplus://offline/ref=26FF2FBB38BA2B9493D25AEC2378AB6663A246B6133695BD99E899FA0645C72ADD504B23D659F4D97DAB1C77B3228E44B4EC8B8479FBEB85C1E666CC56w7M" TargetMode="External"/><Relationship Id="rId292" Type="http://schemas.openxmlformats.org/officeDocument/2006/relationships/hyperlink" Target="consultantplus://offline/ref=26FF2FBB38BA2B9493D25AEC2378AB6663A246B613349EBB97EA99FA0645C72ADD504B23D659F4D97DAB1D77B0228E44B4EC8B8479FBEB85C1E666CC56w7M" TargetMode="External"/><Relationship Id="rId306" Type="http://schemas.openxmlformats.org/officeDocument/2006/relationships/hyperlink" Target="consultantplus://offline/ref=26FF2FBB38BA2B9493D25AEC2378AB6663A246B6133791BF97EE99FA0645C72ADD504B23D659F4D97DAB1C77B2228E44B4EC8B8479FBEB85C1E666CC56w7M" TargetMode="External"/><Relationship Id="rId488" Type="http://schemas.openxmlformats.org/officeDocument/2006/relationships/hyperlink" Target="consultantplus://offline/ref=26FF2FBB38BA2B9493D25AEC2378AB6663A246B6133695BD99E899FA0645C72ADD504B23D659F4D97DAB1D78BD228E44B4EC8B8479FBEB85C1E666CC56w7M" TargetMode="External"/><Relationship Id="rId695" Type="http://schemas.openxmlformats.org/officeDocument/2006/relationships/hyperlink" Target="consultantplus://offline/ref=26FF2FBB38BA2B9493D244E13514F56966A910B816339DEBCDBC9FAD5915C17F8F10157A951BE7D878B51E70B752w8M" TargetMode="External"/><Relationship Id="rId709" Type="http://schemas.openxmlformats.org/officeDocument/2006/relationships/hyperlink" Target="consultantplus://offline/ref=26FF2FBB38BA2B9493D25AEC2378AB6663A246B6133695BD99E899FA0645C72ADD504B23D659F4D97DAB1F71B3228E44B4EC8B8479FBEB85C1E666CC56w7M" TargetMode="External"/><Relationship Id="rId45" Type="http://schemas.openxmlformats.org/officeDocument/2006/relationships/hyperlink" Target="consultantplus://offline/ref=26FF2FBB38BA2B9493D25AEC2378AB6663A246B613349EBB97EA99FA0645C72ADD504B23D659F4D97DAB1C70B2228E44B4EC8B8479FBEB85C1E666CC56w7M" TargetMode="External"/><Relationship Id="rId87" Type="http://schemas.openxmlformats.org/officeDocument/2006/relationships/hyperlink" Target="consultantplus://offline/ref=26FF2FBB38BA2B9493D25AEC2378AB6663A246B6133695BD99E899FA0645C72ADD504B23D659F4D97DAB1C71B7228E44B4EC8B8479FBEB85C1E666CC56w7M" TargetMode="External"/><Relationship Id="rId110" Type="http://schemas.openxmlformats.org/officeDocument/2006/relationships/hyperlink" Target="consultantplus://offline/ref=26FF2FBB38BA2B9493D25AEC2378AB6663A246B613349EBB97EA99FA0645C72ADD504B23D659F4D97DAB1C77B5228E44B4EC8B8479FBEB85C1E666CC56w7M" TargetMode="External"/><Relationship Id="rId348" Type="http://schemas.openxmlformats.org/officeDocument/2006/relationships/hyperlink" Target="consultantplus://offline/ref=26FF2FBB38BA2B9493D25AEC2378AB6663A246B6133791BF97EE99FA0645C72ADD504B23D659F4D97DAB1D70B4228E44B4EC8B8479FBEB85C1E666CC56w7M" TargetMode="External"/><Relationship Id="rId513" Type="http://schemas.openxmlformats.org/officeDocument/2006/relationships/hyperlink" Target="consultantplus://offline/ref=26FF2FBB38BA2B9493D25AEC2378AB6663A246B6133695BD99E899FA0645C72ADD504B23D659F4D97DAB1D79B0228E44B4EC8B8479FBEB85C1E666CC56w7M" TargetMode="External"/><Relationship Id="rId555" Type="http://schemas.openxmlformats.org/officeDocument/2006/relationships/hyperlink" Target="consultantplus://offline/ref=26FF2FBB38BA2B9493D25AEC2378AB6663A246B613349EBB97EA99FA0645C72ADD504B23D659F4D97DAB1E75B4228E44B4EC8B8479FBEB85C1E666CC56w7M" TargetMode="External"/><Relationship Id="rId597" Type="http://schemas.openxmlformats.org/officeDocument/2006/relationships/hyperlink" Target="consultantplus://offline/ref=26FF2FBB38BA2B9493D25AEC2378AB6663A246B613349EBB97EA99FA0645C72ADD504B23D659F4D97DAB1E78BD228E44B4EC8B8479FBEB85C1E666CC56w7M" TargetMode="External"/><Relationship Id="rId720" Type="http://schemas.openxmlformats.org/officeDocument/2006/relationships/hyperlink" Target="consultantplus://offline/ref=26FF2FBB38BA2B9493D25AEC2378AB6663A246B613349EBB97EA99FA0645C72ADD504B23D659F4D97DAB1972B6228E44B4EC8B8479FBEB85C1E666CC56w7M" TargetMode="External"/><Relationship Id="rId762" Type="http://schemas.openxmlformats.org/officeDocument/2006/relationships/hyperlink" Target="consultantplus://offline/ref=26FF2FBB38BA2B9493D25AEC2378AB6663A246B613349EBB97EA99FA0645C72ADD504B23D659F4D97DAB1F79B2228E44B4EC8B8479FBEB85C1E666CC56w7M" TargetMode="External"/><Relationship Id="rId152" Type="http://schemas.openxmlformats.org/officeDocument/2006/relationships/hyperlink" Target="consultantplus://offline/ref=26FF2FBB38BA2B9493D25AEC2378AB6663A246B613349EBB97EA99FA0645C72ADD504B23D659F4D97DAB1C79B5228E44B4EC8B8479FBEB85C1E666CC56w7M" TargetMode="External"/><Relationship Id="rId194" Type="http://schemas.openxmlformats.org/officeDocument/2006/relationships/hyperlink" Target="consultantplus://offline/ref=26FF2FBB38BA2B9493D25AEC2378AB6663A246B6133695BD99E899FA0645C72ADD504B23D659F4D97DAB1C76B1228E44B4EC8B8479FBEB85C1E666CC56w7M" TargetMode="External"/><Relationship Id="rId208" Type="http://schemas.openxmlformats.org/officeDocument/2006/relationships/hyperlink" Target="consultantplus://offline/ref=26FF2FBB38BA2B9493D25AEC2378AB6663A246B6133695BD99E899FA0645C72ADD504B23D659F4D97DAB1C76B3228E44B4EC8B8479FBEB85C1E666CC56w7M" TargetMode="External"/><Relationship Id="rId415" Type="http://schemas.openxmlformats.org/officeDocument/2006/relationships/hyperlink" Target="consultantplus://offline/ref=26FF2FBB38BA2B9493D25AEC2378AB6663A246B613349EBB97EA99FA0645C72ADD504B23D659F4D97DAB1E70B3228E44B4EC8B8479FBEB85C1E666CC56w7M" TargetMode="External"/><Relationship Id="rId457" Type="http://schemas.openxmlformats.org/officeDocument/2006/relationships/hyperlink" Target="consultantplus://offline/ref=26FF2FBB38BA2B9493D25AEC2378AB6663A246B6133791BF97EE99FA0645C72ADD504B23D659F4D97DAB1D74BC228E44B4EC8B8479FBEB85C1E666CC56w7M" TargetMode="External"/><Relationship Id="rId622" Type="http://schemas.openxmlformats.org/officeDocument/2006/relationships/hyperlink" Target="consultantplus://offline/ref=26FF2FBB38BA2B9493D25AEC2378AB6663A246B613349EBB97EA99FA0645C72ADD504B23D659F4D97DAB1F72B0228E44B4EC8B8479FBEB85C1E666CC56w7M" TargetMode="External"/><Relationship Id="rId261" Type="http://schemas.openxmlformats.org/officeDocument/2006/relationships/hyperlink" Target="consultantplus://offline/ref=26FF2FBB38BA2B9493D25AEC2378AB6663A246B6133791BF97EE99FA0645C72ADD504B23D659F4D97DAB1C76BD228E44B4EC8B8479FBEB85C1E666CC56w7M" TargetMode="External"/><Relationship Id="rId499" Type="http://schemas.openxmlformats.org/officeDocument/2006/relationships/hyperlink" Target="consultantplus://offline/ref=26FF2FBB38BA2B9493D25AEC2378AB6663A246B6133093B990EC99FA0645C72ADD504B23D659F4D97DAB1C76B3228E44B4EC8B8479FBEB85C1E666CC56w7M" TargetMode="External"/><Relationship Id="rId664" Type="http://schemas.openxmlformats.org/officeDocument/2006/relationships/hyperlink" Target="consultantplus://offline/ref=26FF2FBB38BA2B9493D25AEC2378AB6663A246B613349EBB97EA99FA0645C72ADD504B23D659F4D97DAB1F77B6228E44B4EC8B8479FBEB85C1E666CC56w7M" TargetMode="External"/><Relationship Id="rId14" Type="http://schemas.openxmlformats.org/officeDocument/2006/relationships/hyperlink" Target="consultantplus://offline/ref=722C114B5287597D9FCBFA456C74E3E6D85B552568A74C3FFA9AE4D2A43BA98529E834EFF9D7C5E13B3E5BA988800F3AE935434E20FE4DF0776E6C40w8M" TargetMode="External"/><Relationship Id="rId56" Type="http://schemas.openxmlformats.org/officeDocument/2006/relationships/hyperlink" Target="consultantplus://offline/ref=26FF2FBB38BA2B9493D25AEC2378AB6663A246B6133093B990EC99FA0645C72ADD504B23D659F4D97DAB1C70B0228E44B4EC8B8479FBEB85C1E666CC56w7M" TargetMode="External"/><Relationship Id="rId317" Type="http://schemas.openxmlformats.org/officeDocument/2006/relationships/hyperlink" Target="consultantplus://offline/ref=26FF2FBB38BA2B9493D25AEC2378AB6663A246B6133791BF97EE99FA0645C72ADD504B23D659F4D97DAB1C77B2228E44B4EC8B8479FBEB85C1E666CC56w7M" TargetMode="External"/><Relationship Id="rId359" Type="http://schemas.openxmlformats.org/officeDocument/2006/relationships/hyperlink" Target="consultantplus://offline/ref=26FF2FBB38BA2B9493D25AEC2378AB6663A246B6133093B990EC99FA0645C72ADD504B23D659F4D97DAB1C73BC228E44B4EC8B8479FBEB85C1E666CC56w7M" TargetMode="External"/><Relationship Id="rId524" Type="http://schemas.openxmlformats.org/officeDocument/2006/relationships/hyperlink" Target="consultantplus://offline/ref=26FF2FBB38BA2B9493D25AEC2378AB6663A246B6133093B990EC99FA0645C72ADD504B23D659F4D97DAB1C76BC228E44B4EC8B8479FBEB85C1E666CC56w7M" TargetMode="External"/><Relationship Id="rId566" Type="http://schemas.openxmlformats.org/officeDocument/2006/relationships/hyperlink" Target="consultantplus://offline/ref=26FF2FBB38BA2B9493D25AEC2378AB6663A246B613349EBB97EA99FA0645C72ADD504B23D659F4D97DAB1E75BD228E44B4EC8B8479FBEB85C1E666CC56w7M" TargetMode="External"/><Relationship Id="rId731" Type="http://schemas.openxmlformats.org/officeDocument/2006/relationships/hyperlink" Target="consultantplus://offline/ref=26FF2FBB38BA2B9493D25AEC2378AB6663A246B6133695BD99E899FA0645C72ADD504B23D659F4D97DAB1F72BC228E44B4EC8B8479FBEB85C1E666CC56w7M" TargetMode="External"/><Relationship Id="rId773" Type="http://schemas.openxmlformats.org/officeDocument/2006/relationships/hyperlink" Target="consultantplus://offline/ref=26FF2FBB38BA2B9493D25AEC2378AB6663A246B613349EBB97EA99FA0645C72ADD504B23D659F4D97DAB1975B3228E44B4EC8B8479FBEB85C1E666CC56w7M" TargetMode="External"/><Relationship Id="rId98" Type="http://schemas.openxmlformats.org/officeDocument/2006/relationships/hyperlink" Target="consultantplus://offline/ref=26FF2FBB38BA2B9493D25AEC2378AB6663A246B613349EBB97EA99FA0645C72ADD504B23D659F4D97DAB1C76B0228E44B4EC8B8479FBEB85C1E666CC56w7M" TargetMode="External"/><Relationship Id="rId121" Type="http://schemas.openxmlformats.org/officeDocument/2006/relationships/hyperlink" Target="consultantplus://offline/ref=26FF2FBB38BA2B9493D25AEC2378AB6663A246B6133495B595EF99FA0645C72ADD504B23D659F4DA76FF4D34E024DA13EEB9839A7DE5E958w1M" TargetMode="External"/><Relationship Id="rId163" Type="http://schemas.openxmlformats.org/officeDocument/2006/relationships/hyperlink" Target="consultantplus://offline/ref=26FF2FBB38BA2B9493D25AEC2378AB6663A246B613349EBB97EA99FA0645C72ADD504B23D659F4D97DAB1C79B3228E44B4EC8B8479FBEB85C1E666CC56w7M" TargetMode="External"/><Relationship Id="rId219" Type="http://schemas.openxmlformats.org/officeDocument/2006/relationships/hyperlink" Target="consultantplus://offline/ref=26FF2FBB38BA2B9493D25AEC2378AB6663A246B613349EBB97EA99FA0645C72ADD504B23D659F4D97DAB1D71B5228E44B4EC8B8479FBEB85C1E666CC56w7M" TargetMode="External"/><Relationship Id="rId370" Type="http://schemas.openxmlformats.org/officeDocument/2006/relationships/hyperlink" Target="consultantplus://offline/ref=26FF2FBB38BA2B9493D25AEC2378AB6663A246B613349EBB97EA99FA0645C72ADD504B23D659F4D97DAB1D78B6228E44B4EC8B8479FBEB85C1E666CC56w7M" TargetMode="External"/><Relationship Id="rId426" Type="http://schemas.openxmlformats.org/officeDocument/2006/relationships/hyperlink" Target="consultantplus://offline/ref=26FF2FBB38BA2B9493D25AEC2378AB6663A246B613309FB591E099FA0645C72ADD504B23D659F4D97DAB1C72B0228E44B4EC8B8479FBEB85C1E666CC56w7M" TargetMode="External"/><Relationship Id="rId633" Type="http://schemas.openxmlformats.org/officeDocument/2006/relationships/hyperlink" Target="consultantplus://offline/ref=26FF2FBB38BA2B9493D25AEC2378AB6663A246B613349EBB97EA99FA0645C72ADD504B23D659F4D97DAB1F73B3228E44B4EC8B8479FBEB85C1E666CC56w7M" TargetMode="External"/><Relationship Id="rId230" Type="http://schemas.openxmlformats.org/officeDocument/2006/relationships/hyperlink" Target="consultantplus://offline/ref=26FF2FBB38BA2B9493D244E13514F56964AB1CBE1139C0E1C5E593AF5E1A9E689A594177951CFFDB76FF4D34E024DA13EEB9839A7DE5E958w1M" TargetMode="External"/><Relationship Id="rId468" Type="http://schemas.openxmlformats.org/officeDocument/2006/relationships/hyperlink" Target="consultantplus://offline/ref=26FF2FBB38BA2B9493D25AEC2378AB6663A246B6133791BF97EE99FA0645C72ADD504B23D659F4D97DAB1D75B0228E44B4EC8B8479FBEB85C1E666CC56w7M" TargetMode="External"/><Relationship Id="rId675" Type="http://schemas.openxmlformats.org/officeDocument/2006/relationships/hyperlink" Target="consultantplus://offline/ref=26FF2FBB38BA2B9493D25AEC2378AB6663A246B6133791BF97EE99FA0645C72ADD504B23D659F4D97DAB1E75B5228E44B4EC8B8479FBEB85C1E666CC56w7M" TargetMode="External"/><Relationship Id="rId25" Type="http://schemas.openxmlformats.org/officeDocument/2006/relationships/hyperlink" Target="consultantplus://offline/ref=722C114B5287597D9FCBFA456C74E3E6D85B552564A64838FE9AE4D2A43BA98529E834EFF9D7C5E13B3E5BA988800F3AE935434E20FE4DF0776E6C40w8M" TargetMode="External"/><Relationship Id="rId67" Type="http://schemas.openxmlformats.org/officeDocument/2006/relationships/hyperlink" Target="consultantplus://offline/ref=26FF2FBB38BA2B9493D25AEC2378AB6663A246B613349EBB97EA99FA0645C72ADD504B23D659F4D97DAB1C72B4228E44B4EC8B8479FBEB85C1E666CC56w7M" TargetMode="External"/><Relationship Id="rId272" Type="http://schemas.openxmlformats.org/officeDocument/2006/relationships/hyperlink" Target="consultantplus://offline/ref=26FF2FBB38BA2B9493D25AEC2378AB6663A246B613319FBA94ED99FA0645C72ADD504B23C459ACD57DAD0270B037D815F25Bw8M" TargetMode="External"/><Relationship Id="rId328" Type="http://schemas.openxmlformats.org/officeDocument/2006/relationships/hyperlink" Target="consultantplus://offline/ref=26FF2FBB38BA2B9493D25AEC2378AB6663A246B6133093B990EC99FA0645C72ADD504B23D659F4D97DAB1C72BC228E44B4EC8B8479FBEB85C1E666CC56w7M" TargetMode="External"/><Relationship Id="rId535" Type="http://schemas.openxmlformats.org/officeDocument/2006/relationships/hyperlink" Target="consultantplus://offline/ref=26FF2FBB38BA2B9493D25AEC2378AB6663A246B613349EBB97EA99FA0645C72ADD504B23D659F4D97DAB1E74B1228E44B4EC8B8479FBEB85C1E666CC56w7M" TargetMode="External"/><Relationship Id="rId577" Type="http://schemas.openxmlformats.org/officeDocument/2006/relationships/hyperlink" Target="consultantplus://offline/ref=26FF2FBB38BA2B9493D25AEC2378AB6663A246B613349EBB97EA99FA0645C72ADD504B23D659F4D97DAB1E75BC228E44B4EC8B8479FBEB85C1E666CC56w7M" TargetMode="External"/><Relationship Id="rId700" Type="http://schemas.openxmlformats.org/officeDocument/2006/relationships/hyperlink" Target="consultantplus://offline/ref=26FF2FBB38BA2B9493D25AEC2378AB6663A246B6133695BD99E899FA0645C72ADD504B23D659F4D97DAB1E71B7228E44B4EC8B8479FBEB85C1E666CC56w7M" TargetMode="External"/><Relationship Id="rId742" Type="http://schemas.openxmlformats.org/officeDocument/2006/relationships/hyperlink" Target="consultantplus://offline/ref=26FF2FBB38BA2B9493D25AEC2378AB6663A246B613349EBB97EA99FA0645C72ADD504B23D659F4D97DAB1974B7228E44B4EC8B8479FBEB85C1E666CC56w7M" TargetMode="External"/><Relationship Id="rId132" Type="http://schemas.openxmlformats.org/officeDocument/2006/relationships/hyperlink" Target="consultantplus://offline/ref=26FF2FBB38BA2B9493D25AEC2378AB6663A246B6133791BF97EE99FA0645C72ADD504B23D659F4D97DAB1C73B7228E44B4EC8B8479FBEB85C1E666CC56w7M" TargetMode="External"/><Relationship Id="rId174" Type="http://schemas.openxmlformats.org/officeDocument/2006/relationships/hyperlink" Target="consultantplus://offline/ref=26FF2FBB38BA2B9493D25AEC2378AB6663A246B6133791BF97EE99FA0645C72ADD504B23D659F4D97DAB1E79B4228E44B4EC8B8479FBEB85C1E666CC56w7M" TargetMode="External"/><Relationship Id="rId381" Type="http://schemas.openxmlformats.org/officeDocument/2006/relationships/hyperlink" Target="consultantplus://offline/ref=26FF2FBB38BA2B9493D25AEC2378AB6663A246B613349EBB97EA99FA0645C72ADD504B23D659F4D97DAB1D78BD228E44B4EC8B8479FBEB85C1E666CC56w7M" TargetMode="External"/><Relationship Id="rId602" Type="http://schemas.openxmlformats.org/officeDocument/2006/relationships/hyperlink" Target="consultantplus://offline/ref=26FF2FBB38BA2B9493D25AEC2378AB6663A246B613349EBB97EA99FA0645C72ADD504B23D659F4D97DAB1E79B0228E44B4EC8B8479FBEB85C1E666CC56w7M" TargetMode="External"/><Relationship Id="rId784" Type="http://schemas.openxmlformats.org/officeDocument/2006/relationships/hyperlink" Target="consultantplus://offline/ref=26FF2FBB38BA2B9493D244E13514F56966AC1EBF10379DEBCDBC9FAD5915C17F9D104D76951DF9D974A04821F17CD715F6A7868161E7EB825DwEM" TargetMode="External"/><Relationship Id="rId241" Type="http://schemas.openxmlformats.org/officeDocument/2006/relationships/hyperlink" Target="consultantplus://offline/ref=26FF2FBB38BA2B9493D25AEC2378AB6663A246B613349EBB97EA99FA0645C72ADD504B23D659F4D97DAB1D71B2228E44B4EC8B8479FBEB85C1E666CC56w7M" TargetMode="External"/><Relationship Id="rId437" Type="http://schemas.openxmlformats.org/officeDocument/2006/relationships/hyperlink" Target="consultantplus://offline/ref=26FF2FBB38BA2B9493D25AEC2378AB6663A246B6133791BF97EE99FA0645C72ADD504B23D659F4D97DAB1D74B5228E44B4EC8B8479FBEB85C1E666CC56w7M" TargetMode="External"/><Relationship Id="rId479" Type="http://schemas.openxmlformats.org/officeDocument/2006/relationships/hyperlink" Target="consultantplus://offline/ref=26FF2FBB38BA2B9493D244E13514F56966A11BBF16379DEBCDBC9FAD5915C17F9D104D709D14F28C2CEF497DB52FC415F5A784847D5Ew4M" TargetMode="External"/><Relationship Id="rId644" Type="http://schemas.openxmlformats.org/officeDocument/2006/relationships/hyperlink" Target="consultantplus://offline/ref=26FF2FBB38BA2B9493D25AEC2378AB6663A246B613349EBB97EA99FA0645C72ADD504B23D659F4D97DAB1F74B3228E44B4EC8B8479FBEB85C1E666CC56w7M" TargetMode="External"/><Relationship Id="rId686" Type="http://schemas.openxmlformats.org/officeDocument/2006/relationships/hyperlink" Target="consultantplus://offline/ref=26FF2FBB38BA2B9493D25AEC2378AB6663A246B613349EBB97EA99FA0645C72ADD504B23D659F4D97DAB1F79B1228E44B4EC8B8479FBEB85C1E666CC56w7M" TargetMode="External"/><Relationship Id="rId36" Type="http://schemas.openxmlformats.org/officeDocument/2006/relationships/hyperlink" Target="consultantplus://offline/ref=722C114B5287597D9FCBFA456C74E3E6D85B55256CA74A3BF191B9D8AC62A5872EE76BF8FE9EC9E03B3E5BAD87DF0A2FF86D4E4838E048EB6B6C6E0B4FwDM" TargetMode="External"/><Relationship Id="rId283" Type="http://schemas.openxmlformats.org/officeDocument/2006/relationships/hyperlink" Target="consultantplus://offline/ref=26FF2FBB38BA2B9493D25AEC2378AB6663A246B6133791B996EF99FA0645C72ADD504B23C459ACD57DAD0270B037D815F25Bw8M" TargetMode="External"/><Relationship Id="rId339" Type="http://schemas.openxmlformats.org/officeDocument/2006/relationships/hyperlink" Target="consultantplus://offline/ref=26FF2FBB38BA2B9493D25AEC2378AB6663A246B6133791BF97EE99FA0645C72ADD504B23D659F4D97DAB1C78BC228E44B4EC8B8479FBEB85C1E666CC56w7M" TargetMode="External"/><Relationship Id="rId490" Type="http://schemas.openxmlformats.org/officeDocument/2006/relationships/hyperlink" Target="consultantplus://offline/ref=26FF2FBB38BA2B9493D25AEC2378AB6663A246B6133791BF97EE99FA0645C72ADD504B23D659F4D97DAB1D76BD228E44B4EC8B8479FBEB85C1E666CC56w7M" TargetMode="External"/><Relationship Id="rId504" Type="http://schemas.openxmlformats.org/officeDocument/2006/relationships/hyperlink" Target="consultantplus://offline/ref=26FF2FBB38BA2B9493D244E13514F56967AF1BBB1139C0E1C5E593AF5E1A9E689A594177951CFFD076FF4D34E024DA13EEB9839A7DE5E958w1M" TargetMode="External"/><Relationship Id="rId546" Type="http://schemas.openxmlformats.org/officeDocument/2006/relationships/hyperlink" Target="consultantplus://offline/ref=26FF2FBB38BA2B9493D25AEC2378AB6663A246B6133495B595EF99FA0645C72ADD504B23D659F4DA76FF4D34E024DA13EEB9839A7DE5E958w1M" TargetMode="External"/><Relationship Id="rId711" Type="http://schemas.openxmlformats.org/officeDocument/2006/relationships/hyperlink" Target="consultantplus://offline/ref=26FF2FBB38BA2B9493D25AEC2378AB6663A246B613349EBB97EA99FA0645C72ADD504B23D659F4D97DAB1971B0228E44B4EC8B8479FBEB85C1E666CC56w7M" TargetMode="External"/><Relationship Id="rId753" Type="http://schemas.openxmlformats.org/officeDocument/2006/relationships/hyperlink" Target="consultantplus://offline/ref=26FF2FBB38BA2B9493D25AEC2378AB6663A246B613349EBB97EA99FA0645C72ADD504B23D659F4D97DAB1F79B2228E44B4EC8B8479FBEB85C1E666CC56w7M" TargetMode="External"/><Relationship Id="rId78" Type="http://schemas.openxmlformats.org/officeDocument/2006/relationships/hyperlink" Target="consultantplus://offline/ref=26FF2FBB38BA2B9493D25AEC2378AB6663A246B613349EBB97EA99FA0645C72ADD504B23D659F4D97DAB1C75B6228E44B4EC8B8479FBEB85C1E666CC56w7M" TargetMode="External"/><Relationship Id="rId101" Type="http://schemas.openxmlformats.org/officeDocument/2006/relationships/hyperlink" Target="consultantplus://offline/ref=26FF2FBB38BA2B9493D25AEC2378AB6663A246B6133695BD99E899FA0645C72ADD504B23D659F4D97DAB1C71B7228E44B4EC8B8479FBEB85C1E666CC56w7M" TargetMode="External"/><Relationship Id="rId143" Type="http://schemas.openxmlformats.org/officeDocument/2006/relationships/hyperlink" Target="consultantplus://offline/ref=26FF2FBB38BA2B9493D25AEC2378AB6663A246B6133491BF91EB99FA0645C72ADD504B23C459ACD57DAD0270B037D815F25Bw8M" TargetMode="External"/><Relationship Id="rId185" Type="http://schemas.openxmlformats.org/officeDocument/2006/relationships/hyperlink" Target="consultantplus://offline/ref=26FF2FBB38BA2B9493D25AEC2378AB6663A246B613349EBB97EA99FA0645C72ADD504B23D659F4D97DAB1A73B5228E44B4EC8B8479FBEB85C1E666CC56w7M" TargetMode="External"/><Relationship Id="rId350" Type="http://schemas.openxmlformats.org/officeDocument/2006/relationships/hyperlink" Target="consultantplus://offline/ref=26FF2FBB38BA2B9493D25AEC2378AB6663A246B6133791BF97EE99FA0645C72ADD504B23D659F4D97DAB1D70B1228E44B4EC8B8479FBEB85C1E666CC56w7M" TargetMode="External"/><Relationship Id="rId406" Type="http://schemas.openxmlformats.org/officeDocument/2006/relationships/hyperlink" Target="consultantplus://offline/ref=26FF2FBB38BA2B9493D25AEC2378AB6663A246B613349EBB97EA99FA0645C72ADD504B23D659F4D97DAB1E70B0228E44B4EC8B8479FBEB85C1E666CC56w7M" TargetMode="External"/><Relationship Id="rId588" Type="http://schemas.openxmlformats.org/officeDocument/2006/relationships/hyperlink" Target="consultantplus://offline/ref=26FF2FBB38BA2B9493D25AEC2378AB6663A246B613349EBB97EA99FA0645C72ADD504B23D659F4D97DAB1E76B3228E44B4EC8B8479FBEB85C1E666CC56w7M" TargetMode="External"/><Relationship Id="rId795" Type="http://schemas.openxmlformats.org/officeDocument/2006/relationships/hyperlink" Target="consultantplus://offline/ref=26FF2FBB38BA2B9493D25AEC2378AB6663A246B613349EBB97EA99FA0645C72ADD504B23D659F4D97DAB1A70B0228E44B4EC8B8479FBEB85C1E666CC56w7M" TargetMode="External"/><Relationship Id="rId9" Type="http://schemas.openxmlformats.org/officeDocument/2006/relationships/hyperlink" Target="consultantplus://offline/ref=722C114B5287597D9FCBFA456C74E3E6D85B552569A04938F99AE4D2A43BA98529E834EFF9D7C5E13B3E5BA988800F3AE935434E20FE4DF0776E6C40w8M" TargetMode="External"/><Relationship Id="rId210" Type="http://schemas.openxmlformats.org/officeDocument/2006/relationships/hyperlink" Target="consultantplus://offline/ref=26FF2FBB38BA2B9493D25AEC2378AB6663A246B6133791BF97EE99FA0645C72ADD504B23D659F4D97DAB1C75BD228E44B4EC8B8479FBEB85C1E666CC56w7M" TargetMode="External"/><Relationship Id="rId392" Type="http://schemas.openxmlformats.org/officeDocument/2006/relationships/hyperlink" Target="consultantplus://offline/ref=26FF2FBB38BA2B9493D25AEC2378AB6663A246B6133791BF97EE99FA0645C72ADD504B23D659F4D97DAB1D72B1228E44B4EC8B8479FBEB85C1E666CC56w7M" TargetMode="External"/><Relationship Id="rId448" Type="http://schemas.openxmlformats.org/officeDocument/2006/relationships/hyperlink" Target="consultantplus://offline/ref=26FF2FBB38BA2B9493D25AEC2378AB6663A246B6133093B990EC99FA0645C72ADD504B23D659F4D97DAB1C75B6228E44B4EC8B8479FBEB85C1E666CC56w7M" TargetMode="External"/><Relationship Id="rId613" Type="http://schemas.openxmlformats.org/officeDocument/2006/relationships/hyperlink" Target="consultantplus://offline/ref=26FF2FBB38BA2B9493D25AEC2378AB6663A246B6133093B990EC99FA0645C72ADD504B23D659F4D97DAB1C78BD228E44B4EC8B8479FBEB85C1E666CC56w7M" TargetMode="External"/><Relationship Id="rId655" Type="http://schemas.openxmlformats.org/officeDocument/2006/relationships/hyperlink" Target="consultantplus://offline/ref=26FF2FBB38BA2B9493D25AEC2378AB6663A246B6133491BF91EB99FA0645C72ADD504B23C459ACD57DAD0270B037D815F25Bw8M" TargetMode="External"/><Relationship Id="rId697" Type="http://schemas.openxmlformats.org/officeDocument/2006/relationships/hyperlink" Target="consultantplus://offline/ref=26FF2FBB38BA2B9493D25AEC2378AB6663A246B6133695BD99E899FA0645C72ADD504B23D659F4D97DAB1E71B7228E44B4EC8B8479FBEB85C1E666CC56w7M" TargetMode="External"/><Relationship Id="rId252" Type="http://schemas.openxmlformats.org/officeDocument/2006/relationships/hyperlink" Target="consultantplus://offline/ref=26FF2FBB38BA2B9493D25AEC2378AB6663A246B6133093B990EC99FA0645C72ADD504B23D659F4D97DAB1C70B2228E44B4EC8B8479FBEB85C1E666CC56w7M" TargetMode="External"/><Relationship Id="rId294" Type="http://schemas.openxmlformats.org/officeDocument/2006/relationships/hyperlink" Target="consultantplus://offline/ref=26FF2FBB38BA2B9493D244E13514F56966AC1EBF10379DEBCDBC9FAD5915C17F8F10157A951BE7D878B51E70B752w8M" TargetMode="External"/><Relationship Id="rId308" Type="http://schemas.openxmlformats.org/officeDocument/2006/relationships/hyperlink" Target="consultantplus://offline/ref=26FF2FBB38BA2B9493D25AEC2378AB6663A246B6133695BD99E899FA0645C72ADD504B23D659F4D97DAB1D70B7228E44B4EC8B8479FBEB85C1E666CC56w7M" TargetMode="External"/><Relationship Id="rId515" Type="http://schemas.openxmlformats.org/officeDocument/2006/relationships/hyperlink" Target="consultantplus://offline/ref=26FF2FBB38BA2B9493D25AEC2378AB6663A246B6133791BF97EE99FA0645C72ADD504B23D659F4D97DAB1D78B3228E44B4EC8B8479FBEB85C1E666CC56w7M" TargetMode="External"/><Relationship Id="rId722" Type="http://schemas.openxmlformats.org/officeDocument/2006/relationships/hyperlink" Target="consultantplus://offline/ref=26FF2FBB38BA2B9493D25AEC2378AB6663A246B6133695BD99E899FA0645C72ADD504B23D659F4D97DAB1F71BD228E44B4EC8B8479FBEB85C1E666CC56w7M" TargetMode="External"/><Relationship Id="rId47" Type="http://schemas.openxmlformats.org/officeDocument/2006/relationships/hyperlink" Target="consultantplus://offline/ref=26FF2FBB38BA2B9493D25AEC2378AB6663A246B613349EBB97EA99FA0645C72ADD504B23D659F4D97DAB1C71B4228E44B4EC8B8479FBEB85C1E666CC56w7M" TargetMode="External"/><Relationship Id="rId89" Type="http://schemas.openxmlformats.org/officeDocument/2006/relationships/hyperlink" Target="consultantplus://offline/ref=26FF2FBB38BA2B9493D25AEC2378AB6663A246B613349EBB97EA99FA0645C72ADD504B23D659F4D97DAB1C76B1228E44B4EC8B8479FBEB85C1E666CC56w7M" TargetMode="External"/><Relationship Id="rId112" Type="http://schemas.openxmlformats.org/officeDocument/2006/relationships/hyperlink" Target="consultantplus://offline/ref=26FF2FBB38BA2B9493D25AEC2378AB6663A246B6133490B492EC99FA0645C72ADD504B23D659F4D97DA81978B5228E44B4EC8B8479FBEB85C1E666CC56w7M" TargetMode="External"/><Relationship Id="rId154" Type="http://schemas.openxmlformats.org/officeDocument/2006/relationships/hyperlink" Target="consultantplus://offline/ref=26FF2FBB38BA2B9493D25AEC2378AB6663A246B6133695BD99E899FA0645C72ADD504B23D659F4D97DAB1C74B2228E44B4EC8B8479FBEB85C1E666CC56w7M" TargetMode="External"/><Relationship Id="rId361" Type="http://schemas.openxmlformats.org/officeDocument/2006/relationships/hyperlink" Target="consultantplus://offline/ref=26FF2FBB38BA2B9493D25AEC2378AB6663A246B6133695BD99E899FA0645C72ADD504B23D659F4D97DAB1D74B5228E44B4EC8B8479FBEB85C1E666CC56w7M" TargetMode="External"/><Relationship Id="rId557" Type="http://schemas.openxmlformats.org/officeDocument/2006/relationships/hyperlink" Target="consultantplus://offline/ref=26FF2FBB38BA2B9493D25AEC2378AB6663A246B613349EBB97EA99FA0645C72ADD504B23D659F4D97DAB1E75B6228E44B4EC8B8479FBEB85C1E666CC56w7M" TargetMode="External"/><Relationship Id="rId599" Type="http://schemas.openxmlformats.org/officeDocument/2006/relationships/hyperlink" Target="consultantplus://offline/ref=26FF2FBB38BA2B9493D25AEC2378AB6663A246B6133791BF97EE99FA0645C72ADD504B23D659F4D97DAB1E71BD228E44B4EC8B8479FBEB85C1E666CC56w7M" TargetMode="External"/><Relationship Id="rId764" Type="http://schemas.openxmlformats.org/officeDocument/2006/relationships/hyperlink" Target="consultantplus://offline/ref=26FF2FBB38BA2B9493D25AEC2378AB6663A246B613349EBB97EA99FA0645C72ADD504B23D659F4D97DAB1F79B2228E44B4EC8B8479FBEB85C1E666CC56w7M" TargetMode="External"/><Relationship Id="rId196" Type="http://schemas.openxmlformats.org/officeDocument/2006/relationships/hyperlink" Target="consultantplus://offline/ref=26FF2FBB38BA2B9493D25AEC2378AB6663A246B6133093B990EC99FA0645C72ADD504B23D659F4D97DAB1C70B2228E44B4EC8B8479FBEB85C1E666CC56w7M" TargetMode="External"/><Relationship Id="rId417" Type="http://schemas.openxmlformats.org/officeDocument/2006/relationships/hyperlink" Target="consultantplus://offline/ref=26FF2FBB38BA2B9493D25AEC2378AB6663A246B6133695BD99E899FA0645C72ADD504B23D659F4D97DAB1D76B0228E44B4EC8B8479FBEB85C1E666CC56w7M" TargetMode="External"/><Relationship Id="rId459" Type="http://schemas.openxmlformats.org/officeDocument/2006/relationships/hyperlink" Target="consultantplus://offline/ref=26FF2FBB38BA2B9493D25AEC2378AB6663A246B6133791BF97EE99FA0645C72ADD504B23D659F4D97DAB1D74BC228E44B4EC8B8479FBEB85C1E666CC56w7M" TargetMode="External"/><Relationship Id="rId624" Type="http://schemas.openxmlformats.org/officeDocument/2006/relationships/hyperlink" Target="consultantplus://offline/ref=26FF2FBB38BA2B9493D25AEC2378AB6663A246B6133695BD99E899FA0645C72ADD504B23D659F4D97DAB1E78BC228E44B4EC8B8479FBEB85C1E666CC56w7M" TargetMode="External"/><Relationship Id="rId666" Type="http://schemas.openxmlformats.org/officeDocument/2006/relationships/hyperlink" Target="consultantplus://offline/ref=26FF2FBB38BA2B9493D25AEC2378AB6663A246B613349EBB97EA99FA0645C72ADD504B23D659F4D97DAB1F77B0228E44B4EC8B8479FBEB85C1E666CC56w7M" TargetMode="External"/><Relationship Id="rId16" Type="http://schemas.openxmlformats.org/officeDocument/2006/relationships/hyperlink" Target="consultantplus://offline/ref=722C114B5287597D9FCBFA456C74E3E6D85B55256BA74139FD9AE4D2A43BA98529E834EFF9D7C5E13B3E5BA988800F3AE935434E20FE4DF0776E6C40w8M" TargetMode="External"/><Relationship Id="rId221" Type="http://schemas.openxmlformats.org/officeDocument/2006/relationships/hyperlink" Target="consultantplus://offline/ref=26FF2FBB38BA2B9493D25AEC2378AB6663A246B6133791BF97EE99FA0645C72ADD504B23D659F4D97DAB1E79B4228E44B4EC8B8479FBEB85C1E666CC56w7M" TargetMode="External"/><Relationship Id="rId263" Type="http://schemas.openxmlformats.org/officeDocument/2006/relationships/hyperlink" Target="consultantplus://offline/ref=26FF2FBB38BA2B9493D25AEC2378AB6663A246B6133695BD99E899FA0645C72ADD504B23D659F4D97DAB1C78B7228E44B4EC8B8479FBEB85C1E666CC56w7M" TargetMode="External"/><Relationship Id="rId319" Type="http://schemas.openxmlformats.org/officeDocument/2006/relationships/hyperlink" Target="consultantplus://offline/ref=26FF2FBB38BA2B9493D25AEC2378AB6663A246B6133695BD99E899FA0645C72ADD504B23D659F4D97DAB1D70BD228E44B4EC8B8479FBEB85C1E666CC56w7M" TargetMode="External"/><Relationship Id="rId470" Type="http://schemas.openxmlformats.org/officeDocument/2006/relationships/hyperlink" Target="consultantplus://offline/ref=26FF2FBB38BA2B9493D25AEC2378AB6663A246B613349EBB97EA99FA0645C72ADD504B23D659F4D97DAB1E72BD228E44B4EC8B8479FBEB85C1E666CC56w7M" TargetMode="External"/><Relationship Id="rId526" Type="http://schemas.openxmlformats.org/officeDocument/2006/relationships/hyperlink" Target="consultantplus://offline/ref=26FF2FBB38BA2B9493D25AEC2378AB6663A246B6133093B990EC99FA0645C72ADD504B23D659F4D97DAB1C77BD228E44B4EC8B8479FBEB85C1E666CC56w7M" TargetMode="External"/><Relationship Id="rId58" Type="http://schemas.openxmlformats.org/officeDocument/2006/relationships/hyperlink" Target="consultantplus://offline/ref=26FF2FBB38BA2B9493D25AEC2378AB6663A246B6133695BD99E899FA0645C72ADD504B23D659F4D97DAB1C70BC228E44B4EC8B8479FBEB85C1E666CC56w7M" TargetMode="External"/><Relationship Id="rId123" Type="http://schemas.openxmlformats.org/officeDocument/2006/relationships/hyperlink" Target="consultantplus://offline/ref=26FF2FBB38BA2B9493D25AEC2378AB6663A246B6133791BF97EE99FA0645C72ADD504B23D659F4D97DAB1C73B5228E44B4EC8B8479FBEB85C1E666CC56w7M" TargetMode="External"/><Relationship Id="rId330" Type="http://schemas.openxmlformats.org/officeDocument/2006/relationships/hyperlink" Target="consultantplus://offline/ref=26FF2FBB38BA2B9493D25AEC2378AB6663A246B6133695BD99E899FA0645C72ADD504B23D659F4D97DAB1D71B4228E44B4EC8B8479FBEB85C1E666CC56w7M" TargetMode="External"/><Relationship Id="rId568" Type="http://schemas.openxmlformats.org/officeDocument/2006/relationships/hyperlink" Target="consultantplus://offline/ref=26FF2FBB38BA2B9493D25AEC2378AB6663A246B6133791BF97EE99FA0645C72ADD504B23D659F4D97DAB1E70B0228E44B4EC8B8479FBEB85C1E666CC56w7M" TargetMode="External"/><Relationship Id="rId733" Type="http://schemas.openxmlformats.org/officeDocument/2006/relationships/hyperlink" Target="consultantplus://offline/ref=26FF2FBB38BA2B9493D25AEC2378AB6663A246B613349EBB97EA99FA0645C72ADD504B23D659F4D97DAB1973B2228E44B4EC8B8479FBEB85C1E666CC56w7M" TargetMode="External"/><Relationship Id="rId775" Type="http://schemas.openxmlformats.org/officeDocument/2006/relationships/hyperlink" Target="consultantplus://offline/ref=26FF2FBB38BA2B9493D25AEC2378AB6663A246B613349EBB97EA99FA0645C72ADD504B23D659F4D97DAB1976B3228E44B4EC8B8479FBEB85C1E666CC56w7M" TargetMode="External"/><Relationship Id="rId165" Type="http://schemas.openxmlformats.org/officeDocument/2006/relationships/hyperlink" Target="consultantplus://offline/ref=26FF2FBB38BA2B9493D25AEC2378AB6663A246B613349EBB97EA99FA0645C72ADD504B23D659F4D97DAB1C79BD228E44B4EC8B8479FBEB85C1E666CC56w7M" TargetMode="External"/><Relationship Id="rId372" Type="http://schemas.openxmlformats.org/officeDocument/2006/relationships/hyperlink" Target="consultantplus://offline/ref=26FF2FBB38BA2B9493D244E13514F56966A11ABD16319DEBCDBC9FAD5915C17F8F10157A951BE7D878B51E70B752w8M" TargetMode="External"/><Relationship Id="rId428" Type="http://schemas.openxmlformats.org/officeDocument/2006/relationships/hyperlink" Target="consultantplus://offline/ref=26FF2FBB38BA2B9493D25AEC2378AB6663A246B613349EBB97EA99FA0645C72ADD504B23D659F4D97DAB1E71B5228E44B4EC8B8479FBEB85C1E666CC56w7M" TargetMode="External"/><Relationship Id="rId635" Type="http://schemas.openxmlformats.org/officeDocument/2006/relationships/hyperlink" Target="consultantplus://offline/ref=26FF2FBB38BA2B9493D25AEC2378AB6663A246B6133695BD99E899FA0645C72ADD504B23D659F4D97DAB1F70B0228E44B4EC8B8479FBEB85C1E666CC56w7M" TargetMode="External"/><Relationship Id="rId677" Type="http://schemas.openxmlformats.org/officeDocument/2006/relationships/hyperlink" Target="consultantplus://offline/ref=26FF2FBB38BA2B9493D25AEC2378AB6663A246B6133791BF97EE99FA0645C72ADD504B23D659F4D97DAB1E75B4228E44B4EC8B8479FBEB85C1E666CC56w7M" TargetMode="External"/><Relationship Id="rId800" Type="http://schemas.openxmlformats.org/officeDocument/2006/relationships/hyperlink" Target="consultantplus://offline/ref=26FF2FBB38BA2B9493D244E13514F56966AC1EBF10379DEBCDBC9FAD5915C17F8F10157A951BE7D878B51E70B752w8M" TargetMode="External"/><Relationship Id="rId232" Type="http://schemas.openxmlformats.org/officeDocument/2006/relationships/hyperlink" Target="consultantplus://offline/ref=26FF2FBB38BA2B9493D25AEC2378AB6663A246B6133791BF97EE99FA0645C72ADD504B23D659F4D97DAB1E79B4228E44B4EC8B8479FBEB85C1E666CC56w7M" TargetMode="External"/><Relationship Id="rId274" Type="http://schemas.openxmlformats.org/officeDocument/2006/relationships/hyperlink" Target="consultantplus://offline/ref=26FF2FBB38BA2B9493D25AEC2378AB6663A246B613319FBA94ED99FA0645C72ADD504B23D659F4D97DAB1E77BC228E44B4EC8B8479FBEB85C1E666CC56w7M" TargetMode="External"/><Relationship Id="rId481" Type="http://schemas.openxmlformats.org/officeDocument/2006/relationships/hyperlink" Target="consultantplus://offline/ref=26FF2FBB38BA2B9493D244E13514F56966A11BB91B3B9DEBCDBC9FAD5915C17F9D104D76951EF1DD7BA04821F17CD715F6A7868161E7EB825DwEM" TargetMode="External"/><Relationship Id="rId702" Type="http://schemas.openxmlformats.org/officeDocument/2006/relationships/hyperlink" Target="consultantplus://offline/ref=26FF2FBB38BA2B9493D25AEC2378AB6663A246B613349EBB97EA99FA0645C72ADD504B23D659F4D97DAB1970BC228E44B4EC8B8479FBEB85C1E666CC56w7M" TargetMode="External"/><Relationship Id="rId27" Type="http://schemas.openxmlformats.org/officeDocument/2006/relationships/hyperlink" Target="consultantplus://offline/ref=722C114B5287597D9FCBFA456C74E3E6D85B552564A54D32F99AE4D2A43BA98529E834EFF9D7C5E13B3E5BA988800F3AE935434E20FE4DF0776E6C40w8M" TargetMode="External"/><Relationship Id="rId69" Type="http://schemas.openxmlformats.org/officeDocument/2006/relationships/hyperlink" Target="consultantplus://offline/ref=26FF2FBB38BA2B9493D25AEC2378AB6663A246B613319FBA94ED99FA0645C72ADD504B23D659F4D97DAB1E77BC228E44B4EC8B8479FBEB85C1E666CC56w7M" TargetMode="External"/><Relationship Id="rId134" Type="http://schemas.openxmlformats.org/officeDocument/2006/relationships/hyperlink" Target="consultantplus://offline/ref=26FF2FBB38BA2B9493D25AEC2378AB6663A246B6133791BF97EE99FA0645C72ADD504B23D659F4D97DAB1C73B6228E44B4EC8B8479FBEB85C1E666CC56w7M" TargetMode="External"/><Relationship Id="rId537" Type="http://schemas.openxmlformats.org/officeDocument/2006/relationships/hyperlink" Target="consultantplus://offline/ref=26FF2FBB38BA2B9493D25AEC2378AB6663A246B613349EBB97EA99FA0645C72ADD504B23D659F4D97DAB1E74B2228E44B4EC8B8479FBEB85C1E666CC56w7M" TargetMode="External"/><Relationship Id="rId579" Type="http://schemas.openxmlformats.org/officeDocument/2006/relationships/hyperlink" Target="consultantplus://offline/ref=26FF2FBB38BA2B9493D25AEC2378AB6663A246B6133695BD99E899FA0645C72ADD504B23D659F4D97DAB1E72B2228E44B4EC8B8479FBEB85C1E666CC56w7M" TargetMode="External"/><Relationship Id="rId744" Type="http://schemas.openxmlformats.org/officeDocument/2006/relationships/hyperlink" Target="consultantplus://offline/ref=26FF2FBB38BA2B9493D25AEC2378AB6663A246B6133695BD99E899FA0645C72ADD504B23D659F4D97DAB1F73B1228E44B4EC8B8479FBEB85C1E666CC56w7M" TargetMode="External"/><Relationship Id="rId786" Type="http://schemas.openxmlformats.org/officeDocument/2006/relationships/hyperlink" Target="consultantplus://offline/ref=26FF2FBB38BA2B9493D25AEC2378AB6663A246B6133791BF97EE99FA0645C72ADD504B23D659F4D97DAB1E78B7228E44B4EC8B8479FBEB85C1E666CC56w7M" TargetMode="External"/><Relationship Id="rId80" Type="http://schemas.openxmlformats.org/officeDocument/2006/relationships/hyperlink" Target="consultantplus://offline/ref=26FF2FBB38BA2B9493D25AEC2378AB6663A246B613349EBB97EA99FA0645C72ADD504B23D659F4D97DAB1A72BC228E44B4EC8B8479FBEB85C1E666CC56w7M" TargetMode="External"/><Relationship Id="rId176" Type="http://schemas.openxmlformats.org/officeDocument/2006/relationships/hyperlink" Target="consultantplus://offline/ref=26FF2FBB38BA2B9493D25AEC2378AB6663A246B613349EBB97EA99FA0645C72ADD504B23D659F4D97DAB1D70B6228E44B4EC8B8479FBEB85C1E666CC56w7M" TargetMode="External"/><Relationship Id="rId341" Type="http://schemas.openxmlformats.org/officeDocument/2006/relationships/hyperlink" Target="consultantplus://offline/ref=26FF2FBB38BA2B9493D25AEC2378AB6663A246B6133791BF97EE99FA0645C72ADD504B23D659F4D97DAB1C79B7228E44B4EC8B8479FBEB85C1E666CC56w7M" TargetMode="External"/><Relationship Id="rId383" Type="http://schemas.openxmlformats.org/officeDocument/2006/relationships/hyperlink" Target="consultantplus://offline/ref=26FF2FBB38BA2B9493D25AEC2378AB6663A246B6133791BF97EE99FA0645C72ADD504B23D659F4D97DAB1D71BD228E44B4EC8B8479FBEB85C1E666CC56w7M" TargetMode="External"/><Relationship Id="rId439" Type="http://schemas.openxmlformats.org/officeDocument/2006/relationships/hyperlink" Target="consultantplus://offline/ref=26FF2FBB38BA2B9493D25AEC2378AB6663A246B613349EBB97EA99FA0645C72ADD504B23D659F4D97DAB1E71B3228E44B4EC8B8479FBEB85C1E666CC56w7M" TargetMode="External"/><Relationship Id="rId590" Type="http://schemas.openxmlformats.org/officeDocument/2006/relationships/hyperlink" Target="consultantplus://offline/ref=26FF2FBB38BA2B9493D25AEC2378AB6663A246B613349EBB97EA99FA0645C72ADD504B23D659F4D97DAB1E76BC228E44B4EC8B8479FBEB85C1E666CC56w7M" TargetMode="External"/><Relationship Id="rId604" Type="http://schemas.openxmlformats.org/officeDocument/2006/relationships/hyperlink" Target="consultantplus://offline/ref=26FF2FBB38BA2B9493D25AEC2378AB6663A246B613349EBB97EA99FA0645C72ADD504B23D659F4D97DAB1E79BD228E44B4EC8B8479FBEB85C1E666CC56w7M" TargetMode="External"/><Relationship Id="rId646" Type="http://schemas.openxmlformats.org/officeDocument/2006/relationships/hyperlink" Target="consultantplus://offline/ref=26FF2FBB38BA2B9493D25AEC2378AB6663A246B613349EBB97EA99FA0645C72ADD504B23D659F4D97DAB1F74BD228E44B4EC8B8479FBEB85C1E666CC56w7M" TargetMode="External"/><Relationship Id="rId201" Type="http://schemas.openxmlformats.org/officeDocument/2006/relationships/hyperlink" Target="consultantplus://offline/ref=26FF2FBB38BA2B9493D244E13514F56966AC1EBF10379DEBCDBC9FAD5915C17F8F10157A951BE7D878B51E70B752w8M" TargetMode="External"/><Relationship Id="rId243" Type="http://schemas.openxmlformats.org/officeDocument/2006/relationships/hyperlink" Target="consultantplus://offline/ref=26FF2FBB38BA2B9493D25AEC2378AB6663A246B613349EBB97EA99FA0645C72ADD504B23D659F4D97DAB1D72B5228E44B4EC8B8479FBEB85C1E666CC56w7M" TargetMode="External"/><Relationship Id="rId285" Type="http://schemas.openxmlformats.org/officeDocument/2006/relationships/hyperlink" Target="consultantplus://offline/ref=26FF2FBB38BA2B9493D25AEC2378AB6663A246B6133491BF91EB99FA0645C72ADD504B23C459ACD57DAD0270B037D815F25Bw8M" TargetMode="External"/><Relationship Id="rId450" Type="http://schemas.openxmlformats.org/officeDocument/2006/relationships/hyperlink" Target="consultantplus://offline/ref=26FF2FBB38BA2B9493D25AEC2378AB6663A246B6133695BD99E899FA0645C72ADD504B23D659F4D97DAB1D78B4228E44B4EC8B8479FBEB85C1E666CC56w7M" TargetMode="External"/><Relationship Id="rId506" Type="http://schemas.openxmlformats.org/officeDocument/2006/relationships/hyperlink" Target="consultantplus://offline/ref=26FF2FBB38BA2B9493D25AEC2378AB6663A246B6133093B990EC99FA0645C72ADD504B23D659F4D97DAB1C76BD228E44B4EC8B8479FBEB85C1E666CC56w7M" TargetMode="External"/><Relationship Id="rId688" Type="http://schemas.openxmlformats.org/officeDocument/2006/relationships/hyperlink" Target="consultantplus://offline/ref=26FF2FBB38BA2B9493D25AEC2378AB6663A246B6133791BF98EA99FA0645C72ADD504B23D659F4D97DAC1E78B2228E44B4EC8B8479FBEB85C1E666CC56w7M" TargetMode="External"/><Relationship Id="rId38" Type="http://schemas.openxmlformats.org/officeDocument/2006/relationships/hyperlink" Target="consultantplus://offline/ref=722C114B5287597D9FCBFA456C74E3E6D85B55256CA5413DFF93B9D8AC62A5872EE76BF8FE9EC9E03B3E5BAD87DF0A2FF86D4E4838E048EB6B6C6E0B4FwDM" TargetMode="External"/><Relationship Id="rId103" Type="http://schemas.openxmlformats.org/officeDocument/2006/relationships/hyperlink" Target="consultantplus://offline/ref=26FF2FBB38BA2B9493D25AEC2378AB6663A246B6133093B990EC99FA0645C72ADD504B23D659F4D97DAB1C70B2228E44B4EC8B8479FBEB85C1E666CC56w7M" TargetMode="External"/><Relationship Id="rId310" Type="http://schemas.openxmlformats.org/officeDocument/2006/relationships/hyperlink" Target="consultantplus://offline/ref=26FF2FBB38BA2B9493D25AEC2378AB6663A246B613309FB591E099FA0645C72ADD504B23D659F4D97DAB1C71B6228E44B4EC8B8479FBEB85C1E666CC56w7M" TargetMode="External"/><Relationship Id="rId492" Type="http://schemas.openxmlformats.org/officeDocument/2006/relationships/hyperlink" Target="consultantplus://offline/ref=26FF2FBB38BA2B9493D25AEC2378AB6663A246B6133791BF97EE99FA0645C72ADD504B23D659F4D97DAB1D77B4228E44B4EC8B8479FBEB85C1E666CC56w7M" TargetMode="External"/><Relationship Id="rId548" Type="http://schemas.openxmlformats.org/officeDocument/2006/relationships/hyperlink" Target="consultantplus://offline/ref=26FF2FBB38BA2B9493D25AEC2378AB6663A246B6133695BD99E899FA0645C72ADD504B23D659F4D97DAB1E71B7228E44B4EC8B8479FBEB85C1E666CC56w7M" TargetMode="External"/><Relationship Id="rId713" Type="http://schemas.openxmlformats.org/officeDocument/2006/relationships/hyperlink" Target="consultantplus://offline/ref=26FF2FBB38BA2B9493D25AEC2378AB6663A246B613349EBB97EA99FA0645C72ADD504B23D659F4D97DAB1971BD228E44B4EC8B8479FBEB85C1E666CC56w7M" TargetMode="External"/><Relationship Id="rId755" Type="http://schemas.openxmlformats.org/officeDocument/2006/relationships/hyperlink" Target="consultantplus://offline/ref=26FF2FBB38BA2B9493D25AEC2378AB6663A246B613309FB591E099FA0645C72ADD504B23D659F4D97DAB1C74B6228E44B4EC8B8479FBEB85C1E666CC56w7M" TargetMode="External"/><Relationship Id="rId797" Type="http://schemas.openxmlformats.org/officeDocument/2006/relationships/hyperlink" Target="consultantplus://offline/ref=26FF2FBB38BA2B9493D25AEC2378AB6663A246B6133695BD99E899FA0645C72ADD504B23D659F4D97DAB1A71B0228E44B4EC8B8479FBEB85C1E666CC56w7M" TargetMode="External"/><Relationship Id="rId91" Type="http://schemas.openxmlformats.org/officeDocument/2006/relationships/hyperlink" Target="consultantplus://offline/ref=26FF2FBB38BA2B9493D25AEC2378AB6663A246B613349EBB97EA99FA0645C72ADD504B23D659F4D97DAB1C76B0228E44B4EC8B8479FBEB85C1E666CC56w7M" TargetMode="External"/><Relationship Id="rId145" Type="http://schemas.openxmlformats.org/officeDocument/2006/relationships/hyperlink" Target="consultantplus://offline/ref=26FF2FBB38BA2B9493D25AEC2378AB6663A246B6133695BD99E899FA0645C72ADD504B23D659F4D97DAB1C74B0228E44B4EC8B8479FBEB85C1E666CC56w7M" TargetMode="External"/><Relationship Id="rId187" Type="http://schemas.openxmlformats.org/officeDocument/2006/relationships/hyperlink" Target="consultantplus://offline/ref=26FF2FBB38BA2B9493D25AEC2378AB6663A246B6133695BD99E899FA0645C72ADD504B23D659F4D97DAB1F75BD228E44B4EC8B8479FBEB85C1E666CC56w7M" TargetMode="External"/><Relationship Id="rId352" Type="http://schemas.openxmlformats.org/officeDocument/2006/relationships/hyperlink" Target="consultantplus://offline/ref=26FF2FBB38BA2B9493D25AEC2378AB6663A246B6133695BD99E899FA0645C72ADD504B23D659F4D97DAB1D73BD228E44B4EC8B8479FBEB85C1E666CC56w7M" TargetMode="External"/><Relationship Id="rId394" Type="http://schemas.openxmlformats.org/officeDocument/2006/relationships/hyperlink" Target="consultantplus://offline/ref=26FF2FBB38BA2B9493D25AEC2378AB6663A246B613349EBB97EA99FA0645C72ADD504B23D659F4D97DAB1D79B1228E44B4EC8B8479FBEB85C1E666CC56w7M" TargetMode="External"/><Relationship Id="rId408" Type="http://schemas.openxmlformats.org/officeDocument/2006/relationships/hyperlink" Target="consultantplus://offline/ref=26FF2FBB38BA2B9493D25AEC2378AB6663A246B613349EBB97EA99FA0645C72ADD504B23D659F4D97DAB1E70B3228E44B4EC8B8479FBEB85C1E666CC56w7M" TargetMode="External"/><Relationship Id="rId615" Type="http://schemas.openxmlformats.org/officeDocument/2006/relationships/hyperlink" Target="consultantplus://offline/ref=26FF2FBB38BA2B9493D25AEC2378AB6663A246B613349EBB97EA99FA0645C72ADD504B23D659F4D97DAB1F71B6228E44B4EC8B8479FBEB85C1E666CC56w7M" TargetMode="External"/><Relationship Id="rId212" Type="http://schemas.openxmlformats.org/officeDocument/2006/relationships/hyperlink" Target="consultantplus://offline/ref=26FF2FBB38BA2B9493D25AEC2378AB6663A246B6133093B990EC99FA0645C72ADD504B23D659F4D97DAB1C71B2228E44B4EC8B8479FBEB85C1E666CC56w7M" TargetMode="External"/><Relationship Id="rId254" Type="http://schemas.openxmlformats.org/officeDocument/2006/relationships/hyperlink" Target="consultantplus://offline/ref=26FF2FBB38BA2B9493D25AEC2378AB6663A246B613309FB591E099FA0645C72ADD504B23D659F4D97DAB1C71B6228E44B4EC8B8479FBEB85C1E666CC56w7M" TargetMode="External"/><Relationship Id="rId657" Type="http://schemas.openxmlformats.org/officeDocument/2006/relationships/hyperlink" Target="consultantplus://offline/ref=26FF2FBB38BA2B9493D25AEC2378AB6663A246B6133490B492EC99FA0645C72ADD504B23D659F4D97DAA1A74B6228E44B4EC8B8479FBEB85C1E666CC56w7M" TargetMode="External"/><Relationship Id="rId699" Type="http://schemas.openxmlformats.org/officeDocument/2006/relationships/hyperlink" Target="consultantplus://offline/ref=26FF2FBB38BA2B9493D25AEC2378AB6663A246B613349EBB97EA99FA0645C72ADD504B23D659F4D97DAB1970B0228E44B4EC8B8479FBEB85C1E666CC56w7M" TargetMode="External"/><Relationship Id="rId49" Type="http://schemas.openxmlformats.org/officeDocument/2006/relationships/hyperlink" Target="consultantplus://offline/ref=26FF2FBB38BA2B9493D25AEC2378AB6663A246B6133695BD99E899FA0645C72ADD504B23D659F4D97DAB1C70BD228E44B4EC8B8479FBEB85C1E666CC56w7M" TargetMode="External"/><Relationship Id="rId114" Type="http://schemas.openxmlformats.org/officeDocument/2006/relationships/hyperlink" Target="consultantplus://offline/ref=26FF2FBB38BA2B9493D25AEC2378AB6663A246B6133695BD99E899FA0645C72ADD504B23D659F4D97DAB1C71BC228E44B4EC8B8479FBEB85C1E666CC56w7M" TargetMode="External"/><Relationship Id="rId296" Type="http://schemas.openxmlformats.org/officeDocument/2006/relationships/hyperlink" Target="consultantplus://offline/ref=26FF2FBB38BA2B9493D244E13514F56966AC1EBF10379DEBCDBC9FAD5915C17F8F10157A951BE7D878B51E70B752w8M" TargetMode="External"/><Relationship Id="rId461" Type="http://schemas.openxmlformats.org/officeDocument/2006/relationships/hyperlink" Target="consultantplus://offline/ref=26FF2FBB38BA2B9493D25AEC2378AB6663A246B6133093B990EC99FA0645C72ADD504B23D659F4D97DAB1C75B3228E44B4EC8B8479FBEB85C1E666CC56w7M" TargetMode="External"/><Relationship Id="rId517" Type="http://schemas.openxmlformats.org/officeDocument/2006/relationships/hyperlink" Target="consultantplus://offline/ref=26FF2FBB38BA2B9493D25AEC2378AB6663A246B613349EBB97EA99FA0645C72ADD504B23D659F4D97DAB1E74B4228E44B4EC8B8479FBEB85C1E666CC56w7M" TargetMode="External"/><Relationship Id="rId559" Type="http://schemas.openxmlformats.org/officeDocument/2006/relationships/hyperlink" Target="consultantplus://offline/ref=26FF2FBB38BA2B9493D25AEC2378AB6663A246B6133791BF97EE99FA0645C72ADD504B23D659F4D97DAB1E70B5228E44B4EC8B8479FBEB85C1E666CC56w7M" TargetMode="External"/><Relationship Id="rId724" Type="http://schemas.openxmlformats.org/officeDocument/2006/relationships/hyperlink" Target="consultantplus://offline/ref=26FF2FBB38BA2B9493D25AEC2378AB6663A246B6133791BF97EE99FA0645C72ADD504B23D659F4D97DAB1E76B7228E44B4EC8B8479FBEB85C1E666CC56w7M" TargetMode="External"/><Relationship Id="rId766" Type="http://schemas.openxmlformats.org/officeDocument/2006/relationships/hyperlink" Target="consultantplus://offline/ref=26FF2FBB38BA2B9493D25AEC2378AB6663A246B613349EBB97EA99FA0645C72ADD504B23D659F4D97DAB1975B5228E44B4EC8B8479FBEB85C1E666CC56w7M" TargetMode="External"/><Relationship Id="rId60" Type="http://schemas.openxmlformats.org/officeDocument/2006/relationships/hyperlink" Target="consultantplus://offline/ref=26FF2FBB38BA2B9493D25AEC2378AB6663A246B613349EBB97EA99FA0645C72ADD504B23D659F4D97DAB1C71B6228E44B4EC8B8479FBEB85C1E666CC56w7M" TargetMode="External"/><Relationship Id="rId156" Type="http://schemas.openxmlformats.org/officeDocument/2006/relationships/hyperlink" Target="consultantplus://offline/ref=26FF2FBB38BA2B9493D25AEC2378AB6663A246B6133093B990EC99FA0645C72ADD504B23D659F4D97DAB1C71B4228E44B4EC8B8479FBEB85C1E666CC56w7M" TargetMode="External"/><Relationship Id="rId198" Type="http://schemas.openxmlformats.org/officeDocument/2006/relationships/hyperlink" Target="consultantplus://offline/ref=26FF2FBB38BA2B9493D25AEC2378AB6663A246B6133093B990EC99FA0645C72ADD504B23D659F4D97DAB1C71B3228E44B4EC8B8479FBEB85C1E666CC56w7M" TargetMode="External"/><Relationship Id="rId321" Type="http://schemas.openxmlformats.org/officeDocument/2006/relationships/hyperlink" Target="consultantplus://offline/ref=26FF2FBB38BA2B9493D25AEC2378AB6663A246B6133791BF97EE99FA0645C72ADD504B23D659F4D97DAB1C78B5228E44B4EC8B8479FBEB85C1E666CC56w7M" TargetMode="External"/><Relationship Id="rId363" Type="http://schemas.openxmlformats.org/officeDocument/2006/relationships/hyperlink" Target="consultantplus://offline/ref=26FF2FBB38BA2B9493D25AEC2378AB6663A246B6133791BF97EE99FA0645C72ADD504B23D659F4D97DAB1D70B0228E44B4EC8B8479FBEB85C1E666CC56w7M" TargetMode="External"/><Relationship Id="rId419" Type="http://schemas.openxmlformats.org/officeDocument/2006/relationships/hyperlink" Target="consultantplus://offline/ref=26FF2FBB38BA2B9493D25AEC2378AB6663A246B613349EBB97EA99FA0645C72ADD504B23D659F4D97DAB1E70B3228E44B4EC8B8479FBEB85C1E666CC56w7M" TargetMode="External"/><Relationship Id="rId570" Type="http://schemas.openxmlformats.org/officeDocument/2006/relationships/hyperlink" Target="consultantplus://offline/ref=26FF2FBB38BA2B9493D25AEC2378AB6663A246B6133695BD99E899FA0645C72ADD504B23D659F4D97DAB1E72B0228E44B4EC8B8479FBEB85C1E666CC56w7M" TargetMode="External"/><Relationship Id="rId626" Type="http://schemas.openxmlformats.org/officeDocument/2006/relationships/hyperlink" Target="consultantplus://offline/ref=26FF2FBB38BA2B9493D25AEC2378AB6663A246B613369FB893E999FA0645C72ADD504B23C459ACD57DAD0270B037D815F25Bw8M" TargetMode="External"/><Relationship Id="rId223" Type="http://schemas.openxmlformats.org/officeDocument/2006/relationships/hyperlink" Target="consultantplus://offline/ref=26FF2FBB38BA2B9493D244E13514F56964AB1CBE1139C0E1C5E593AF5E1A9E689A594177951CFFDB76FF4D34E024DA13EEB9839A7DE5E958w1M" TargetMode="External"/><Relationship Id="rId430" Type="http://schemas.openxmlformats.org/officeDocument/2006/relationships/hyperlink" Target="consultantplus://offline/ref=26FF2FBB38BA2B9493D25AEC2378AB6663A246B6133791BF97EE99FA0645C72ADD504B23D659F4D97DAB1D73BD228E44B4EC8B8479FBEB85C1E666CC56w7M" TargetMode="External"/><Relationship Id="rId668" Type="http://schemas.openxmlformats.org/officeDocument/2006/relationships/hyperlink" Target="consultantplus://offline/ref=26FF2FBB38BA2B9493D25AEC2378AB6663A246B613349EBB97EA99FA0645C72ADD504B23D659F4D97DAB1F77B3228E44B4EC8B8479FBEB85C1E666CC56w7M" TargetMode="External"/><Relationship Id="rId18" Type="http://schemas.openxmlformats.org/officeDocument/2006/relationships/hyperlink" Target="consultantplus://offline/ref=722C114B5287597D9FCBFA456C74E3E6D85B55256BAB4E3EFF9AE4D2A43BA98529E834EFF9D7C5E13B3E5BA988800F3AE935434E20FE4DF0776E6C40w8M" TargetMode="External"/><Relationship Id="rId265" Type="http://schemas.openxmlformats.org/officeDocument/2006/relationships/hyperlink" Target="consultantplus://offline/ref=26FF2FBB38BA2B9493D25AEC2378AB6663A246B613349EBB97EA99FA0645C72ADD504B23D659F4D97DAB1D72B1228E44B4EC8B8479FBEB85C1E666CC56w7M" TargetMode="External"/><Relationship Id="rId472" Type="http://schemas.openxmlformats.org/officeDocument/2006/relationships/hyperlink" Target="consultantplus://offline/ref=26FF2FBB38BA2B9493D25AEC2378AB6663A246B6133695BD99E899FA0645C72ADD504B23D659F4D97DAB1D78B3228E44B4EC8B8479FBEB85C1E666CC56w7M" TargetMode="External"/><Relationship Id="rId528" Type="http://schemas.openxmlformats.org/officeDocument/2006/relationships/hyperlink" Target="consultantplus://offline/ref=26FF2FBB38BA2B9493D25AEC2378AB6663A246B6133695BD99E899FA0645C72ADD504B23D659F4D97DAB1D79BC228E44B4EC8B8479FBEB85C1E666CC56w7M" TargetMode="External"/><Relationship Id="rId735" Type="http://schemas.openxmlformats.org/officeDocument/2006/relationships/hyperlink" Target="consultantplus://offline/ref=26FF2FBB38BA2B9493D25AEC2378AB6663A246B613349EBB97EA99FA0645C72ADD504B23D659F4D97DAB1F79B2228E44B4EC8B8479FBEB85C1E666CC56w7M" TargetMode="External"/><Relationship Id="rId125" Type="http://schemas.openxmlformats.org/officeDocument/2006/relationships/hyperlink" Target="consultantplus://offline/ref=26FF2FBB38BA2B9493D25AEC2378AB6663A246B6133695BD99E899FA0645C72ADD504B23D659F4D97DAB1C72B2228E44B4EC8B8479FBEB85C1E666CC56w7M" TargetMode="External"/><Relationship Id="rId167" Type="http://schemas.openxmlformats.org/officeDocument/2006/relationships/hyperlink" Target="consultantplus://offline/ref=26FF2FBB38BA2B9493D25AEC2378AB6663A246B613349EBB97EA99FA0645C72ADD504B23D659F4D97DAB1D70B7228E44B4EC8B8479FBEB85C1E666CC56w7M" TargetMode="External"/><Relationship Id="rId332" Type="http://schemas.openxmlformats.org/officeDocument/2006/relationships/hyperlink" Target="consultantplus://offline/ref=26FF2FBB38BA2B9493D25AEC2378AB6663A246B6133695BD99E899FA0645C72ADD504B23D659F4D97DAB1D71B6228E44B4EC8B8479FBEB85C1E666CC56w7M" TargetMode="External"/><Relationship Id="rId374" Type="http://schemas.openxmlformats.org/officeDocument/2006/relationships/hyperlink" Target="consultantplus://offline/ref=26FF2FBB38BA2B9493D25AEC2378AB6663A246B6133695BD99E899FA0645C72ADD504B23D659F4D97DAB1870B2228E44B4EC8B8479FBEB85C1E666CC56w7M" TargetMode="External"/><Relationship Id="rId581" Type="http://schemas.openxmlformats.org/officeDocument/2006/relationships/hyperlink" Target="consultantplus://offline/ref=26FF2FBB38BA2B9493D25AEC2378AB6663A246B6133695BD99E899FA0645C72ADD504B23D659F4D97DAB1E72B0228E44B4EC8B8479FBEB85C1E666CC56w7M" TargetMode="External"/><Relationship Id="rId777" Type="http://schemas.openxmlformats.org/officeDocument/2006/relationships/hyperlink" Target="consultantplus://offline/ref=26FF2FBB38BA2B9493D25AEC2378AB6663A246B6133791BF97EE99FA0645C72ADD504B23D659F4D97DAB1E76BC228E44B4EC8B8479FBEB85C1E666CC56w7M" TargetMode="External"/><Relationship Id="rId71" Type="http://schemas.openxmlformats.org/officeDocument/2006/relationships/hyperlink" Target="consultantplus://offline/ref=26FF2FBB38BA2B9493D244E13514F56966A911BD1B379DEBCDBC9FAD5915C17F8F10157A951BE7D878B51E70B752w8M" TargetMode="External"/><Relationship Id="rId234" Type="http://schemas.openxmlformats.org/officeDocument/2006/relationships/hyperlink" Target="consultantplus://offline/ref=26FF2FBB38BA2B9493D25AEC2378AB6663A246B613349EBB97EA99FA0645C72ADD504B23D659F4D97DAB1D71B1228E44B4EC8B8479FBEB85C1E666CC56w7M" TargetMode="External"/><Relationship Id="rId637" Type="http://schemas.openxmlformats.org/officeDocument/2006/relationships/hyperlink" Target="consultantplus://offline/ref=26FF2FBB38BA2B9493D25AEC2378AB6663A246B613349EBB97EA99FA0645C72ADD504B23D659F4D97DAB1F73BD228E44B4EC8B8479FBEB85C1E666CC56w7M" TargetMode="External"/><Relationship Id="rId679" Type="http://schemas.openxmlformats.org/officeDocument/2006/relationships/hyperlink" Target="consultantplus://offline/ref=26FF2FBB38BA2B9493D25AEC2378AB6663A246B613349EBB97EA99FA0645C72ADD504B23D659F4D97DAB1F78B6228E44B4EC8B8479FBEB85C1E666CC56w7M" TargetMode="External"/><Relationship Id="rId802" Type="http://schemas.openxmlformats.org/officeDocument/2006/relationships/hyperlink" Target="consultantplus://offline/ref=26FF2FBB38BA2B9493D25AEC2378AB6663A246B6133695BD99E899FA0645C72ADD504B23D659F4D97DAB1B70BD228E44B4EC8B8479FBEB85C1E666CC56w7M" TargetMode="External"/><Relationship Id="rId2" Type="http://schemas.openxmlformats.org/officeDocument/2006/relationships/settings" Target="settings.xml"/><Relationship Id="rId29" Type="http://schemas.openxmlformats.org/officeDocument/2006/relationships/hyperlink" Target="consultantplus://offline/ref=722C114B5287597D9FCBFA456C74E3E6D85B55256CA64C38F996B9D8AC62A5872EE76BF8FE9EC9E03B3E5BAC83DF0A2FF86D4E4838E048EB6B6C6E0B4FwDM" TargetMode="External"/><Relationship Id="rId276" Type="http://schemas.openxmlformats.org/officeDocument/2006/relationships/hyperlink" Target="consultantplus://offline/ref=26FF2FBB38BA2B9493D244E13514F56966AC1EBF10379DEBCDBC9FAD5915C17F8F10157A951BE7D878B51E70B752w8M" TargetMode="External"/><Relationship Id="rId441" Type="http://schemas.openxmlformats.org/officeDocument/2006/relationships/hyperlink" Target="consultantplus://offline/ref=26FF2FBB38BA2B9493D25AEC2378AB6663A246B6133695BD99E899FA0645C72ADD504B23D659F4D97DAB1D77B3228E44B4EC8B8479FBEB85C1E666CC56w7M" TargetMode="External"/><Relationship Id="rId483" Type="http://schemas.openxmlformats.org/officeDocument/2006/relationships/hyperlink" Target="consultantplus://offline/ref=26FF2FBB38BA2B9493D25AEC2378AB6663A246B613309FB591E099FA0645C72ADD504B23D659F4D97DAB1C73B5228E44B4EC8B8479FBEB85C1E666CC56w7M" TargetMode="External"/><Relationship Id="rId539" Type="http://schemas.openxmlformats.org/officeDocument/2006/relationships/hyperlink" Target="consultantplus://offline/ref=26FF2FBB38BA2B9493D25AEC2378AB6663A246B613349EBB97EA99FA0645C72ADD504B23D659F4D97DAB1E74B3228E44B4EC8B8479FBEB85C1E666CC56w7M" TargetMode="External"/><Relationship Id="rId690" Type="http://schemas.openxmlformats.org/officeDocument/2006/relationships/hyperlink" Target="consultantplus://offline/ref=26FF2FBB38BA2B9493D244E13514F56966AC1EBF10379DEBCDBC9FAD5915C17F9D104D759D16AD8939FE1170B337DA10EEBB868657wEM" TargetMode="External"/><Relationship Id="rId704" Type="http://schemas.openxmlformats.org/officeDocument/2006/relationships/hyperlink" Target="consultantplus://offline/ref=26FF2FBB38BA2B9493D25AEC2378AB6663A246B613349EBB97EA99FA0645C72ADD504B23D659F4D97DAB1971B6228E44B4EC8B8479FBEB85C1E666CC56w7M" TargetMode="External"/><Relationship Id="rId746" Type="http://schemas.openxmlformats.org/officeDocument/2006/relationships/hyperlink" Target="consultantplus://offline/ref=26FF2FBB38BA2B9493D25AEC2378AB6663A246B6133695BD99E899FA0645C72ADD504B23D659F4D97DAB1F73B2228E44B4EC8B8479FBEB85C1E666CC56w7M" TargetMode="External"/><Relationship Id="rId40" Type="http://schemas.openxmlformats.org/officeDocument/2006/relationships/hyperlink" Target="consultantplus://offline/ref=26FF2FBB38BA2B9493D25AEC2378AB6663A246B6133492BF96EF99FA0645C72ADD504B23D659F4D97DAB1D73B6228E44B4EC8B8479FBEB85C1E666CC56w7M" TargetMode="External"/><Relationship Id="rId136" Type="http://schemas.openxmlformats.org/officeDocument/2006/relationships/hyperlink" Target="consultantplus://offline/ref=26FF2FBB38BA2B9493D244E13514F56966A11BBF12349DEBCDBC9FAD5915C17F9D104D76951EF8DB7FA04821F17CD715F6A7868161E7EB825DwEM" TargetMode="External"/><Relationship Id="rId178" Type="http://schemas.openxmlformats.org/officeDocument/2006/relationships/hyperlink" Target="consultantplus://offline/ref=26FF2FBB38BA2B9493D25AEC2378AB6663A246B6133791BF97EE99FA0645C72ADD504B23D659F4D97DAB1E79B4228E44B4EC8B8479FBEB85C1E666CC56w7M" TargetMode="External"/><Relationship Id="rId301" Type="http://schemas.openxmlformats.org/officeDocument/2006/relationships/hyperlink" Target="consultantplus://offline/ref=26FF2FBB38BA2B9493D25AEC2378AB6663A246B6133093B990EC99FA0645C72ADD504B23D659F4D97DAB1C70B2228E44B4EC8B8479FBEB85C1E666CC56w7M" TargetMode="External"/><Relationship Id="rId343" Type="http://schemas.openxmlformats.org/officeDocument/2006/relationships/hyperlink" Target="consultantplus://offline/ref=26FF2FBB38BA2B9493D25AEC2378AB6663A246B6133791BF97EE99FA0645C72ADD504B23D659F4D97DAB1C79B0228E44B4EC8B8479FBEB85C1E666CC56w7M" TargetMode="External"/><Relationship Id="rId550" Type="http://schemas.openxmlformats.org/officeDocument/2006/relationships/hyperlink" Target="consultantplus://offline/ref=26FF2FBB38BA2B9493D25AEC2378AB6663A246B6133695BD99E899FA0645C72ADD504B23D659F4D97DAB1E71B7228E44B4EC8B8479FBEB85C1E666CC56w7M" TargetMode="External"/><Relationship Id="rId788" Type="http://schemas.openxmlformats.org/officeDocument/2006/relationships/hyperlink" Target="consultantplus://offline/ref=26FF2FBB38BA2B9493D25AEC2378AB6663A246B6133695BD99E899FA0645C72ADD504B23D659F4D97DAB1E71B7228E44B4EC8B8479FBEB85C1E666CC56w7M" TargetMode="External"/><Relationship Id="rId82" Type="http://schemas.openxmlformats.org/officeDocument/2006/relationships/hyperlink" Target="consultantplus://offline/ref=26FF2FBB38BA2B9493D25AEC2378AB6663A246B6133791BF97EE99FA0645C72ADD504B23D659F4D97DAB1C71B3228E44B4EC8B8479FBEB85C1E666CC56w7M" TargetMode="External"/><Relationship Id="rId203" Type="http://schemas.openxmlformats.org/officeDocument/2006/relationships/hyperlink" Target="consultantplus://offline/ref=26FF2FBB38BA2B9493D25AEC2378AB6663A246B6133695BD99E899FA0645C72ADD504B23D659F4D97DAB1C76B0228E44B4EC8B8479FBEB85C1E666CC56w7M" TargetMode="External"/><Relationship Id="rId385" Type="http://schemas.openxmlformats.org/officeDocument/2006/relationships/hyperlink" Target="consultantplus://offline/ref=26FF2FBB38BA2B9493D244E13514F56966A11ABD16319DEBCDBC9FAD5915C17F8F10157A951BE7D878B51E70B752w8M" TargetMode="External"/><Relationship Id="rId592" Type="http://schemas.openxmlformats.org/officeDocument/2006/relationships/hyperlink" Target="consultantplus://offline/ref=26FF2FBB38BA2B9493D25AEC2378AB6663A246B613349EBB97EA99FA0645C72ADD504B23D659F4D97DAB1E79B6228E44B4EC8B8479FBEB85C1E666CC56w7M" TargetMode="External"/><Relationship Id="rId606" Type="http://schemas.openxmlformats.org/officeDocument/2006/relationships/hyperlink" Target="consultantplus://offline/ref=26FF2FBB38BA2B9493D25AEC2378AB6663A246B613349EBB97EA99FA0645C72ADD504B23D659F4D97DAB1F70B4228E44B4EC8B8479FBEB85C1E666CC56w7M" TargetMode="External"/><Relationship Id="rId648" Type="http://schemas.openxmlformats.org/officeDocument/2006/relationships/hyperlink" Target="consultantplus://offline/ref=26FF2FBB38BA2B9493D25AEC2378AB6663A246B613349EBB97EA99FA0645C72ADD504B23D659F4D97DAB1F75B5228E44B4EC8B8479FBEB85C1E666CC56w7M" TargetMode="External"/><Relationship Id="rId245" Type="http://schemas.openxmlformats.org/officeDocument/2006/relationships/hyperlink" Target="consultantplus://offline/ref=26FF2FBB38BA2B9493D244E13514F56966AC1EBF10379DEBCDBC9FAD5915C17F8F10157A951BE7D878B51E70B752w8M" TargetMode="External"/><Relationship Id="rId287" Type="http://schemas.openxmlformats.org/officeDocument/2006/relationships/hyperlink" Target="consultantplus://offline/ref=26FF2FBB38BA2B9493D244E13514F56966A11ABD16319DEBCDBC9FAD5915C17F9D104D769519FCDF7AA04821F17CD715F6A7868161E7EB825DwEM" TargetMode="External"/><Relationship Id="rId410" Type="http://schemas.openxmlformats.org/officeDocument/2006/relationships/hyperlink" Target="consultantplus://offline/ref=26FF2FBB38BA2B9493D25AEC2378AB6663A246B613349EBB97EA99FA0645C72ADD504B23D659F4D97DAB1E70B3228E44B4EC8B8479FBEB85C1E666CC56w7M" TargetMode="External"/><Relationship Id="rId452" Type="http://schemas.openxmlformats.org/officeDocument/2006/relationships/hyperlink" Target="consultantplus://offline/ref=26FF2FBB38BA2B9493D25AEC2378AB6663A246B6133791BF97EE99FA0645C72ADD504B23D659F4D97DAB1D74B6228E44B4EC8B8479FBEB85C1E666CC56w7M" TargetMode="External"/><Relationship Id="rId494" Type="http://schemas.openxmlformats.org/officeDocument/2006/relationships/hyperlink" Target="consultantplus://offline/ref=26FF2FBB38BA2B9493D25AEC2378AB6663A246B613349EBB97EA99FA0645C72ADD504B23D659F4D97DAB1E73B2228E44B4EC8B8479FBEB85C1E666CC56w7M" TargetMode="External"/><Relationship Id="rId508" Type="http://schemas.openxmlformats.org/officeDocument/2006/relationships/hyperlink" Target="consultantplus://offline/ref=26FF2FBB38BA2B9493D244E13514F56966A11BBF16379DEBCDBC9FAD5915C17F8F10157A951BE7D878B51E70B752w8M" TargetMode="External"/><Relationship Id="rId715" Type="http://schemas.openxmlformats.org/officeDocument/2006/relationships/hyperlink" Target="consultantplus://offline/ref=26FF2FBB38BA2B9493D25AEC2378AB6663A246B613349EBB97EA99FA0645C72ADD504B23D659F4D97DAB1971B2228E44B4EC8B8479FBEB85C1E666CC56w7M" TargetMode="External"/><Relationship Id="rId105" Type="http://schemas.openxmlformats.org/officeDocument/2006/relationships/hyperlink" Target="consultantplus://offline/ref=26FF2FBB38BA2B9493D25AEC2378AB6663A246B613349EBB97EA99FA0645C72ADD504B23D659F4D97DAB1C76BD228E44B4EC8B8479FBEB85C1E666CC56w7M" TargetMode="External"/><Relationship Id="rId147" Type="http://schemas.openxmlformats.org/officeDocument/2006/relationships/hyperlink" Target="consultantplus://offline/ref=26FF2FBB38BA2B9493D25AEC2378AB6663A246B6133695BD99E899FA0645C72ADD504B23D659F4D97DAB1C74B0228E44B4EC8B8479FBEB85C1E666CC56w7M" TargetMode="External"/><Relationship Id="rId312" Type="http://schemas.openxmlformats.org/officeDocument/2006/relationships/hyperlink" Target="consultantplus://offline/ref=26FF2FBB38BA2B9493D25AEC2378AB6663A246B6133093B990EC99FA0645C72ADD504B23D659F4D97DAB1C70B2228E44B4EC8B8479FBEB85C1E666CC56w7M" TargetMode="External"/><Relationship Id="rId354" Type="http://schemas.openxmlformats.org/officeDocument/2006/relationships/hyperlink" Target="consultantplus://offline/ref=26FF2FBB38BA2B9493D25AEC2378AB6663A246B613309FB591E099FA0645C72ADD504B23D659F4D97DAB1C71B2228E44B4EC8B8479FBEB85C1E666CC56w7M" TargetMode="External"/><Relationship Id="rId757" Type="http://schemas.openxmlformats.org/officeDocument/2006/relationships/hyperlink" Target="consultantplus://offline/ref=26FF2FBB38BA2B9493D25AEC2378AB6663A246B613349EBB97EA99FA0645C72ADD504B23D659F4D97DAB1F79B2228E44B4EC8B8479FBEB85C1E666CC56w7M" TargetMode="External"/><Relationship Id="rId799" Type="http://schemas.openxmlformats.org/officeDocument/2006/relationships/hyperlink" Target="consultantplus://offline/ref=26FF2FBB38BA2B9493D25AEC2378AB6663A246B6133695BD99E899FA0645C72ADD504B23D659F4D97DAB1E71B7228E44B4EC8B8479FBEB85C1E666CC56w7M" TargetMode="External"/><Relationship Id="rId51" Type="http://schemas.openxmlformats.org/officeDocument/2006/relationships/hyperlink" Target="consultantplus://offline/ref=26FF2FBB38BA2B9493D25AEC2378AB6663A246B6133794B991E3C4F00E1CCB28DA5F1426D148F4D87BB51C75AB2BDA175Fw1M" TargetMode="External"/><Relationship Id="rId93" Type="http://schemas.openxmlformats.org/officeDocument/2006/relationships/hyperlink" Target="consultantplus://offline/ref=26FF2FBB38BA2B9493D25AEC2378AB6663A246B613349EBB97EA99FA0645C72ADD504B23D659F4D97DAB1C76B0228E44B4EC8B8479FBEB85C1E666CC56w7M" TargetMode="External"/><Relationship Id="rId189" Type="http://schemas.openxmlformats.org/officeDocument/2006/relationships/hyperlink" Target="consultantplus://offline/ref=26FF2FBB38BA2B9493D25AEC2378AB6663A246B613349EBB97EA99FA0645C72ADD504B23D659F4D97DAB1D70BD228E44B4EC8B8479FBEB85C1E666CC56w7M" TargetMode="External"/><Relationship Id="rId396" Type="http://schemas.openxmlformats.org/officeDocument/2006/relationships/hyperlink" Target="consultantplus://offline/ref=26FF2FBB38BA2B9493D25AEC2378AB6663A246B6133495B595EF99FA0645C72ADD504B23D659F4D97DAA1E76B4228E44B4EC8B8479FBEB85C1E666CC56w7M" TargetMode="External"/><Relationship Id="rId561" Type="http://schemas.openxmlformats.org/officeDocument/2006/relationships/hyperlink" Target="consultantplus://offline/ref=26FF2FBB38BA2B9493D25AEC2378AB6663A246B6133791BF97EE99FA0645C72ADD504B23D659F4D97DAB1E70B6228E44B4EC8B8479FBEB85C1E666CC56w7M" TargetMode="External"/><Relationship Id="rId617" Type="http://schemas.openxmlformats.org/officeDocument/2006/relationships/hyperlink" Target="consultantplus://offline/ref=26FF2FBB38BA2B9493D25AEC2378AB6663A246B613349EBB97EA99FA0645C72ADD504B23D659F4D97DAB1F71BD228E44B4EC8B8479FBEB85C1E666CC56w7M" TargetMode="External"/><Relationship Id="rId659" Type="http://schemas.openxmlformats.org/officeDocument/2006/relationships/hyperlink" Target="consultantplus://offline/ref=26FF2FBB38BA2B9493D25AEC2378AB6663A246B613349EBB97EA99FA0645C72ADD504B23D659F4D97DAB1F76B6228E44B4EC8B8479FBEB85C1E666CC56w7M" TargetMode="External"/><Relationship Id="rId214" Type="http://schemas.openxmlformats.org/officeDocument/2006/relationships/hyperlink" Target="consultantplus://offline/ref=26FF2FBB38BA2B9493D25AEC2378AB6663A246B6133791BF97EE99FA0645C72ADD504B23D659F4D97DAB1C76B4228E44B4EC8B8479FBEB85C1E666CC56w7M" TargetMode="External"/><Relationship Id="rId256" Type="http://schemas.openxmlformats.org/officeDocument/2006/relationships/hyperlink" Target="consultantplus://offline/ref=26FF2FBB38BA2B9493D25AEC2378AB6663A246B6133093B990EC99FA0645C72ADD504B23D659F4D97DAB1C70B2228E44B4EC8B8479FBEB85C1E666CC56w7M" TargetMode="External"/><Relationship Id="rId298" Type="http://schemas.openxmlformats.org/officeDocument/2006/relationships/hyperlink" Target="consultantplus://offline/ref=26FF2FBB38BA2B9493D25AEC2378AB6663A246B6133093B990EC99FA0645C72ADD504B23D659F4D97DAB1C70B2228E44B4EC8B8479FBEB85C1E666CC56w7M" TargetMode="External"/><Relationship Id="rId421" Type="http://schemas.openxmlformats.org/officeDocument/2006/relationships/hyperlink" Target="consultantplus://offline/ref=26FF2FBB38BA2B9493D25AEC2378AB6663A246B613349EBB97EA99FA0645C72ADD504B23D659F4D97DAB1E70B2228E44B4EC8B8479FBEB85C1E666CC56w7M" TargetMode="External"/><Relationship Id="rId463" Type="http://schemas.openxmlformats.org/officeDocument/2006/relationships/hyperlink" Target="consultantplus://offline/ref=26FF2FBB38BA2B9493D25AEC2378AB6663A246B6133791BF97EE99FA0645C72ADD504B23D659F4D97DAB1D75B5228E44B4EC8B8479FBEB85C1E666CC56w7M" TargetMode="External"/><Relationship Id="rId519" Type="http://schemas.openxmlformats.org/officeDocument/2006/relationships/hyperlink" Target="consultantplus://offline/ref=26FF2FBB38BA2B9493D25AEC2378AB6663A246B6133695BD99E899FA0645C72ADD504B23D659F4D97DAB1D79B2228E44B4EC8B8479FBEB85C1E666CC56w7M" TargetMode="External"/><Relationship Id="rId670" Type="http://schemas.openxmlformats.org/officeDocument/2006/relationships/hyperlink" Target="consultantplus://offline/ref=26FF2FBB38BA2B9493D25AEC2378AB6663A246B613349EBB97EA99FA0645C72ADD504B23D659F4D97DAB1F78B5228E44B4EC8B8479FBEB85C1E666CC56w7M" TargetMode="External"/><Relationship Id="rId116" Type="http://schemas.openxmlformats.org/officeDocument/2006/relationships/hyperlink" Target="consultantplus://offline/ref=26FF2FBB38BA2B9493D25AEC2378AB6663A246B6133791BF97EE99FA0645C72ADD504B23D659F4D97DAB1C72B3228E44B4EC8B8479FBEB85C1E666CC56w7M" TargetMode="External"/><Relationship Id="rId158" Type="http://schemas.openxmlformats.org/officeDocument/2006/relationships/hyperlink" Target="consultantplus://offline/ref=26FF2FBB38BA2B9493D25AEC2378AB6663A246B6133695BD99E899FA0645C72ADD504B23D659F4D97DAB1C74BC228E44B4EC8B8479FBEB85C1E666CC56w7M" TargetMode="External"/><Relationship Id="rId323" Type="http://schemas.openxmlformats.org/officeDocument/2006/relationships/hyperlink" Target="consultantplus://offline/ref=26FF2FBB38BA2B9493D25AEC2378AB6663A246B6133695BD99E899FA0645C72ADD504B23D659F4D97DAB1D71B5228E44B4EC8B8479FBEB85C1E666CC56w7M" TargetMode="External"/><Relationship Id="rId530" Type="http://schemas.openxmlformats.org/officeDocument/2006/relationships/hyperlink" Target="consultantplus://offline/ref=26FF2FBB38BA2B9493D25AEC2378AB6663A246B6133791BF97EE99FA0645C72ADD504B23D659F4D97DAB1D79B7228E44B4EC8B8479FBEB85C1E666CC56w7M" TargetMode="External"/><Relationship Id="rId726" Type="http://schemas.openxmlformats.org/officeDocument/2006/relationships/hyperlink" Target="consultantplus://offline/ref=26FF2FBB38BA2B9493D25AEC2378AB6663A246B6133791BF97EE99FA0645C72ADD504B23D659F4D97DAB1E76B1228E44B4EC8B8479FBEB85C1E666CC56w7M" TargetMode="External"/><Relationship Id="rId768" Type="http://schemas.openxmlformats.org/officeDocument/2006/relationships/hyperlink" Target="consultantplus://offline/ref=26FF2FBB38BA2B9493D25AEC2378AB6663A246B613349EBB97EA99FA0645C72ADD504B23D659F4D97DAB1975B7228E44B4EC8B8479FBEB85C1E666CC56w7M" TargetMode="External"/><Relationship Id="rId20" Type="http://schemas.openxmlformats.org/officeDocument/2006/relationships/hyperlink" Target="consultantplus://offline/ref=722C114B5287597D9FCBFA456C74E3E6D85B55256AA04B3AF19AE4D2A43BA98529E834EFF9D7C5E13B3E5BA988800F3AE935434E20FE4DF0776E6C40w8M" TargetMode="External"/><Relationship Id="rId62" Type="http://schemas.openxmlformats.org/officeDocument/2006/relationships/hyperlink" Target="consultantplus://offline/ref=26FF2FBB38BA2B9493D25AEC2378AB6663A246B6133695BD99E899FA0645C72ADD504B23D659F4D97DAB1C71B5228E44B4EC8B8479FBEB85C1E666CC56w7M" TargetMode="External"/><Relationship Id="rId365" Type="http://schemas.openxmlformats.org/officeDocument/2006/relationships/hyperlink" Target="consultantplus://offline/ref=26FF2FBB38BA2B9493D25AEC2378AB6663A246B6133791BF97EE99FA0645C72ADD504B23D659F4D97DAB1D70BD228E44B4EC8B8479FBEB85C1E666CC56w7M" TargetMode="External"/><Relationship Id="rId572" Type="http://schemas.openxmlformats.org/officeDocument/2006/relationships/hyperlink" Target="consultantplus://offline/ref=26FF2FBB38BA2B9493D25AEC2378AB6663A246B6133695BD99E899FA0645C72ADD504B23D659F4D97DAB1E72B0228E44B4EC8B8479FBEB85C1E666CC56w7M" TargetMode="External"/><Relationship Id="rId628" Type="http://schemas.openxmlformats.org/officeDocument/2006/relationships/hyperlink" Target="consultantplus://offline/ref=26FF2FBB38BA2B9493D25AEC2378AB6663A246B613349EBB97EA99FA0645C72ADD504B23D659F4D97DAB1F72B2228E44B4EC8B8479FBEB85C1E666CC56w7M" TargetMode="External"/><Relationship Id="rId225" Type="http://schemas.openxmlformats.org/officeDocument/2006/relationships/hyperlink" Target="consultantplus://offline/ref=26FF2FBB38BA2B9493D244E13514F56964AB1CBE1139C0E1C5E593AF5E1A9E689A594177951CFFDB76FF4D34E024DA13EEB9839A7DE5E958w1M" TargetMode="External"/><Relationship Id="rId267" Type="http://schemas.openxmlformats.org/officeDocument/2006/relationships/hyperlink" Target="consultantplus://offline/ref=26FF2FBB38BA2B9493D25AEC2378AB6663A246B613349EBB97EA99FA0645C72ADD504B23D659F4D97DAB1D72B1228E44B4EC8B8479FBEB85C1E666CC56w7M" TargetMode="External"/><Relationship Id="rId432" Type="http://schemas.openxmlformats.org/officeDocument/2006/relationships/hyperlink" Target="consultantplus://offline/ref=26FF2FBB38BA2B9493D25AEC2378AB6663A246B6133495B595EF99FA0645C72ADD504B23D659F4DA76FF4D34E024DA13EEB9839A7DE5E958w1M" TargetMode="External"/><Relationship Id="rId474" Type="http://schemas.openxmlformats.org/officeDocument/2006/relationships/hyperlink" Target="consultantplus://offline/ref=26FF2FBB38BA2B9493D25AEC2378AB6663A246B6133791BF97EE99FA0645C72ADD504B23D659F4D97DAB1D76B0228E44B4EC8B8479FBEB85C1E666CC56w7M" TargetMode="External"/><Relationship Id="rId127" Type="http://schemas.openxmlformats.org/officeDocument/2006/relationships/hyperlink" Target="consultantplus://offline/ref=26FF2FBB38BA2B9493D25AEC2378AB6663A246B6133695BD99E899FA0645C72ADD504B23D659F4D97DAB1C73B6228E44B4EC8B8479FBEB85C1E666CC56w7M" TargetMode="External"/><Relationship Id="rId681" Type="http://schemas.openxmlformats.org/officeDocument/2006/relationships/hyperlink" Target="consultantplus://offline/ref=26FF2FBB38BA2B9493D25AEC2378AB6663A246B613349EBB97EA99FA0645C72ADD504B23D659F4D97DAB1F78B6228E44B4EC8B8479FBEB85C1E666CC56w7M" TargetMode="External"/><Relationship Id="rId737" Type="http://schemas.openxmlformats.org/officeDocument/2006/relationships/hyperlink" Target="consultantplus://offline/ref=26FF2FBB38BA2B9493D25AEC2378AB6663A246B613349EBB97EA99FA0645C72ADD504B23D659F4D97DAB1F79B2228E44B4EC8B8479FBEB85C1E666CC56w7M" TargetMode="External"/><Relationship Id="rId779" Type="http://schemas.openxmlformats.org/officeDocument/2006/relationships/hyperlink" Target="consultantplus://offline/ref=26FF2FBB38BA2B9493D25AEC2378AB6663A246B6133791BF97EE99FA0645C72ADD504B23D659F4D97DAB1E77B0228E44B4EC8B8479FBEB85C1E666CC56w7M" TargetMode="External"/><Relationship Id="rId31" Type="http://schemas.openxmlformats.org/officeDocument/2006/relationships/hyperlink" Target="consultantplus://offline/ref=722C114B5287597D9FCBFA456C74E3E6D85B55256CA24938F096B9D8AC62A5872EE76BF8FE9EC9E03B3E5BAD87DF0A2FF86D4E4838E048EB6B6C6E0B4FwDM" TargetMode="External"/><Relationship Id="rId73" Type="http://schemas.openxmlformats.org/officeDocument/2006/relationships/hyperlink" Target="consultantplus://offline/ref=26FF2FBB38BA2B9493D25AEC2378AB6663A246B6133791BF97EE99FA0645C72ADD504B23D659F4D97DAB1C71B5228E44B4EC8B8479FBEB85C1E666CC56w7M" TargetMode="External"/><Relationship Id="rId169" Type="http://schemas.openxmlformats.org/officeDocument/2006/relationships/hyperlink" Target="consultantplus://offline/ref=26FF2FBB38BA2B9493D25AEC2378AB6663A246B6133791BF97EE99FA0645C72ADD504B23D659F4D97DAB1C74B2228E44B4EC8B8479FBEB85C1E666CC56w7M" TargetMode="External"/><Relationship Id="rId334" Type="http://schemas.openxmlformats.org/officeDocument/2006/relationships/hyperlink" Target="consultantplus://offline/ref=26FF2FBB38BA2B9493D25AEC2378AB6663A246B613309FB591E099FA0645C72ADD504B23D659F4D97DAB1C71B0228E44B4EC8B8479FBEB85C1E666CC56w7M" TargetMode="External"/><Relationship Id="rId376" Type="http://schemas.openxmlformats.org/officeDocument/2006/relationships/hyperlink" Target="consultantplus://offline/ref=26FF2FBB38BA2B9493D25AEC2378AB6663A246B613349EBB97EA99FA0645C72ADD504B23D659F4D97DAB1D78BD228E44B4EC8B8479FBEB85C1E666CC56w7M" TargetMode="External"/><Relationship Id="rId541" Type="http://schemas.openxmlformats.org/officeDocument/2006/relationships/hyperlink" Target="consultantplus://offline/ref=26FF2FBB38BA2B9493D25AEC2378AB6663A246B6133093B990EC99FA0645C72ADD504B23D659F4D97DAB1C78B6228E44B4EC8B8479FBEB85C1E666CC56w7M" TargetMode="External"/><Relationship Id="rId583" Type="http://schemas.openxmlformats.org/officeDocument/2006/relationships/hyperlink" Target="consultantplus://offline/ref=26FF2FBB38BA2B9493D25AEC2378AB6663A246B613349EBB97EA99FA0645C72ADD504B23D659F4D97DAB1E76B4228E44B4EC8B8479FBEB85C1E666CC56w7M" TargetMode="External"/><Relationship Id="rId639" Type="http://schemas.openxmlformats.org/officeDocument/2006/relationships/hyperlink" Target="consultantplus://offline/ref=26FF2FBB38BA2B9493D25AEC2378AB6663A246B6133695BD99E899FA0645C72ADD504B23D659F4D97DAB1F70B2228E44B4EC8B8479FBEB85C1E666CC56w7M" TargetMode="External"/><Relationship Id="rId790" Type="http://schemas.openxmlformats.org/officeDocument/2006/relationships/hyperlink" Target="consultantplus://offline/ref=26FF2FBB38BA2B9493D25AEC2378AB6663A246B6133695BD99E899FA0645C72ADD504B23D659F4D97DAB1E71B7228E44B4EC8B8479FBEB85C1E666CC56w7M" TargetMode="External"/><Relationship Id="rId804" Type="http://schemas.openxmlformats.org/officeDocument/2006/relationships/hyperlink" Target="consultantplus://offline/ref=26FF2FBB38BA2B9493D25AEC2378AB6663A246B613349EBB97EA99FA0645C72ADD504B23D659F4D97DAB1A71B3228E44B4EC8B8479FBEB85C1E666CC56w7M" TargetMode="External"/><Relationship Id="rId4" Type="http://schemas.openxmlformats.org/officeDocument/2006/relationships/hyperlink" Target="https://www.consultant.ru" TargetMode="External"/><Relationship Id="rId180" Type="http://schemas.openxmlformats.org/officeDocument/2006/relationships/hyperlink" Target="consultantplus://offline/ref=26FF2FBB38BA2B9493D25AEC2378AB6663A246B6133791B996EF99FA0645C72ADD504B23C459ACD57DAD0270B037D815F25Bw8M" TargetMode="External"/><Relationship Id="rId236" Type="http://schemas.openxmlformats.org/officeDocument/2006/relationships/hyperlink" Target="consultantplus://offline/ref=26FF2FBB38BA2B9493D25AEC2378AB6663A246B6133695BD99E899FA0645C72ADD504B23D659F4D97DAB1C77B4228E44B4EC8B8479FBEB85C1E666CC56w7M" TargetMode="External"/><Relationship Id="rId278" Type="http://schemas.openxmlformats.org/officeDocument/2006/relationships/hyperlink" Target="consultantplus://offline/ref=26FF2FBB38BA2B9493D25AEC2378AB6663A246B613319FBA94ED99FA0645C72ADD504B23C459ACD57DAD0270B037D815F25Bw8M" TargetMode="External"/><Relationship Id="rId401" Type="http://schemas.openxmlformats.org/officeDocument/2006/relationships/hyperlink" Target="consultantplus://offline/ref=26FF2FBB38BA2B9493D25AEC2378AB6663A246B6133093B990EC99FA0645C72ADD504B23D659F4D97DAB1C74B0228E44B4EC8B8479FBEB85C1E666CC56w7M" TargetMode="External"/><Relationship Id="rId443" Type="http://schemas.openxmlformats.org/officeDocument/2006/relationships/hyperlink" Target="consultantplus://offline/ref=26FF2FBB38BA2B9493D25AEC2378AB6663A246B6133791BF97EE99FA0645C72ADD504B23D659F4D97DAB1D74B4228E44B4EC8B8479FBEB85C1E666CC56w7M" TargetMode="External"/><Relationship Id="rId650" Type="http://schemas.openxmlformats.org/officeDocument/2006/relationships/hyperlink" Target="consultantplus://offline/ref=26FF2FBB38BA2B9493D25AEC2378AB6663A246B613349EBB97EA99FA0645C72ADD504B23D659F4D97DAB1F75B4228E44B4EC8B8479FBEB85C1E666CC56w7M" TargetMode="External"/><Relationship Id="rId303" Type="http://schemas.openxmlformats.org/officeDocument/2006/relationships/hyperlink" Target="consultantplus://offline/ref=26FF2FBB38BA2B9493D25AEC2378AB6663A246B6133791BF97EE99FA0645C72ADD504B23D659F4D97DAB1C77B2228E44B4EC8B8479FBEB85C1E666CC56w7M" TargetMode="External"/><Relationship Id="rId485" Type="http://schemas.openxmlformats.org/officeDocument/2006/relationships/hyperlink" Target="consultantplus://offline/ref=26FF2FBB38BA2B9493D244E13514F56966AB1DBB16329DEBCDBC9FAD5915C17F9D104D76951DF9DA7BA04821F17CD715F6A7868161E7EB825DwEM" TargetMode="External"/><Relationship Id="rId692" Type="http://schemas.openxmlformats.org/officeDocument/2006/relationships/hyperlink" Target="consultantplus://offline/ref=26FF2FBB38BA2B9493D25AEC2378AB6663A246B6133491BF91EB99FA0645C72ADD504B23C459ACD57DAD0270B037D815F25Bw8M" TargetMode="External"/><Relationship Id="rId706" Type="http://schemas.openxmlformats.org/officeDocument/2006/relationships/hyperlink" Target="consultantplus://offline/ref=26FF2FBB38BA2B9493D25AEC2378AB6663A246B6133695BD99E899FA0645C72ADD504B23D659F4D97DAB1F71B1228E44B4EC8B8479FBEB85C1E666CC56w7M" TargetMode="External"/><Relationship Id="rId748" Type="http://schemas.openxmlformats.org/officeDocument/2006/relationships/hyperlink" Target="consultantplus://offline/ref=26FF2FBB38BA2B9493D25AEC2378AB6663A246B613349EBB97EA99FA0645C72ADD504B23D659F4D97DAB1974B1228E44B4EC8B8479FBEB85C1E666CC56w7M" TargetMode="External"/><Relationship Id="rId42" Type="http://schemas.openxmlformats.org/officeDocument/2006/relationships/hyperlink" Target="consultantplus://offline/ref=26FF2FBB38BA2B9493D25AEC2378AB6663A246B6133495B595EF99FA0645C72ADD504B23D659F4DA76FF4D34E024DA13EEB9839A7DE5E958w1M" TargetMode="External"/><Relationship Id="rId84" Type="http://schemas.openxmlformats.org/officeDocument/2006/relationships/hyperlink" Target="consultantplus://offline/ref=26FF2FBB38BA2B9493D25AEC2378AB6663A246B613349EBB97EA99FA0645C72ADD504B23D659F4D97DAB1C75BC228E44B4EC8B8479FBEB85C1E666CC56w7M" TargetMode="External"/><Relationship Id="rId138" Type="http://schemas.openxmlformats.org/officeDocument/2006/relationships/hyperlink" Target="consultantplus://offline/ref=26FF2FBB38BA2B9493D25AEC2378AB6663A246B613309FB591E099FA0645C72ADD504B23D659F4D97DAB1C71B4228E44B4EC8B8479FBEB85C1E666CC56w7M" TargetMode="External"/><Relationship Id="rId345" Type="http://schemas.openxmlformats.org/officeDocument/2006/relationships/hyperlink" Target="consultantplus://offline/ref=26FF2FBB38BA2B9493D25AEC2378AB6663A246B6133791BF97EE99FA0645C72ADD504B23D659F4D97DAB1C79B2228E44B4EC8B8479FBEB85C1E666CC56w7M" TargetMode="External"/><Relationship Id="rId387" Type="http://schemas.openxmlformats.org/officeDocument/2006/relationships/hyperlink" Target="consultantplus://offline/ref=26FF2FBB38BA2B9493D244E13514F56966A11ABD16319DEBCDBC9FAD5915C17F8F10157A951BE7D878B51E70B752w8M" TargetMode="External"/><Relationship Id="rId510" Type="http://schemas.openxmlformats.org/officeDocument/2006/relationships/hyperlink" Target="consultantplus://offline/ref=26FF2FBB38BA2B9493D25AEC2378AB6663A246B6133791BF97EE99FA0645C72ADD504B23D659F4D97DAB1D78B6228E44B4EC8B8479FBEB85C1E666CC56w7M" TargetMode="External"/><Relationship Id="rId552" Type="http://schemas.openxmlformats.org/officeDocument/2006/relationships/hyperlink" Target="consultantplus://offline/ref=26FF2FBB38BA2B9493D25AEC2378AB6663A246B6133695BD99E899FA0645C72ADD504B23D659F4D97DAB1E71B1228E44B4EC8B8479FBEB85C1E666CC56w7M" TargetMode="External"/><Relationship Id="rId594" Type="http://schemas.openxmlformats.org/officeDocument/2006/relationships/hyperlink" Target="consultantplus://offline/ref=26FF2FBB38BA2B9493D25AEC2378AB6663A246B613349EBB97EA99FA0645C72ADD504B23D659F4D97DAB1E78B1228E44B4EC8B8479FBEB85C1E666CC56w7M" TargetMode="External"/><Relationship Id="rId608" Type="http://schemas.openxmlformats.org/officeDocument/2006/relationships/hyperlink" Target="consultantplus://offline/ref=26FF2FBB38BA2B9493D25AEC2378AB6663A246B613349EBB97EA99FA0645C72ADD504B23D659F4D97DAB1F70B6228E44B4EC8B8479FBEB85C1E666CC56w7M" TargetMode="External"/><Relationship Id="rId191" Type="http://schemas.openxmlformats.org/officeDocument/2006/relationships/hyperlink" Target="consultantplus://offline/ref=26FF2FBB38BA2B9493D25AEC2378AB6663A246B613309FB591E099FA0645C72ADD504B23D659F4D97DAB1C71B6228E44B4EC8B8479FBEB85C1E666CC56w7M" TargetMode="External"/><Relationship Id="rId205" Type="http://schemas.openxmlformats.org/officeDocument/2006/relationships/hyperlink" Target="consultantplus://offline/ref=26FF2FBB38BA2B9493D25AEC2378AB6663A246B6133791BF97EE99FA0645C72ADD504B23D659F4D97DAB1C75B2228E44B4EC8B8479FBEB85C1E666CC56w7M" TargetMode="External"/><Relationship Id="rId247" Type="http://schemas.openxmlformats.org/officeDocument/2006/relationships/hyperlink" Target="consultantplus://offline/ref=26FF2FBB38BA2B9493D244E13514F56966AC1EBF10379DEBCDBC9FAD5915C17F8F10157A951BE7D878B51E70B752w8M" TargetMode="External"/><Relationship Id="rId412" Type="http://schemas.openxmlformats.org/officeDocument/2006/relationships/hyperlink" Target="consultantplus://offline/ref=26FF2FBB38BA2B9493D25AEC2378AB6663A246B613349EBB97EA99FA0645C72ADD504B23D659F4D97DAB1E70B3228E44B4EC8B8479FBEB85C1E666CC56w7M" TargetMode="External"/><Relationship Id="rId107" Type="http://schemas.openxmlformats.org/officeDocument/2006/relationships/hyperlink" Target="consultantplus://offline/ref=26FF2FBB38BA2B9493D25AEC2378AB6663A246B6133791BF97EE99FA0645C72ADD504B23D659F4D97DAB1C72B1228E44B4EC8B8479FBEB85C1E666CC56w7M" TargetMode="External"/><Relationship Id="rId289" Type="http://schemas.openxmlformats.org/officeDocument/2006/relationships/hyperlink" Target="consultantplus://offline/ref=26FF2FBB38BA2B9493D25AEC2378AB6663A246B6133791BF97EE99FA0645C72ADD504B23D659F4D97DAB1C77B6228E44B4EC8B8479FBEB85C1E666CC56w7M" TargetMode="External"/><Relationship Id="rId454" Type="http://schemas.openxmlformats.org/officeDocument/2006/relationships/hyperlink" Target="consultantplus://offline/ref=26FF2FBB38BA2B9493D25AEC2378AB6663A246B613349EBB97EA99FA0645C72ADD504B23D659F4D97DAB1E72B7228E44B4EC8B8479FBEB85C1E666CC56w7M" TargetMode="External"/><Relationship Id="rId496" Type="http://schemas.openxmlformats.org/officeDocument/2006/relationships/hyperlink" Target="consultantplus://offline/ref=26FF2FBB38BA2B9493D25AEC2378AB6663A246B6133791BF97EE99FA0645C72ADD504B23D659F4D97DAB1D77B1228E44B4EC8B8479FBEB85C1E666CC56w7M" TargetMode="External"/><Relationship Id="rId661" Type="http://schemas.openxmlformats.org/officeDocument/2006/relationships/hyperlink" Target="consultantplus://offline/ref=26FF2FBB38BA2B9493D25AEC2378AB6663A246B613349EBB97EA99FA0645C72ADD504B23D659F4D97DAB1F76B3228E44B4EC8B8479FBEB85C1E666CC56w7M" TargetMode="External"/><Relationship Id="rId717" Type="http://schemas.openxmlformats.org/officeDocument/2006/relationships/hyperlink" Target="consultantplus://offline/ref=26FF2FBB38BA2B9493D25AEC2378AB6663A246B613349EBB97EA99FA0645C72ADD504B23D659F4D97DAB1971B2228E44B4EC8B8479FBEB85C1E666CC56w7M" TargetMode="External"/><Relationship Id="rId759" Type="http://schemas.openxmlformats.org/officeDocument/2006/relationships/hyperlink" Target="consultantplus://offline/ref=26FF2FBB38BA2B9493D25AEC2378AB6663A246B6133695BD99E899FA0645C72ADD504B23D659F4D97DAB1F74B6228E44B4EC8B8479FBEB85C1E666CC56w7M" TargetMode="External"/><Relationship Id="rId11" Type="http://schemas.openxmlformats.org/officeDocument/2006/relationships/hyperlink" Target="consultantplus://offline/ref=722C114B5287597D9FCBFA456C74E3E6D85B552569A44F3CF99AE4D2A43BA98529E834EFF9D7C5E13B3E5BA988800F3AE935434E20FE4DF0776E6C40w8M" TargetMode="External"/><Relationship Id="rId53" Type="http://schemas.openxmlformats.org/officeDocument/2006/relationships/hyperlink" Target="consultantplus://offline/ref=26FF2FBB38BA2B9493D25AEC2378AB6663A246B6103290B998E3C4F00E1CCB28DA5F1426D148F4D87BB51C75AB2BDA175Fw1M" TargetMode="External"/><Relationship Id="rId149" Type="http://schemas.openxmlformats.org/officeDocument/2006/relationships/hyperlink" Target="consultantplus://offline/ref=26FF2FBB38BA2B9493D25AEC2378AB6663A246B6133695BD99E899FA0645C72ADD504B23D659F4D97DAB1C74B0228E44B4EC8B8479FBEB85C1E666CC56w7M" TargetMode="External"/><Relationship Id="rId314" Type="http://schemas.openxmlformats.org/officeDocument/2006/relationships/hyperlink" Target="consultantplus://offline/ref=26FF2FBB38BA2B9493D25AEC2378AB6663A246B613309FB591E099FA0645C72ADD504B23D659F4D97DAB1C71B6228E44B4EC8B8479FBEB85C1E666CC56w7M" TargetMode="External"/><Relationship Id="rId356" Type="http://schemas.openxmlformats.org/officeDocument/2006/relationships/hyperlink" Target="consultantplus://offline/ref=26FF2FBB38BA2B9493D25AEC2378AB6663A246B6133695BD99E899FA0645C72ADD504B23D659F4D97DAB1D73BC228E44B4EC8B8479FBEB85C1E666CC56w7M" TargetMode="External"/><Relationship Id="rId398" Type="http://schemas.openxmlformats.org/officeDocument/2006/relationships/hyperlink" Target="consultantplus://offline/ref=26FF2FBB38BA2B9493D25AEC2378AB6663A246B613349EBB97EA99FA0645C72ADD504B23D659F4D97DAB1D79B2228E44B4EC8B8479FBEB85C1E666CC56w7M" TargetMode="External"/><Relationship Id="rId521" Type="http://schemas.openxmlformats.org/officeDocument/2006/relationships/hyperlink" Target="consultantplus://offline/ref=26FF2FBB38BA2B9493D25AEC2378AB6663A246B613309FB591E099FA0645C72ADD504B23D659F4D97DAB1C73B1228E44B4EC8B8479FBEB85C1E666CC56w7M" TargetMode="External"/><Relationship Id="rId563" Type="http://schemas.openxmlformats.org/officeDocument/2006/relationships/hyperlink" Target="consultantplus://offline/ref=26FF2FBB38BA2B9493D25AEC2378AB6663A246B613349EBB97EA99FA0645C72ADD504B23D659F4D97DAB1E75B0228E44B4EC8B8479FBEB85C1E666CC56w7M" TargetMode="External"/><Relationship Id="rId619" Type="http://schemas.openxmlformats.org/officeDocument/2006/relationships/hyperlink" Target="consultantplus://offline/ref=26FF2FBB38BA2B9493D25AEC2378AB6663A246B613349EBB97EA99FA0645C72ADD504B23D659F4D97DAB1F72B4228E44B4EC8B8479FBEB85C1E666CC56w7M" TargetMode="External"/><Relationship Id="rId770" Type="http://schemas.openxmlformats.org/officeDocument/2006/relationships/hyperlink" Target="consultantplus://offline/ref=26FF2FBB38BA2B9493D25AEC2378AB6663A246B6133791BF97EE99FA0645C72ADD504B23D659F4D97DAB1E76B2228E44B4EC8B8479FBEB85C1E666CC56w7M" TargetMode="External"/><Relationship Id="rId95" Type="http://schemas.openxmlformats.org/officeDocument/2006/relationships/hyperlink" Target="consultantplus://offline/ref=26FF2FBB38BA2B9493D25AEC2378AB6663A246B613349EBB97EA99FA0645C72ADD504B23D659F4D97DAB1C76B0228E44B4EC8B8479FBEB85C1E666CC56w7M" TargetMode="External"/><Relationship Id="rId160" Type="http://schemas.openxmlformats.org/officeDocument/2006/relationships/hyperlink" Target="consultantplus://offline/ref=26FF2FBB38BA2B9493D25AEC2378AB6663A246B6133791BF97EE99FA0645C72ADD504B23D659F4D97DAB1C73B0228E44B4EC8B8479FBEB85C1E666CC56w7M" TargetMode="External"/><Relationship Id="rId216" Type="http://schemas.openxmlformats.org/officeDocument/2006/relationships/hyperlink" Target="consultantplus://offline/ref=26FF2FBB38BA2B9493D25AEC2378AB6663A246B613349EBB97EA99FA0645C72ADD504B23D659F4D97DAB1A73B5228E44B4EC8B8479FBEB85C1E666CC56w7M" TargetMode="External"/><Relationship Id="rId423" Type="http://schemas.openxmlformats.org/officeDocument/2006/relationships/hyperlink" Target="consultantplus://offline/ref=26FF2FBB38BA2B9493D25AEC2378AB6663A246B6133093B990EC99FA0645C72ADD504B23D659F4D97DAB1C74B2228E44B4EC8B8479FBEB85C1E666CC56w7M" TargetMode="External"/><Relationship Id="rId258" Type="http://schemas.openxmlformats.org/officeDocument/2006/relationships/hyperlink" Target="consultantplus://offline/ref=26FF2FBB38BA2B9493D25AEC2378AB6663A246B6133695BD99E899FA0645C72ADD504B23D659F4D97DAB1C77BD228E44B4EC8B8479FBEB85C1E666CC56w7M" TargetMode="External"/><Relationship Id="rId465" Type="http://schemas.openxmlformats.org/officeDocument/2006/relationships/hyperlink" Target="consultantplus://offline/ref=26FF2FBB38BA2B9493D25AEC2378AB6663A246B6133791BF97EE99FA0645C72ADD504B23D659F4D97DAB1D75B7228E44B4EC8B8479FBEB85C1E666CC56w7M" TargetMode="External"/><Relationship Id="rId630" Type="http://schemas.openxmlformats.org/officeDocument/2006/relationships/hyperlink" Target="consultantplus://offline/ref=26FF2FBB38BA2B9493D25AEC2378AB6663A246B613349EBB97EA99FA0645C72ADD504B23D659F4D97DAB1F73B7228E44B4EC8B8479FBEB85C1E666CC56w7M" TargetMode="External"/><Relationship Id="rId672" Type="http://schemas.openxmlformats.org/officeDocument/2006/relationships/hyperlink" Target="consultantplus://offline/ref=26FF2FBB38BA2B9493D25AEC2378AB6663A246B613349EBB97EA99FA0645C72ADD504B23D659F4D97DAB1F78B6228E44B4EC8B8479FBEB85C1E666CC56w7M" TargetMode="External"/><Relationship Id="rId728" Type="http://schemas.openxmlformats.org/officeDocument/2006/relationships/hyperlink" Target="consultantplus://offline/ref=26FF2FBB38BA2B9493D25AEC2378AB6663A246B613349EBB97EA99FA0645C72ADD504B23D659F4D97DAB1973B4228E44B4EC8B8479FBEB85C1E666CC56w7M" TargetMode="External"/><Relationship Id="rId22" Type="http://schemas.openxmlformats.org/officeDocument/2006/relationships/hyperlink" Target="consultantplus://offline/ref=722C114B5287597D9FCBFA456C74E3E6D85B55256AAA4139F99AE4D2A43BA98529E834EFF9D7C5E13B3E5BA988800F3AE935434E20FE4DF0776E6C40w8M" TargetMode="External"/><Relationship Id="rId64" Type="http://schemas.openxmlformats.org/officeDocument/2006/relationships/hyperlink" Target="consultantplus://offline/ref=26FF2FBB38BA2B9493D25AEC2378AB6663A246B613349EBB97EA99FA0645C72ADD504B23D659F4D97DAB1C71BD228E44B4EC8B8479FBEB85C1E666CC56w7M" TargetMode="External"/><Relationship Id="rId118" Type="http://schemas.openxmlformats.org/officeDocument/2006/relationships/hyperlink" Target="consultantplus://offline/ref=26FF2FBB38BA2B9493D25AEC2378AB6663A246B613349EBB97EA99FA0645C72ADD504B23D659F4D97DAB1C77B6228E44B4EC8B8479FBEB85C1E666CC56w7M" TargetMode="External"/><Relationship Id="rId325" Type="http://schemas.openxmlformats.org/officeDocument/2006/relationships/hyperlink" Target="consultantplus://offline/ref=26FF2FBB38BA2B9493D25AEC2378AB6663A246B613349EBB97EA99FA0645C72ADD504B23D659F4D97DAB1D77BD228E44B4EC8B8479FBEB85C1E666CC56w7M" TargetMode="External"/><Relationship Id="rId367" Type="http://schemas.openxmlformats.org/officeDocument/2006/relationships/hyperlink" Target="consultantplus://offline/ref=26FF2FBB38BA2B9493D25AEC2378AB6663A246B6133791BF97EE99FA0645C72ADD504B23D659F4D97DAB1D70BC228E44B4EC8B8479FBEB85C1E666CC56w7M" TargetMode="External"/><Relationship Id="rId532" Type="http://schemas.openxmlformats.org/officeDocument/2006/relationships/hyperlink" Target="consultantplus://offline/ref=26FF2FBB38BA2B9493D25AEC2378AB6663A246B6133791BF97EE99FA0645C72ADD504B23D659F4D97DAB1D79B7228E44B4EC8B8479FBEB85C1E666CC56w7M" TargetMode="External"/><Relationship Id="rId574" Type="http://schemas.openxmlformats.org/officeDocument/2006/relationships/hyperlink" Target="consultantplus://offline/ref=26FF2FBB38BA2B9493D25AEC2378AB6663A246B6133695BD99E899FA0645C72ADD504B23D659F4D97DAB1E72B3228E44B4EC8B8479FBEB85C1E666CC56w7M" TargetMode="External"/><Relationship Id="rId171" Type="http://schemas.openxmlformats.org/officeDocument/2006/relationships/hyperlink" Target="consultantplus://offline/ref=26FF2FBB38BA2B9493D25AEC2378AB6663A246B6133791BF97EE99FA0645C72ADD504B23D659F4D97DAB1C75B5228E44B4EC8B8479FBEB85C1E666CC56w7M" TargetMode="External"/><Relationship Id="rId227" Type="http://schemas.openxmlformats.org/officeDocument/2006/relationships/hyperlink" Target="consultantplus://offline/ref=26FF2FBB38BA2B9493D25AEC2378AB6663A246B613349EBB97EA99FA0645C72ADD504B23D659F4D97DAB1A73B5228E44B4EC8B8479FBEB85C1E666CC56w7M" TargetMode="External"/><Relationship Id="rId781" Type="http://schemas.openxmlformats.org/officeDocument/2006/relationships/hyperlink" Target="consultantplus://offline/ref=26FF2FBB38BA2B9493D25AEC2378AB6663A246B6133791BF97EE99FA0645C72ADD504B23D659F4D97DAB1E77BC228E44B4EC8B8479FBEB85C1E666CC56w7M" TargetMode="External"/><Relationship Id="rId269" Type="http://schemas.openxmlformats.org/officeDocument/2006/relationships/hyperlink" Target="consultantplus://offline/ref=26FF2FBB38BA2B9493D25AEC2378AB6663A246B613339EBB90EF99FA0645C72ADD504B23D659F4D97DAB1C70B2228E44B4EC8B8479FBEB85C1E666CC56w7M" TargetMode="External"/><Relationship Id="rId434" Type="http://schemas.openxmlformats.org/officeDocument/2006/relationships/hyperlink" Target="consultantplus://offline/ref=26FF2FBB38BA2B9493D25AEC2378AB6663A246B613349EBB97EA99FA0645C72ADD504B23D659F4D97DAB1E71B7228E44B4EC8B8479FBEB85C1E666CC56w7M" TargetMode="External"/><Relationship Id="rId476" Type="http://schemas.openxmlformats.org/officeDocument/2006/relationships/hyperlink" Target="consultantplus://offline/ref=26FF2FBB38BA2B9493D25AEC2378AB6663A246B613349EBB97EA99FA0645C72ADD504B23D659F4D97DAB1E73B7228E44B4EC8B8479FBEB85C1E666CC56w7M" TargetMode="External"/><Relationship Id="rId641" Type="http://schemas.openxmlformats.org/officeDocument/2006/relationships/hyperlink" Target="consultantplus://offline/ref=26FF2FBB38BA2B9493D25AEC2378AB6663A246B613349EBB97EA99FA0645C72ADD504B23D659F4D97DAB1F74B5228E44B4EC8B8479FBEB85C1E666CC56w7M" TargetMode="External"/><Relationship Id="rId683" Type="http://schemas.openxmlformats.org/officeDocument/2006/relationships/hyperlink" Target="consultantplus://offline/ref=26FF2FBB38BA2B9493D25AEC2378AB6663A246B613349EBB97EA99FA0645C72ADD504B23D659F4D97DAB1F79B5228E44B4EC8B8479FBEB85C1E666CC56w7M" TargetMode="External"/><Relationship Id="rId739" Type="http://schemas.openxmlformats.org/officeDocument/2006/relationships/hyperlink" Target="consultantplus://offline/ref=26FF2FBB38BA2B9493D25AEC2378AB6663A246B613349EBB97EA99FA0645C72ADD504B23D659F4D97DAB1974B4228E44B4EC8B8479FBEB85C1E666CC56w7M" TargetMode="External"/><Relationship Id="rId33" Type="http://schemas.openxmlformats.org/officeDocument/2006/relationships/hyperlink" Target="consultantplus://offline/ref=722C114B5287597D9FCBFA456C74E3E6D85B55256CA24132FD92B9D8AC62A5872EE76BF8FE9EC9E03B3E5BAD87DF0A2FF86D4E4838E048EB6B6C6E0B4FwDM" TargetMode="External"/><Relationship Id="rId129" Type="http://schemas.openxmlformats.org/officeDocument/2006/relationships/hyperlink" Target="consultantplus://offline/ref=26FF2FBB38BA2B9493D25AEC2378AB6663A246B6133695BD99E899FA0645C72ADD504B23D659F4D97DAB1C73B3228E44B4EC8B8479FBEB85C1E666CC56w7M" TargetMode="External"/><Relationship Id="rId280" Type="http://schemas.openxmlformats.org/officeDocument/2006/relationships/hyperlink" Target="consultantplus://offline/ref=26FF2FBB38BA2B9493D25AEC2378AB6663A246B613349EBB97EA99FA0645C72ADD504B23D659F4D97DAB1D76B3228E44B4EC8B8479FBEB85C1E666CC56w7M" TargetMode="External"/><Relationship Id="rId336" Type="http://schemas.openxmlformats.org/officeDocument/2006/relationships/hyperlink" Target="consultantplus://offline/ref=26FF2FBB38BA2B9493D25AEC2378AB6663A246B6133791BF97EE99FA0645C72ADD504B23D659F4D97DAB1C78B0228E44B4EC8B8479FBEB85C1E666CC56w7M" TargetMode="External"/><Relationship Id="rId501" Type="http://schemas.openxmlformats.org/officeDocument/2006/relationships/hyperlink" Target="consultantplus://offline/ref=26FF2FBB38BA2B9493D244E13514F56967AF1BBB1139C0E1C5E593AF5E1A9E689A594177951FFCDC76FF4D34E024DA13EEB9839A7DE5E958w1M" TargetMode="External"/><Relationship Id="rId543" Type="http://schemas.openxmlformats.org/officeDocument/2006/relationships/hyperlink" Target="consultantplus://offline/ref=26FF2FBB38BA2B9493D25AEC2378AB6663A246B6133695BD99E899FA0645C72ADD504B23D659F4D97DAB1E71B4228E44B4EC8B8479FBEB85C1E666CC56w7M" TargetMode="External"/><Relationship Id="rId75" Type="http://schemas.openxmlformats.org/officeDocument/2006/relationships/hyperlink" Target="consultantplus://offline/ref=26FF2FBB38BA2B9493D25AEC2378AB6663A246B6133495B595EF99FA0645C72ADD504B23D659F4DA76FF4D34E024DA13EEB9839A7DE5E958w1M" TargetMode="External"/><Relationship Id="rId140" Type="http://schemas.openxmlformats.org/officeDocument/2006/relationships/hyperlink" Target="consultantplus://offline/ref=26FF2FBB38BA2B9493D25AEC2378AB6663A246B6133791BF97EE99FA0645C72ADD504B23D659F4D97DAB1C73B1228E44B4EC8B8479FBEB85C1E666CC56w7M" TargetMode="External"/><Relationship Id="rId182" Type="http://schemas.openxmlformats.org/officeDocument/2006/relationships/hyperlink" Target="consultantplus://offline/ref=26FF2FBB38BA2B9493D25AEC2378AB6663A246B6133695BD99E899FA0645C72ADD504B23D659F4D97DAB1C76B5228E44B4EC8B8479FBEB85C1E666CC56w7M" TargetMode="External"/><Relationship Id="rId378" Type="http://schemas.openxmlformats.org/officeDocument/2006/relationships/hyperlink" Target="consultantplus://offline/ref=26FF2FBB38BA2B9493D25AEC2378AB6663A246B613349EBB97EA99FA0645C72ADD504B23D659F4D97DAB1D78BC228E44B4EC8B8479FBEB85C1E666CC56w7M" TargetMode="External"/><Relationship Id="rId403" Type="http://schemas.openxmlformats.org/officeDocument/2006/relationships/hyperlink" Target="consultantplus://offline/ref=26FF2FBB38BA2B9493D25AEC2378AB6663A246B613349EBB97EA99FA0645C72ADD504B23D659F4D97DAB1E70B6228E44B4EC8B8479FBEB85C1E666CC56w7M" TargetMode="External"/><Relationship Id="rId585" Type="http://schemas.openxmlformats.org/officeDocument/2006/relationships/hyperlink" Target="consultantplus://offline/ref=26FF2FBB38BA2B9493D25AEC2378AB6663A246B613349EBB97EA99FA0645C72ADD504B23D659F4D97DAB1E76B7228E44B4EC8B8479FBEB85C1E666CC56w7M" TargetMode="External"/><Relationship Id="rId750" Type="http://schemas.openxmlformats.org/officeDocument/2006/relationships/hyperlink" Target="consultantplus://offline/ref=26FF2FBB38BA2B9493D25AEC2378AB6663A246B613349EBB97EA99FA0645C72ADD504B23D659F4D97DAB1974B0228E44B4EC8B8479FBEB85C1E666CC56w7M" TargetMode="External"/><Relationship Id="rId792" Type="http://schemas.openxmlformats.org/officeDocument/2006/relationships/hyperlink" Target="consultantplus://offline/ref=26FF2FBB38BA2B9493D25AEC2378AB6663A246B6133695BD99E899FA0645C72ADD504B23D659F4D97DAB1E71B7228E44B4EC8B8479FBEB85C1E666CC56w7M" TargetMode="External"/><Relationship Id="rId806" Type="http://schemas.openxmlformats.org/officeDocument/2006/relationships/fontTable" Target="fontTable.xml"/><Relationship Id="rId6" Type="http://schemas.openxmlformats.org/officeDocument/2006/relationships/hyperlink" Target="consultantplus://offline/ref=722C114B5287597D9FCBFA456C74E3E6D85B55256EA64E3DFF9AE4D2A43BA98529E834EFF9D7C5E13B3E5BA988800F3AE935434E20FE4DF0776E6C40w8M" TargetMode="External"/><Relationship Id="rId238" Type="http://schemas.openxmlformats.org/officeDocument/2006/relationships/hyperlink" Target="consultantplus://offline/ref=26FF2FBB38BA2B9493D25AEC2378AB6663A246B6133791BF97EE99FA0645C72ADD504B23D659F4D97DAB1E79B4228E44B4EC8B8479FBEB85C1E666CC56w7M" TargetMode="External"/><Relationship Id="rId445" Type="http://schemas.openxmlformats.org/officeDocument/2006/relationships/hyperlink" Target="consultantplus://offline/ref=26FF2FBB38BA2B9493D25AEC2378AB6663A246B6133093B990EC99FA0645C72ADD504B23D659F4D97DAB1C75B5228E44B4EC8B8479FBEB85C1E666CC56w7M" TargetMode="External"/><Relationship Id="rId487" Type="http://schemas.openxmlformats.org/officeDocument/2006/relationships/hyperlink" Target="consultantplus://offline/ref=26FF2FBB38BA2B9493D25AEC2378AB6663A246B6133093B990EC99FA0645C72ADD504B23D659F4D97DAB1C76B7228E44B4EC8B8479FBEB85C1E666CC56w7M" TargetMode="External"/><Relationship Id="rId610" Type="http://schemas.openxmlformats.org/officeDocument/2006/relationships/hyperlink" Target="consultantplus://offline/ref=26FF2FBB38BA2B9493D25AEC2378AB6663A246B613349EBB97EA99FA0645C72ADD504B23D659F4D97DAB1F70B3228E44B4EC8B8479FBEB85C1E666CC56w7M" TargetMode="External"/><Relationship Id="rId652" Type="http://schemas.openxmlformats.org/officeDocument/2006/relationships/hyperlink" Target="consultantplus://offline/ref=26FF2FBB38BA2B9493D25AEC2378AB6663A246B613349EBB97EA99FA0645C72ADD504B23D659F4D97DAB1F75B0228E44B4EC8B8479FBEB85C1E666CC56w7M" TargetMode="External"/><Relationship Id="rId694" Type="http://schemas.openxmlformats.org/officeDocument/2006/relationships/hyperlink" Target="consultantplus://offline/ref=26FF2FBB38BA2B9493D244E13514F56966AE10B311339DEBCDBC9FAD5915C17F8F10157A951BE7D878B51E70B752w8M" TargetMode="External"/><Relationship Id="rId708" Type="http://schemas.openxmlformats.org/officeDocument/2006/relationships/hyperlink" Target="consultantplus://offline/ref=26FF2FBB38BA2B9493D25AEC2378AB6663A246B613349EBB97EA99FA0645C72ADD504B23D659F4D97DAB1971B1228E44B4EC8B8479FBEB85C1E666CC56w7M" TargetMode="External"/><Relationship Id="rId291" Type="http://schemas.openxmlformats.org/officeDocument/2006/relationships/hyperlink" Target="consultantplus://offline/ref=26FF2FBB38BA2B9493D25AEC2378AB6663A246B613349EBB97EA99FA0645C72ADD504B23D659F4D97DAB1D77B6228E44B4EC8B8479FBEB85C1E666CC56w7M" TargetMode="External"/><Relationship Id="rId305" Type="http://schemas.openxmlformats.org/officeDocument/2006/relationships/hyperlink" Target="consultantplus://offline/ref=26FF2FBB38BA2B9493D25AEC2378AB6663A246B6133093B990EC99FA0645C72ADD504B23D659F4D97DAB1C72B1228E44B4EC8B8479FBEB85C1E666CC56w7M" TargetMode="External"/><Relationship Id="rId347" Type="http://schemas.openxmlformats.org/officeDocument/2006/relationships/hyperlink" Target="consultantplus://offline/ref=26FF2FBB38BA2B9493D25AEC2378AB6663A246B6133791BF97EE99FA0645C72ADD504B23D659F4D97DAB1C79BC228E44B4EC8B8479FBEB85C1E666CC56w7M" TargetMode="External"/><Relationship Id="rId512" Type="http://schemas.openxmlformats.org/officeDocument/2006/relationships/hyperlink" Target="consultantplus://offline/ref=26FF2FBB38BA2B9493D25AEC2378AB6663A246B6133791BF97EE99FA0645C72ADD504B23D659F4D97DAB1D77B0228E44B4EC8B8479FBEB85C1E666CC56w7M" TargetMode="External"/><Relationship Id="rId44" Type="http://schemas.openxmlformats.org/officeDocument/2006/relationships/hyperlink" Target="consultantplus://offline/ref=26FF2FBB38BA2B9493D244E13514F56966AE1ABC15339DEBCDBC9FAD5915C17F9D104D76951DF9D975A04821F17CD715F6A7868161E7EB825DwEM" TargetMode="External"/><Relationship Id="rId86" Type="http://schemas.openxmlformats.org/officeDocument/2006/relationships/hyperlink" Target="consultantplus://offline/ref=26FF2FBB38BA2B9493D25AEC2378AB6663A246B613349EBB97EA99FA0645C72ADD504B23D659F4D97DAB1C76B7228E44B4EC8B8479FBEB85C1E666CC56w7M" TargetMode="External"/><Relationship Id="rId151" Type="http://schemas.openxmlformats.org/officeDocument/2006/relationships/hyperlink" Target="consultantplus://offline/ref=26FF2FBB38BA2B9493D25AEC2378AB6663A246B6133695BD99E899FA0645C72ADD504B23D659F4D97DAB1C74B0228E44B4EC8B8479FBEB85C1E666CC56w7M" TargetMode="External"/><Relationship Id="rId389" Type="http://schemas.openxmlformats.org/officeDocument/2006/relationships/hyperlink" Target="consultantplus://offline/ref=26FF2FBB38BA2B9493D25AEC2378AB6663A246B6133093B990EC99FA0645C72ADD504B23D659F4D97DAB1C74B6228E44B4EC8B8479FBEB85C1E666CC56w7M" TargetMode="External"/><Relationship Id="rId554" Type="http://schemas.openxmlformats.org/officeDocument/2006/relationships/hyperlink" Target="consultantplus://offline/ref=26FF2FBB38BA2B9493D25AEC2378AB6663A246B6133695BD99E899FA0645C72ADD504B23D659F4D97DAB1E71B7228E44B4EC8B8479FBEB85C1E666CC56w7M" TargetMode="External"/><Relationship Id="rId596" Type="http://schemas.openxmlformats.org/officeDocument/2006/relationships/hyperlink" Target="consultantplus://offline/ref=26FF2FBB38BA2B9493D25AEC2378AB6663A246B613349EBB97EA99FA0645C72ADD504B23D659F4D97DAB1E78B3228E44B4EC8B8479FBEB85C1E666CC56w7M" TargetMode="External"/><Relationship Id="rId761" Type="http://schemas.openxmlformats.org/officeDocument/2006/relationships/hyperlink" Target="consultantplus://offline/ref=26FF2FBB38BA2B9493D25AEC2378AB6663A246B613349EBB97EA99FA0645C72ADD504B23D659F4D97DAB1974BD228E44B4EC8B8479FBEB85C1E666CC56w7M" TargetMode="External"/><Relationship Id="rId193" Type="http://schemas.openxmlformats.org/officeDocument/2006/relationships/hyperlink" Target="consultantplus://offline/ref=26FF2FBB38BA2B9493D25AEC2378AB6663A246B6133093B990EC99FA0645C72ADD504B23D659F4D97DAB1C70B2228E44B4EC8B8479FBEB85C1E666CC56w7M" TargetMode="External"/><Relationship Id="rId207" Type="http://schemas.openxmlformats.org/officeDocument/2006/relationships/hyperlink" Target="consultantplus://offline/ref=26FF2FBB38BA2B9493D25AEC2378AB6663A246B6133093B990EC99FA0645C72ADD504B23D659F4D97DAB1C70B2228E44B4EC8B8479FBEB85C1E666CC56w7M" TargetMode="External"/><Relationship Id="rId249" Type="http://schemas.openxmlformats.org/officeDocument/2006/relationships/hyperlink" Target="consultantplus://offline/ref=26FF2FBB38BA2B9493D25AEC2378AB6663A246B6133093B990EC99FA0645C72ADD504B23D659F4D97DAB1C70B2228E44B4EC8B8479FBEB85C1E666CC56w7M" TargetMode="External"/><Relationship Id="rId414" Type="http://schemas.openxmlformats.org/officeDocument/2006/relationships/hyperlink" Target="consultantplus://offline/ref=26FF2FBB38BA2B9493D25AEC2378AB6663A246B613349EBB97EA99FA0645C72ADD504B23D659F4D97DAB1E70B3228E44B4EC8B8479FBEB85C1E666CC56w7M" TargetMode="External"/><Relationship Id="rId456" Type="http://schemas.openxmlformats.org/officeDocument/2006/relationships/hyperlink" Target="consultantplus://offline/ref=26FF2FBB38BA2B9493D25AEC2378AB6663A246B613349EBB97EA99FA0645C72ADD504B23D659F4D97DAB1E72B1228E44B4EC8B8479FBEB85C1E666CC56w7M" TargetMode="External"/><Relationship Id="rId498" Type="http://schemas.openxmlformats.org/officeDocument/2006/relationships/hyperlink" Target="consultantplus://offline/ref=26FF2FBB38BA2B9493D25AEC2378AB6663A246B613349EBB97EA99FA0645C72ADD504B23D659F4D97DAB1E73BD228E44B4EC8B8479FBEB85C1E666CC56w7M" TargetMode="External"/><Relationship Id="rId621" Type="http://schemas.openxmlformats.org/officeDocument/2006/relationships/hyperlink" Target="consultantplus://offline/ref=26FF2FBB38BA2B9493D25AEC2378AB6663A246B613349EBB97EA99FA0645C72ADD504B23D659F4D97DAB1F71BD228E44B4EC8B8479FBEB85C1E666CC56w7M" TargetMode="External"/><Relationship Id="rId663" Type="http://schemas.openxmlformats.org/officeDocument/2006/relationships/hyperlink" Target="consultantplus://offline/ref=26FF2FBB38BA2B9493D25AEC2378AB6663A246B613349EBB97EA99FA0645C72ADD504B23D659F4D97DAB1F77B7228E44B4EC8B8479FBEB85C1E666CC56w7M" TargetMode="External"/><Relationship Id="rId13" Type="http://schemas.openxmlformats.org/officeDocument/2006/relationships/hyperlink" Target="consultantplus://offline/ref=722C114B5287597D9FCBFA456C74E3E6D85B552568A2483CFA9AE4D2A43BA98529E834EFF9D7C5E13B3E5BA988800F3AE935434E20FE4DF0776E6C40w8M" TargetMode="External"/><Relationship Id="rId109" Type="http://schemas.openxmlformats.org/officeDocument/2006/relationships/hyperlink" Target="consultantplus://offline/ref=26FF2FBB38BA2B9493D25AEC2378AB6663A246B6133791BF97EE99FA0645C72ADD504B23D659F4D97DAB1C72B0228E44B4EC8B8479FBEB85C1E666CC56w7M" TargetMode="External"/><Relationship Id="rId260" Type="http://schemas.openxmlformats.org/officeDocument/2006/relationships/hyperlink" Target="consultantplus://offline/ref=26FF2FBB38BA2B9493D25AEC2378AB6663A246B6133791BF97EE99FA0645C72ADD504B23D659F4D97DAB1C76B3228E44B4EC8B8479FBEB85C1E666CC56w7M" TargetMode="External"/><Relationship Id="rId316" Type="http://schemas.openxmlformats.org/officeDocument/2006/relationships/hyperlink" Target="consultantplus://offline/ref=26FF2FBB38BA2B9493D25AEC2378AB6663A246B6133695BD99E899FA0645C72ADD504B23D659F4D97DAB1D70B1228E44B4EC8B8479FBEB85C1E666CC56w7M" TargetMode="External"/><Relationship Id="rId523" Type="http://schemas.openxmlformats.org/officeDocument/2006/relationships/hyperlink" Target="consultantplus://offline/ref=26FF2FBB38BA2B9493D25AEC2378AB6663A246B6133695BD99E899FA0645C72ADD504B23D659F4D97DAB1D79BD228E44B4EC8B8479FBEB85C1E666CC56w7M" TargetMode="External"/><Relationship Id="rId719" Type="http://schemas.openxmlformats.org/officeDocument/2006/relationships/hyperlink" Target="consultantplus://offline/ref=26FF2FBB38BA2B9493D25AEC2378AB6663A246B613349EBB97EA99FA0645C72ADD504B23D659F4D97DAB1972B7228E44B4EC8B8479FBEB85C1E666CC56w7M" TargetMode="External"/><Relationship Id="rId55" Type="http://schemas.openxmlformats.org/officeDocument/2006/relationships/hyperlink" Target="consultantplus://offline/ref=26FF2FBB38BA2B9493D25AEC2378AB6663A246B613339EBB90EF99FA0645C72ADD504B23D659F4D97DAB1C70B3228E44B4EC8B8479FBEB85C1E666CC56w7M" TargetMode="External"/><Relationship Id="rId97" Type="http://schemas.openxmlformats.org/officeDocument/2006/relationships/hyperlink" Target="consultantplus://offline/ref=26FF2FBB38BA2B9493D25AEC2378AB6663A246B613349EBB97EA99FA0645C72ADD504B23D659F4D97DAB1C76B0228E44B4EC8B8479FBEB85C1E666CC56w7M" TargetMode="External"/><Relationship Id="rId120" Type="http://schemas.openxmlformats.org/officeDocument/2006/relationships/hyperlink" Target="consultantplus://offline/ref=26FF2FBB38BA2B9493D25AEC2378AB6663A246B6133791BF97EE99FA0645C72ADD504B23D659F4D97DAB1C72BC228E44B4EC8B8479FBEB85C1E666CC56w7M" TargetMode="External"/><Relationship Id="rId358" Type="http://schemas.openxmlformats.org/officeDocument/2006/relationships/hyperlink" Target="consultantplus://offline/ref=26FF2FBB38BA2B9493D25AEC2378AB6663A246B613309FB591E099FA0645C72ADD504B23D659F4D97DAB1C72B5228E44B4EC8B8479FBEB85C1E666CC56w7M" TargetMode="External"/><Relationship Id="rId565" Type="http://schemas.openxmlformats.org/officeDocument/2006/relationships/hyperlink" Target="consultantplus://offline/ref=26FF2FBB38BA2B9493D25AEC2378AB6663A246B6133695BD99E899FA0645C72ADD504B23D659F4D97DAB1E71BC228E44B4EC8B8479FBEB85C1E666CC56w7M" TargetMode="External"/><Relationship Id="rId730" Type="http://schemas.openxmlformats.org/officeDocument/2006/relationships/hyperlink" Target="consultantplus://offline/ref=26FF2FBB38BA2B9493D25AEC2378AB6663A246B613349EBB97EA99FA0645C72ADD504B23D659F4D97DAB1973B7228E44B4EC8B8479FBEB85C1E666CC56w7M" TargetMode="External"/><Relationship Id="rId772" Type="http://schemas.openxmlformats.org/officeDocument/2006/relationships/image" Target="media/image3.wmf"/><Relationship Id="rId162" Type="http://schemas.openxmlformats.org/officeDocument/2006/relationships/hyperlink" Target="consultantplus://offline/ref=26FF2FBB38BA2B9493D25AEC2378AB6663A246B613349EBB97EA99FA0645C72ADD504B23D659F4D97DAB1C79B1228E44B4EC8B8479FBEB85C1E666CC56w7M" TargetMode="External"/><Relationship Id="rId218" Type="http://schemas.openxmlformats.org/officeDocument/2006/relationships/hyperlink" Target="consultantplus://offline/ref=26FF2FBB38BA2B9493D25AEC2378AB6663A246B6133695BD99E899FA0645C72ADD504B23D659F4D97DAB1F75BD228E44B4EC8B8479FBEB85C1E666CC56w7M" TargetMode="External"/><Relationship Id="rId425" Type="http://schemas.openxmlformats.org/officeDocument/2006/relationships/hyperlink" Target="consultantplus://offline/ref=26FF2FBB38BA2B9493D25AEC2378AB6663A246B613349EBB97EA99FA0645C72ADD504B23D659F4D97DAB1E70BC228E44B4EC8B8479FBEB85C1E666CC56w7M" TargetMode="External"/><Relationship Id="rId467" Type="http://schemas.openxmlformats.org/officeDocument/2006/relationships/hyperlink" Target="consultantplus://offline/ref=26FF2FBB38BA2B9493D25AEC2378AB6663A246B6133791BF97EE99FA0645C72ADD504B23D659F4D97DAB1D75B1228E44B4EC8B8479FBEB85C1E666CC56w7M" TargetMode="External"/><Relationship Id="rId632" Type="http://schemas.openxmlformats.org/officeDocument/2006/relationships/hyperlink" Target="consultantplus://offline/ref=26FF2FBB38BA2B9493D25AEC2378AB6663A246B6133695BD99E899FA0645C72ADD504B23D659F4D97DAB1E79B5228E44B4EC8B8479FBEB85C1E666CC56w7M" TargetMode="External"/><Relationship Id="rId271" Type="http://schemas.openxmlformats.org/officeDocument/2006/relationships/hyperlink" Target="consultantplus://offline/ref=26FF2FBB38BA2B9493D25AEC2378AB6663A246B6133791BF97EE99FA0645C72ADD504B23D659F4D97DAB1C76BC228E44B4EC8B8479FBEB85C1E666CC56w7M" TargetMode="External"/><Relationship Id="rId674" Type="http://schemas.openxmlformats.org/officeDocument/2006/relationships/hyperlink" Target="consultantplus://offline/ref=26FF2FBB38BA2B9493D25AEC2378AB6663A246B613349EBB97EA99FA0645C72ADD504B23D659F4D97DAB1F78B3228E44B4EC8B8479FBEB85C1E666CC56w7M" TargetMode="External"/><Relationship Id="rId24" Type="http://schemas.openxmlformats.org/officeDocument/2006/relationships/hyperlink" Target="consultantplus://offline/ref=722C114B5287597D9FCBFA456C74E3E6D85B552565AB413DF99AE4D2A43BA98529E834EFF9D7C5E13B3E5BA988800F3AE935434E20FE4DF0776E6C40w8M" TargetMode="External"/><Relationship Id="rId66" Type="http://schemas.openxmlformats.org/officeDocument/2006/relationships/hyperlink" Target="consultantplus://offline/ref=26FF2FBB38BA2B9493D244E13514F56966A911BD1B379DEBCDBC9FAD5915C17F8F10157A951BE7D878B51E70B752w8M" TargetMode="External"/><Relationship Id="rId131" Type="http://schemas.openxmlformats.org/officeDocument/2006/relationships/hyperlink" Target="consultantplus://offline/ref=26FF2FBB38BA2B9493D25AEC2378AB6663A246B613349EBB97EA99FA0645C72ADD504B23D659F4D97DAB1C78B4228E44B4EC8B8479FBEB85C1E666CC56w7M" TargetMode="External"/><Relationship Id="rId327" Type="http://schemas.openxmlformats.org/officeDocument/2006/relationships/hyperlink" Target="consultantplus://offline/ref=26FF2FBB38BA2B9493D25AEC2378AB6663A246B6133093B990EC99FA0645C72ADD504B23D659F4D97DAB1C72BC228E44B4EC8B8479FBEB85C1E666CC56w7M" TargetMode="External"/><Relationship Id="rId369" Type="http://schemas.openxmlformats.org/officeDocument/2006/relationships/hyperlink" Target="consultantplus://offline/ref=26FF2FBB38BA2B9493D25AEC2378AB6663A246B6133695BD99E899FA0645C72ADD504B23D659F4D97DAB1D74B7228E44B4EC8B8479FBEB85C1E666CC56w7M" TargetMode="External"/><Relationship Id="rId534" Type="http://schemas.openxmlformats.org/officeDocument/2006/relationships/hyperlink" Target="consultantplus://offline/ref=26FF2FBB38BA2B9493D25AEC2378AB6663A246B6133695BD99E899FA0645C72ADD504B23D659F4D97DAB1E70B4228E44B4EC8B8479FBEB85C1E666CC56w7M" TargetMode="External"/><Relationship Id="rId576" Type="http://schemas.openxmlformats.org/officeDocument/2006/relationships/hyperlink" Target="consultantplus://offline/ref=26FF2FBB38BA2B9493D25AEC2378AB6663A246B6133791BF97EE99FA0645C72ADD504B23D659F4D97DAB1E70B3228E44B4EC8B8479FBEB85C1E666CC56w7M" TargetMode="External"/><Relationship Id="rId741" Type="http://schemas.openxmlformats.org/officeDocument/2006/relationships/hyperlink" Target="consultantplus://offline/ref=26FF2FBB38BA2B9493D25AEC2378AB6663A246B613349EBB97EA99FA0645C72ADD504B23D659F4D97DAB1F79B2228E44B4EC8B8479FBEB85C1E666CC56w7M" TargetMode="External"/><Relationship Id="rId783" Type="http://schemas.openxmlformats.org/officeDocument/2006/relationships/image" Target="media/image4.wmf"/><Relationship Id="rId173" Type="http://schemas.openxmlformats.org/officeDocument/2006/relationships/hyperlink" Target="consultantplus://offline/ref=26FF2FBB38BA2B9493D25AEC2378AB6663A246B613349EBB97EA99FA0645C72ADD504B23D659F4D97DAB1A73B5228E44B4EC8B8479FBEB85C1E666CC56w7M" TargetMode="External"/><Relationship Id="rId229" Type="http://schemas.openxmlformats.org/officeDocument/2006/relationships/hyperlink" Target="consultantplus://offline/ref=26FF2FBB38BA2B9493D25AEC2378AB6663A246B6133695BD99E899FA0645C72ADD504B23D659F4D97DAB1F75BD228E44B4EC8B8479FBEB85C1E666CC56w7M" TargetMode="External"/><Relationship Id="rId380" Type="http://schemas.openxmlformats.org/officeDocument/2006/relationships/hyperlink" Target="consultantplus://offline/ref=26FF2FBB38BA2B9493D25AEC2378AB6663A246B6133791BF97EE99FA0645C72ADD504B23D659F4D97DAB1D71B1228E44B4EC8B8479FBEB85C1E666CC56w7M" TargetMode="External"/><Relationship Id="rId436" Type="http://schemas.openxmlformats.org/officeDocument/2006/relationships/hyperlink" Target="consultantplus://offline/ref=26FF2FBB38BA2B9493D25AEC2378AB6663A246B6133695BD99E899FA0645C72ADD504B23D659F4D97DAB1D77B0228E44B4EC8B8479FBEB85C1E666CC56w7M" TargetMode="External"/><Relationship Id="rId601" Type="http://schemas.openxmlformats.org/officeDocument/2006/relationships/hyperlink" Target="consultantplus://offline/ref=26FF2FBB38BA2B9493D25AEC2378AB6663A246B6133791BF97EE99FA0645C72ADD504B23D659F4D97DAB1E73B5228E44B4EC8B8479FBEB85C1E666CC56w7M" TargetMode="External"/><Relationship Id="rId643" Type="http://schemas.openxmlformats.org/officeDocument/2006/relationships/hyperlink" Target="consultantplus://offline/ref=26FF2FBB38BA2B9493D25AEC2378AB6663A246B613349EBB97EA99FA0645C72ADD504B23D659F4D97DAB1F74B1228E44B4EC8B8479FBEB85C1E666CC56w7M" TargetMode="External"/><Relationship Id="rId240" Type="http://schemas.openxmlformats.org/officeDocument/2006/relationships/hyperlink" Target="consultantplus://offline/ref=26FF2FBB38BA2B9493D25AEC2378AB6663A246B613339EBB90EF99FA0645C72ADD504B23D659F4D97DAB1C70B2228E44B4EC8B8479FBEB85C1E666CC56w7M" TargetMode="External"/><Relationship Id="rId478" Type="http://schemas.openxmlformats.org/officeDocument/2006/relationships/hyperlink" Target="consultantplus://offline/ref=26FF2FBB38BA2B9493D244E13514F56966A11BBF16379DEBCDBC9FAD5915C17F9D104D76951DF1DB7BA04821F17CD715F6A7868161E7EB825DwEM" TargetMode="External"/><Relationship Id="rId685" Type="http://schemas.openxmlformats.org/officeDocument/2006/relationships/hyperlink" Target="consultantplus://offline/ref=26FF2FBB38BA2B9493D25AEC2378AB6663A246B613349EBB97EA99FA0645C72ADD504B23D659F4D97DAB1F79B7228E44B4EC8B8479FBEB85C1E666CC56w7M" TargetMode="External"/><Relationship Id="rId35" Type="http://schemas.openxmlformats.org/officeDocument/2006/relationships/hyperlink" Target="consultantplus://offline/ref=722C114B5287597D9FCBFA456C74E3E6D85B55256CA14033F999B9D8AC62A5872EE76BF8FE9EC9E03B3E5BAD87DF0A2FF86D4E4838E048EB6B6C6E0B4FwDM" TargetMode="External"/><Relationship Id="rId77" Type="http://schemas.openxmlformats.org/officeDocument/2006/relationships/hyperlink" Target="consultantplus://offline/ref=26FF2FBB38BA2B9493D25AEC2378AB6663A246B6133791BF97EE99FA0645C72ADD504B23D659F4D97DAB1C71B7228E44B4EC8B8479FBEB85C1E666CC56w7M" TargetMode="External"/><Relationship Id="rId100" Type="http://schemas.openxmlformats.org/officeDocument/2006/relationships/hyperlink" Target="consultantplus://offline/ref=26FF2FBB38BA2B9493D25AEC2378AB6663A246B613349EBB97EA99FA0645C72ADD504B23D659F4D97DAB1C76B3228E44B4EC8B8479FBEB85C1E666CC56w7M" TargetMode="External"/><Relationship Id="rId282" Type="http://schemas.openxmlformats.org/officeDocument/2006/relationships/hyperlink" Target="consultantplus://offline/ref=26FF2FBB38BA2B9493D25AEC2378AB6663A246B6133695BD99E899FA0645C72ADD504B23D659F4D97DAB1C79B1228E44B4EC8B8479FBEB85C1E666CC56w7M" TargetMode="External"/><Relationship Id="rId338" Type="http://schemas.openxmlformats.org/officeDocument/2006/relationships/hyperlink" Target="consultantplus://offline/ref=26FF2FBB38BA2B9493D25AEC2378AB6663A246B6133791BF97EE99FA0645C72ADD504B23D659F4D97DAB1C78B2228E44B4EC8B8479FBEB85C1E666CC56w7M" TargetMode="External"/><Relationship Id="rId503" Type="http://schemas.openxmlformats.org/officeDocument/2006/relationships/hyperlink" Target="consultantplus://offline/ref=26FF2FBB38BA2B9493D25AEC2378AB6663A246B6133791BF97EE99FA0645C72ADD504B23D659F4D97DAB1D77B0228E44B4EC8B8479FBEB85C1E666CC56w7M" TargetMode="External"/><Relationship Id="rId545" Type="http://schemas.openxmlformats.org/officeDocument/2006/relationships/hyperlink" Target="consultantplus://offline/ref=26FF2FBB38BA2B9493D25AEC2378AB6663A246B613349EBB97EA99FA0645C72ADD504B23D659F4D97DAB1E74BD228E44B4EC8B8479FBEB85C1E666CC56w7M" TargetMode="External"/><Relationship Id="rId587" Type="http://schemas.openxmlformats.org/officeDocument/2006/relationships/hyperlink" Target="consultantplus://offline/ref=26FF2FBB38BA2B9493D25AEC2378AB6663A246B613349EBB97EA99FA0645C72ADD504B23D659F4D97DAB1E76B1228E44B4EC8B8479FBEB85C1E666CC56w7M" TargetMode="External"/><Relationship Id="rId710" Type="http://schemas.openxmlformats.org/officeDocument/2006/relationships/hyperlink" Target="consultantplus://offline/ref=26FF2FBB38BA2B9493D25AEC2378AB6663A246B6133791BF97EE99FA0645C72ADD504B23D659F4D97DAB1E75B2228E44B4EC8B8479FBEB85C1E666CC56w7M" TargetMode="External"/><Relationship Id="rId752" Type="http://schemas.openxmlformats.org/officeDocument/2006/relationships/hyperlink" Target="consultantplus://offline/ref=26FF2FBB38BA2B9493D25AEC2378AB6663A246B6133695BD99E899FA0645C72ADD504B23D659F4D97DAB1F74B5228E44B4EC8B8479FBEB85C1E666CC56w7M" TargetMode="External"/><Relationship Id="rId8" Type="http://schemas.openxmlformats.org/officeDocument/2006/relationships/hyperlink" Target="consultantplus://offline/ref=722C114B5287597D9FCBFA456C74E3E6D85B552569A14B3DFF9AE4D2A43BA98529E834EFF9D7C5E13B3E5BA988800F3AE935434E20FE4DF0776E6C40w8M" TargetMode="External"/><Relationship Id="rId142" Type="http://schemas.openxmlformats.org/officeDocument/2006/relationships/hyperlink" Target="consultantplus://offline/ref=26FF2FBB38BA2B9493D25AEC2378AB6663A246B6133695BD99E899FA0645C72ADD504B23D659F4D97DAB1C74B5228E44B4EC8B8479FBEB85C1E666CC56w7M" TargetMode="External"/><Relationship Id="rId184" Type="http://schemas.openxmlformats.org/officeDocument/2006/relationships/hyperlink" Target="consultantplus://offline/ref=26FF2FBB38BA2B9493D25AEC2378AB6663A246B6133695BD99E899FA0645C72ADD504B23D659F4D97DAB1C76B4228E44B4EC8B8479FBEB85C1E666CC56w7M" TargetMode="External"/><Relationship Id="rId391" Type="http://schemas.openxmlformats.org/officeDocument/2006/relationships/hyperlink" Target="consultantplus://offline/ref=26FF2FBB38BA2B9493D25AEC2378AB6663A246B6133695BD99E899FA0645C72ADD504B23D659F4D97DAB1D76B5228E44B4EC8B8479FBEB85C1E666CC56w7M" TargetMode="External"/><Relationship Id="rId405" Type="http://schemas.openxmlformats.org/officeDocument/2006/relationships/hyperlink" Target="consultantplus://offline/ref=26FF2FBB38BA2B9493D25AEC2378AB6663A246B6133695BD99E899FA0645C72ADD504B23D659F4D97DAB1D76B7228E44B4EC8B8479FBEB85C1E666CC56w7M" TargetMode="External"/><Relationship Id="rId447" Type="http://schemas.openxmlformats.org/officeDocument/2006/relationships/hyperlink" Target="consultantplus://offline/ref=26FF2FBB38BA2B9493D25AEC2378AB6663A246B6133695BD99E899FA0645C72ADD504B23D659F4D97DAB1D77BC228E44B4EC8B8479FBEB85C1E666CC56w7M" TargetMode="External"/><Relationship Id="rId612" Type="http://schemas.openxmlformats.org/officeDocument/2006/relationships/hyperlink" Target="consultantplus://offline/ref=26FF2FBB38BA2B9493D25AEC2378AB6663A246B613349EBB97EA99FA0645C72ADD504B23D659F4D97DAB1F70BC228E44B4EC8B8479FBEB85C1E666CC56w7M" TargetMode="External"/><Relationship Id="rId794" Type="http://schemas.openxmlformats.org/officeDocument/2006/relationships/hyperlink" Target="consultantplus://offline/ref=26FF2FBB38BA2B9493D25AEC2378AB6663A246B6133695BD99E899FA0645C72ADD504B23D659F4D97DAB1E71B7228E44B4EC8B8479FBEB85C1E666CC56w7M" TargetMode="External"/><Relationship Id="rId251" Type="http://schemas.openxmlformats.org/officeDocument/2006/relationships/hyperlink" Target="consultantplus://offline/ref=26FF2FBB38BA2B9493D25AEC2378AB6663A246B6133791BF97EE99FA0645C72ADD504B23D659F4D97DAB1C76B6228E44B4EC8B8479FBEB85C1E666CC56w7M" TargetMode="External"/><Relationship Id="rId489" Type="http://schemas.openxmlformats.org/officeDocument/2006/relationships/hyperlink" Target="consultantplus://offline/ref=26FF2FBB38BA2B9493D25AEC2378AB6663A246B6133695BD99E899FA0645C72ADD504B23D659F4D97DAB1D78BC228E44B4EC8B8479FBEB85C1E666CC56w7M" TargetMode="External"/><Relationship Id="rId654" Type="http://schemas.openxmlformats.org/officeDocument/2006/relationships/hyperlink" Target="consultantplus://offline/ref=26FF2FBB38BA2B9493D25AEC2378AB6663A246B613349EBB97EA99FA0645C72ADD504B23D659F4D97DAB1F76B5228E44B4EC8B8479FBEB85C1E666CC56w7M" TargetMode="External"/><Relationship Id="rId696" Type="http://schemas.openxmlformats.org/officeDocument/2006/relationships/hyperlink" Target="consultantplus://offline/ref=26FF2FBB38BA2B9493D244E13514F56966A910B816339DEBCDBC9FAD5915C17F8F10157A951BE7D878B51E70B752w8M" TargetMode="External"/><Relationship Id="rId46" Type="http://schemas.openxmlformats.org/officeDocument/2006/relationships/hyperlink" Target="consultantplus://offline/ref=26FF2FBB38BA2B9493D25AEC2378AB6663A246B613349EBB97EA99FA0645C72ADD504B23D659F4D97DAB1C70BC228E44B4EC8B8479FBEB85C1E666CC56w7M" TargetMode="External"/><Relationship Id="rId293" Type="http://schemas.openxmlformats.org/officeDocument/2006/relationships/hyperlink" Target="consultantplus://offline/ref=26FF2FBB38BA2B9493D25AEC2378AB6663A246B613349EBB97EA99FA0645C72ADD504B23D659F4D97DAB1D77B2228E44B4EC8B8479FBEB85C1E666CC56w7M" TargetMode="External"/><Relationship Id="rId307" Type="http://schemas.openxmlformats.org/officeDocument/2006/relationships/hyperlink" Target="consultantplus://offline/ref=26FF2FBB38BA2B9493D25AEC2378AB6663A246B613309FB591E099FA0645C72ADD504B23D659F4D97DAB1C71B1228E44B4EC8B8479FBEB85C1E666CC56w7M" TargetMode="External"/><Relationship Id="rId349" Type="http://schemas.openxmlformats.org/officeDocument/2006/relationships/hyperlink" Target="consultantplus://offline/ref=26FF2FBB38BA2B9493D25AEC2378AB6663A246B6133791BF97EE99FA0645C72ADD504B23D659F4D97DAB1D70B7228E44B4EC8B8479FBEB85C1E666CC56w7M" TargetMode="External"/><Relationship Id="rId514" Type="http://schemas.openxmlformats.org/officeDocument/2006/relationships/hyperlink" Target="consultantplus://offline/ref=26FF2FBB38BA2B9493D25AEC2378AB6663A246B6133791BF97EE99FA0645C72ADD504B23D659F4D97DAB1D78B0228E44B4EC8B8479FBEB85C1E666CC56w7M" TargetMode="External"/><Relationship Id="rId556" Type="http://schemas.openxmlformats.org/officeDocument/2006/relationships/hyperlink" Target="consultantplus://offline/ref=26FF2FBB38BA2B9493D25AEC2378AB6663A246B613349EBB97EA99FA0645C72ADD504B23D659F4D97DAB1E75B7228E44B4EC8B8479FBEB85C1E666CC56w7M" TargetMode="External"/><Relationship Id="rId721" Type="http://schemas.openxmlformats.org/officeDocument/2006/relationships/hyperlink" Target="consultantplus://offline/ref=26FF2FBB38BA2B9493D25AEC2378AB6663A246B613349EBB97EA99FA0645C72ADD504B23D659F4D97DAB1972B0228E44B4EC8B8479FBEB85C1E666CC56w7M" TargetMode="External"/><Relationship Id="rId763" Type="http://schemas.openxmlformats.org/officeDocument/2006/relationships/hyperlink" Target="consultantplus://offline/ref=26FF2FBB38BA2B9493D25AEC2378AB6663A246B613349EBB97EA99FA0645C72ADD504B23D659F4D97DAB1F79B2228E44B4EC8B8479FBEB85C1E666CC56w7M" TargetMode="External"/><Relationship Id="rId88" Type="http://schemas.openxmlformats.org/officeDocument/2006/relationships/hyperlink" Target="consultantplus://offline/ref=26FF2FBB38BA2B9493D25AEC2378AB6663A246B6133695BD99E899FA0645C72ADD504B23D659F4D97DAB1C71B7228E44B4EC8B8479FBEB85C1E666CC56w7M" TargetMode="External"/><Relationship Id="rId111" Type="http://schemas.openxmlformats.org/officeDocument/2006/relationships/hyperlink" Target="consultantplus://offline/ref=26FF2FBB38BA2B9493D25AEC2378AB6663A246B6133491BF91EB99FA0645C72ADD504B23C459ACD57DAD0270B037D815F25Bw8M" TargetMode="External"/><Relationship Id="rId153" Type="http://schemas.openxmlformats.org/officeDocument/2006/relationships/hyperlink" Target="consultantplus://offline/ref=26FF2FBB38BA2B9493D25AEC2378AB6663A246B6133093B990EC99FA0645C72ADD504B23D659F4D97DAB1C71B5228E44B4EC8B8479FBEB85C1E666CC56w7M" TargetMode="External"/><Relationship Id="rId195" Type="http://schemas.openxmlformats.org/officeDocument/2006/relationships/hyperlink" Target="consultantplus://offline/ref=26FF2FBB38BA2B9493D25AEC2378AB6663A246B6133791BF97EE99FA0645C72ADD504B23D659F4D97DAB1C75B0228E44B4EC8B8479FBEB85C1E666CC56w7M" TargetMode="External"/><Relationship Id="rId209" Type="http://schemas.openxmlformats.org/officeDocument/2006/relationships/hyperlink" Target="consultantplus://offline/ref=26FF2FBB38BA2B9493D25AEC2378AB6663A246B6133791BF97EE99FA0645C72ADD504B23D659F4D97DAB1C75B2228E44B4EC8B8479FBEB85C1E666CC56w7M" TargetMode="External"/><Relationship Id="rId360" Type="http://schemas.openxmlformats.org/officeDocument/2006/relationships/hyperlink" Target="consultantplus://offline/ref=26FF2FBB38BA2B9493D25AEC2378AB6663A246B6133093B990EC99FA0645C72ADD504B23D659F4D97DAB1C74B5228E44B4EC8B8479FBEB85C1E666CC56w7M" TargetMode="External"/><Relationship Id="rId416" Type="http://schemas.openxmlformats.org/officeDocument/2006/relationships/hyperlink" Target="consultantplus://offline/ref=26FF2FBB38BA2B9493D25AEC2378AB6663A246B613349EBB97EA99FA0645C72ADD504B23D659F4D97DAB1E70B3228E44B4EC8B8479FBEB85C1E666CC56w7M" TargetMode="External"/><Relationship Id="rId598" Type="http://schemas.openxmlformats.org/officeDocument/2006/relationships/hyperlink" Target="consultantplus://offline/ref=26FF2FBB38BA2B9493D25AEC2378AB6663A246B613349EBB97EA99FA0645C72ADD504B23D659F4D97DAB1E79B4228E44B4EC8B8479FBEB85C1E666CC56w7M" TargetMode="External"/><Relationship Id="rId220" Type="http://schemas.openxmlformats.org/officeDocument/2006/relationships/hyperlink" Target="consultantplus://offline/ref=26FF2FBB38BA2B9493D25AEC2378AB6663A246B613349EBB97EA99FA0645C72ADD504B23D659F4D97DAB1A73B5228E44B4EC8B8479FBEB85C1E666CC56w7M" TargetMode="External"/><Relationship Id="rId458" Type="http://schemas.openxmlformats.org/officeDocument/2006/relationships/hyperlink" Target="consultantplus://offline/ref=26FF2FBB38BA2B9493D25AEC2378AB6663A246B6133695BD99E899FA0645C72ADD504B23D659F4D97DAB1D78B6228E44B4EC8B8479FBEB85C1E666CC56w7M" TargetMode="External"/><Relationship Id="rId623" Type="http://schemas.openxmlformats.org/officeDocument/2006/relationships/hyperlink" Target="consultantplus://offline/ref=26FF2FBB38BA2B9493D25AEC2378AB6663A246B6133695BD99E899FA0645C72ADD504B23D659F4D97DAB1E71B7228E44B4EC8B8479FBEB85C1E666CC56w7M" TargetMode="External"/><Relationship Id="rId665" Type="http://schemas.openxmlformats.org/officeDocument/2006/relationships/hyperlink" Target="consultantplus://offline/ref=26FF2FBB38BA2B9493D25AEC2378AB6663A246B6133695BD99E899FA0645C72ADD504B23D659F4D97DAB1E71B7228E44B4EC8B8479FBEB85C1E666CC56w7M" TargetMode="External"/><Relationship Id="rId15" Type="http://schemas.openxmlformats.org/officeDocument/2006/relationships/hyperlink" Target="consultantplus://offline/ref=722C114B5287597D9FCBFA456C74E3E6D85B552568AB4833F99AE4D2A43BA98529E834EFF9D7C5E13B3E5BA988800F3AE935434E20FE4DF0776E6C40w8M" TargetMode="External"/><Relationship Id="rId57" Type="http://schemas.openxmlformats.org/officeDocument/2006/relationships/hyperlink" Target="consultantplus://offline/ref=26FF2FBB38BA2B9493D25AEC2378AB6663A246B613309FB591E099FA0645C72ADD504B23D659F4D97DAB1C70B0228E44B4EC8B8479FBEB85C1E666CC56w7M" TargetMode="External"/><Relationship Id="rId262" Type="http://schemas.openxmlformats.org/officeDocument/2006/relationships/hyperlink" Target="consultantplus://offline/ref=26FF2FBB38BA2B9493D25AEC2378AB6663A246B6133093B990EC99FA0645C72ADD504B23D659F4D97DAB1C71BC228E44B4EC8B8479FBEB85C1E666CC56w7M" TargetMode="External"/><Relationship Id="rId318" Type="http://schemas.openxmlformats.org/officeDocument/2006/relationships/hyperlink" Target="consultantplus://offline/ref=26FF2FBB38BA2B9493D25AEC2378AB6663A246B6133695BD99E899FA0645C72ADD504B23D659F4D97DAB1D70B2228E44B4EC8B8479FBEB85C1E666CC56w7M" TargetMode="External"/><Relationship Id="rId525" Type="http://schemas.openxmlformats.org/officeDocument/2006/relationships/hyperlink" Target="consultantplus://offline/ref=26FF2FBB38BA2B9493D25AEC2378AB6663A246B613309FB591E099FA0645C72ADD504B23D659F4D97DAB1C73B2228E44B4EC8B8479FBEB85C1E666CC56w7M" TargetMode="External"/><Relationship Id="rId567" Type="http://schemas.openxmlformats.org/officeDocument/2006/relationships/hyperlink" Target="consultantplus://offline/ref=26FF2FBB38BA2B9493D25AEC2378AB6663A246B6133695BD99E899FA0645C72ADD504B23D659F4D97DAB1E72B5228E44B4EC8B8479FBEB85C1E666CC56w7M" TargetMode="External"/><Relationship Id="rId732" Type="http://schemas.openxmlformats.org/officeDocument/2006/relationships/hyperlink" Target="consultantplus://offline/ref=26FF2FBB38BA2B9493D25AEC2378AB6663A246B613349EBB97EA99FA0645C72ADD504B23D659F4D97DAB1973B6228E44B4EC8B8479FBEB85C1E666CC56w7M" TargetMode="External"/><Relationship Id="rId99" Type="http://schemas.openxmlformats.org/officeDocument/2006/relationships/hyperlink" Target="consultantplus://offline/ref=26FF2FBB38BA2B9493D25AEC2378AB6663A246B6133791BF97EE99FA0645C72ADD504B23D659F4D97DAB1C72B5228E44B4EC8B8479FBEB85C1E666CC56w7M" TargetMode="External"/><Relationship Id="rId122" Type="http://schemas.openxmlformats.org/officeDocument/2006/relationships/hyperlink" Target="consultantplus://offline/ref=26FF2FBB38BA2B9493D25AEC2378AB6663A246B6133695BD99E899FA0645C72ADD504B23D659F4D97DAB1C72B3228E44B4EC8B8479FBEB85C1E666CC56w7M" TargetMode="External"/><Relationship Id="rId164" Type="http://schemas.openxmlformats.org/officeDocument/2006/relationships/hyperlink" Target="consultantplus://offline/ref=26FF2FBB38BA2B9493D25AEC2378AB6663A246B613349EBB97EA99FA0645C72ADD504B23D659F4D97DAB1C79B2228E44B4EC8B8479FBEB85C1E666CC56w7M" TargetMode="External"/><Relationship Id="rId371" Type="http://schemas.openxmlformats.org/officeDocument/2006/relationships/hyperlink" Target="consultantplus://offline/ref=26FF2FBB38BA2B9493D25AEC2378AB6663A246B613349EBB97EA99FA0645C72ADD504B23D659F4D97DAB1D78B1228E44B4EC8B8479FBEB85C1E666CC56w7M" TargetMode="External"/><Relationship Id="rId774" Type="http://schemas.openxmlformats.org/officeDocument/2006/relationships/hyperlink" Target="consultantplus://offline/ref=26FF2FBB38BA2B9493D25AEC2378AB6663A246B613349EBB97EA99FA0645C72ADD504B23D659F4D97DAB1976B0228E44B4EC8B8479FBEB85C1E666CC56w7M" TargetMode="External"/><Relationship Id="rId427" Type="http://schemas.openxmlformats.org/officeDocument/2006/relationships/hyperlink" Target="consultantplus://offline/ref=26FF2FBB38BA2B9493D25AEC2378AB6663A246B6133791BF97EE99FA0645C72ADD504B23D659F4D97DAB1D73B1228E44B4EC8B8479FBEB85C1E666CC56w7M" TargetMode="External"/><Relationship Id="rId469" Type="http://schemas.openxmlformats.org/officeDocument/2006/relationships/hyperlink" Target="consultantplus://offline/ref=26FF2FBB38BA2B9493D25AEC2378AB6663A246B613349EBB97EA99FA0645C72ADD504B23D659F4D97DAB1E72B3228E44B4EC8B8479FBEB85C1E666CC56w7M" TargetMode="External"/><Relationship Id="rId634" Type="http://schemas.openxmlformats.org/officeDocument/2006/relationships/hyperlink" Target="consultantplus://offline/ref=26FF2FBB38BA2B9493D25AEC2378AB6663A246B613349EBB97EA99FA0645C72ADD504B23D659F4D97DAB1F73B2228E44B4EC8B8479FBEB85C1E666CC56w7M" TargetMode="External"/><Relationship Id="rId676" Type="http://schemas.openxmlformats.org/officeDocument/2006/relationships/hyperlink" Target="consultantplus://offline/ref=26FF2FBB38BA2B9493D25AEC2378AB6663A246B6133695BD99E899FA0645C72ADD504B23D659F4D97DAB1F71B4228E44B4EC8B8479FBEB85C1E666CC56w7M" TargetMode="External"/><Relationship Id="rId26" Type="http://schemas.openxmlformats.org/officeDocument/2006/relationships/hyperlink" Target="consultantplus://offline/ref=722C114B5287597D9FCBFA456C74E3E6D85B55256CA14A39F096B9D8AC62A5872EE76BF8FE9EC9E03B3E5BAC80DF0A2FF86D4E4838E048EB6B6C6E0B4FwDM" TargetMode="External"/><Relationship Id="rId231" Type="http://schemas.openxmlformats.org/officeDocument/2006/relationships/hyperlink" Target="consultantplus://offline/ref=26FF2FBB38BA2B9493D25AEC2378AB6663A246B613349EBB97EA99FA0645C72ADD504B23D659F4D97DAB1A73B5228E44B4EC8B8479FBEB85C1E666CC56w7M" TargetMode="External"/><Relationship Id="rId273" Type="http://schemas.openxmlformats.org/officeDocument/2006/relationships/hyperlink" Target="consultantplus://offline/ref=26FF2FBB38BA2B9493D25AEC2378AB6663A246B613319FBA94ED99FA0645C72ADD504B23C459ACD57DAD0270B037D815F25Bw8M" TargetMode="External"/><Relationship Id="rId329" Type="http://schemas.openxmlformats.org/officeDocument/2006/relationships/hyperlink" Target="consultantplus://offline/ref=26FF2FBB38BA2B9493D25AEC2378AB6663A246B6133093B990EC99FA0645C72ADD504B23D659F4D97DAB1C72BC228E44B4EC8B8479FBEB85C1E666CC56w7M" TargetMode="External"/><Relationship Id="rId480" Type="http://schemas.openxmlformats.org/officeDocument/2006/relationships/hyperlink" Target="consultantplus://offline/ref=26FF2FBB38BA2B9493D244E13514F56966A11BB91B3B9DEBCDBC9FAD5915C17F9D104D76951EF1DD7BA04821F17CD715F6A7868161E7EB825DwEM" TargetMode="External"/><Relationship Id="rId536" Type="http://schemas.openxmlformats.org/officeDocument/2006/relationships/hyperlink" Target="consultantplus://offline/ref=26FF2FBB38BA2B9493D25AEC2378AB6663A246B613349EBB97EA99FA0645C72ADD504B23D659F4D97DAB1E74B0228E44B4EC8B8479FBEB85C1E666CC56w7M" TargetMode="External"/><Relationship Id="rId701" Type="http://schemas.openxmlformats.org/officeDocument/2006/relationships/hyperlink" Target="consultantplus://offline/ref=26FF2FBB38BA2B9493D25AEC2378AB6663A246B613349EBB97EA99FA0645C72ADD504B23D659F4D97DAB1970BD228E44B4EC8B8479FBEB85C1E666CC56w7M" TargetMode="External"/><Relationship Id="rId68" Type="http://schemas.openxmlformats.org/officeDocument/2006/relationships/hyperlink" Target="consultantplus://offline/ref=26FF2FBB38BA2B9493D25AEC2378AB6663A246B613319FBA94ED99FA0645C72ADD504B23C459ACD57DAD0270B037D815F25Bw8M" TargetMode="External"/><Relationship Id="rId133" Type="http://schemas.openxmlformats.org/officeDocument/2006/relationships/hyperlink" Target="consultantplus://offline/ref=26FF2FBB38BA2B9493D25AEC2378AB6663A246B613349EBB97EA99FA0645C72ADD504B23D659F4D97DAB1C78B6228E44B4EC8B8479FBEB85C1E666CC56w7M" TargetMode="External"/><Relationship Id="rId175" Type="http://schemas.openxmlformats.org/officeDocument/2006/relationships/hyperlink" Target="consultantplus://offline/ref=26FF2FBB38BA2B9493D25AEC2378AB6663A246B6133695BD99E899FA0645C72ADD504B23D659F4D97DAB1F75BD228E44B4EC8B8479FBEB85C1E666CC56w7M" TargetMode="External"/><Relationship Id="rId340" Type="http://schemas.openxmlformats.org/officeDocument/2006/relationships/hyperlink" Target="consultantplus://offline/ref=26FF2FBB38BA2B9493D25AEC2378AB6663A246B6133791BF97EE99FA0645C72ADD504B23D659F4D97DAB1C79B4228E44B4EC8B8479FBEB85C1E666CC56w7M" TargetMode="External"/><Relationship Id="rId578" Type="http://schemas.openxmlformats.org/officeDocument/2006/relationships/hyperlink" Target="consultantplus://offline/ref=26FF2FBB38BA2B9493D25AEC2378AB6663A246B6133695BD99E899FA0645C72ADD504B23D659F4D97DAB1E72B0228E44B4EC8B8479FBEB85C1E666CC56w7M" TargetMode="External"/><Relationship Id="rId743" Type="http://schemas.openxmlformats.org/officeDocument/2006/relationships/hyperlink" Target="consultantplus://offline/ref=26FF2FBB38BA2B9493D25AEC2378AB6663A246B613349EBB97EA99FA0645C72ADD504B23D659F4D97DAB1F79B2228E44B4EC8B8479FBEB85C1E666CC56w7M" TargetMode="External"/><Relationship Id="rId785" Type="http://schemas.openxmlformats.org/officeDocument/2006/relationships/hyperlink" Target="consultantplus://offline/ref=26FF2FBB38BA2B9493D25AEC2378AB6663A246B6133695BD99E899FA0645C72ADD504B23D659F4D97DAB1E71B7228E44B4EC8B8479FBEB85C1E666CC56w7M" TargetMode="External"/><Relationship Id="rId200" Type="http://schemas.openxmlformats.org/officeDocument/2006/relationships/hyperlink" Target="consultantplus://offline/ref=26FF2FBB38BA2B9493D25AEC2378AB6663A246B6133791BF97EE99FA0645C72ADD504B23D659F4D97DAB1C75B2228E44B4EC8B8479FBEB85C1E666CC56w7M" TargetMode="External"/><Relationship Id="rId382" Type="http://schemas.openxmlformats.org/officeDocument/2006/relationships/hyperlink" Target="consultantplus://offline/ref=26FF2FBB38BA2B9493D25AEC2378AB6663A246B6133695BD99E899FA0645C72ADD504B23D659F4D97DAB1D75BC228E44B4EC8B8479FBEB85C1E666CC56w7M" TargetMode="External"/><Relationship Id="rId438" Type="http://schemas.openxmlformats.org/officeDocument/2006/relationships/hyperlink" Target="consultantplus://offline/ref=26FF2FBB38BA2B9493D25AEC2378AB6663A246B613349EBB97EA99FA0645C72ADD504B23D659F4D97DAB1E71B1228E44B4EC8B8479FBEB85C1E666CC56w7M" TargetMode="External"/><Relationship Id="rId603" Type="http://schemas.openxmlformats.org/officeDocument/2006/relationships/hyperlink" Target="consultantplus://offline/ref=26FF2FBB38BA2B9493D25AEC2378AB6663A246B613349EBB97EA99FA0645C72ADD504B23D659F4D97DAB1E79B2228E44B4EC8B8479FBEB85C1E666CC56w7M" TargetMode="External"/><Relationship Id="rId645" Type="http://schemas.openxmlformats.org/officeDocument/2006/relationships/hyperlink" Target="consultantplus://offline/ref=26FF2FBB38BA2B9493D25AEC2378AB6663A246B613349EBB97EA99FA0645C72ADD504B23D659F4D97DAB1F74B2228E44B4EC8B8479FBEB85C1E666CC56w7M" TargetMode="External"/><Relationship Id="rId687" Type="http://schemas.openxmlformats.org/officeDocument/2006/relationships/hyperlink" Target="consultantplus://offline/ref=26FF2FBB38BA2B9493D25AEC2378AB6663A246B613349EBB97EA99FA0645C72ADD504B23D659F4D97DAB1F79B2228E44B4EC8B8479FBEB85C1E666CC56w7M" TargetMode="External"/><Relationship Id="rId242" Type="http://schemas.openxmlformats.org/officeDocument/2006/relationships/hyperlink" Target="consultantplus://offline/ref=26FF2FBB38BA2B9493D25AEC2378AB6663A246B613339EBB90EF99FA0645C72ADD504B23D659F4D97DAB1C70B2228E44B4EC8B8479FBEB85C1E666CC56w7M" TargetMode="External"/><Relationship Id="rId284" Type="http://schemas.openxmlformats.org/officeDocument/2006/relationships/hyperlink" Target="consultantplus://offline/ref=26FF2FBB38BA2B9493D25AEC2378AB6663A246B6133791BF97EE99FA0645C72ADD504B23D659F4D97DAB1C77B4228E44B4EC8B8479FBEB85C1E666CC56w7M" TargetMode="External"/><Relationship Id="rId491" Type="http://schemas.openxmlformats.org/officeDocument/2006/relationships/hyperlink" Target="consultantplus://offline/ref=26FF2FBB38BA2B9493D25AEC2378AB6663A246B6133791BF97EE99FA0645C72ADD504B23D659F4D97DAB1D76BC228E44B4EC8B8479FBEB85C1E666CC56w7M" TargetMode="External"/><Relationship Id="rId505" Type="http://schemas.openxmlformats.org/officeDocument/2006/relationships/hyperlink" Target="consultantplus://offline/ref=26FF2FBB38BA2B9493D244E13514F56967AF1BBB1139C0E1C5E593AF5E1A9E689A594177951FFCDC76FF4D34E024DA13EEB9839A7DE5E958w1M" TargetMode="External"/><Relationship Id="rId712" Type="http://schemas.openxmlformats.org/officeDocument/2006/relationships/hyperlink" Target="consultantplus://offline/ref=26FF2FBB38BA2B9493D25AEC2378AB6663A246B613349EBB97EA99FA0645C72ADD504B23D659F4D97DAB1971B2228E44B4EC8B8479FBEB85C1E666CC56w7M" TargetMode="External"/><Relationship Id="rId37" Type="http://schemas.openxmlformats.org/officeDocument/2006/relationships/hyperlink" Target="consultantplus://offline/ref=722C114B5287597D9FCBFA456C74E3E6D85B55256CA64E39FF97B9D8AC62A5872EE76BF8FE9EC9E03B3E5BAD87DF0A2FF86D4E4838E048EB6B6C6E0B4FwDM" TargetMode="External"/><Relationship Id="rId79" Type="http://schemas.openxmlformats.org/officeDocument/2006/relationships/hyperlink" Target="consultantplus://offline/ref=26FF2FBB38BA2B9493D25AEC2378AB6663A246B6133791BF97EE99FA0645C72ADD504B23D659F4D97DAB1C71B0228E44B4EC8B8479FBEB85C1E666CC56w7M" TargetMode="External"/><Relationship Id="rId102" Type="http://schemas.openxmlformats.org/officeDocument/2006/relationships/hyperlink" Target="consultantplus://offline/ref=26FF2FBB38BA2B9493D25AEC2378AB6663A246B6133791BF97EE99FA0645C72ADD504B23D659F4D97DAB1C72B7228E44B4EC8B8479FBEB85C1E666CC56w7M" TargetMode="External"/><Relationship Id="rId144" Type="http://schemas.openxmlformats.org/officeDocument/2006/relationships/hyperlink" Target="consultantplus://offline/ref=26FF2FBB38BA2B9493D25AEC2378AB6663A246B6133695BD99E899FA0645C72ADD504B23D659F4D97DAB1C74B6228E44B4EC8B8479FBEB85C1E666CC56w7M" TargetMode="External"/><Relationship Id="rId547" Type="http://schemas.openxmlformats.org/officeDocument/2006/relationships/hyperlink" Target="consultantplus://offline/ref=26FF2FBB38BA2B9493D25AEC2378AB6663A246B6133695BD99E899FA0645C72ADD504B23D659F4D97DAB1E71B7228E44B4EC8B8479FBEB85C1E666CC56w7M" TargetMode="External"/><Relationship Id="rId589" Type="http://schemas.openxmlformats.org/officeDocument/2006/relationships/hyperlink" Target="consultantplus://offline/ref=26FF2FBB38BA2B9493D25AEC2378AB6663A246B613349EBB97EA99FA0645C72ADD504B23D659F4D97DAB1E76B2228E44B4EC8B8479FBEB85C1E666CC56w7M" TargetMode="External"/><Relationship Id="rId754" Type="http://schemas.openxmlformats.org/officeDocument/2006/relationships/hyperlink" Target="consultantplus://offline/ref=26FF2FBB38BA2B9493D25AEC2378AB6663A246B613349EBB97EA99FA0645C72ADD504B23D659F4D97DAB1F79B2228E44B4EC8B8479FBEB85C1E666CC56w7M" TargetMode="External"/><Relationship Id="rId796" Type="http://schemas.openxmlformats.org/officeDocument/2006/relationships/hyperlink" Target="consultantplus://offline/ref=26FF2FBB38BA2B9493D25AEC2378AB6663A246B6133695BD99E899FA0645C72ADD504B23D659F4D97DAB1978B2228E44B4EC8B8479FBEB85C1E666CC56w7M" TargetMode="External"/><Relationship Id="rId90" Type="http://schemas.openxmlformats.org/officeDocument/2006/relationships/hyperlink" Target="consultantplus://offline/ref=26FF2FBB38BA2B9493D25AEC2378AB6663A246B613349EBB97EA99FA0645C72ADD504B23D659F4D97DAB1C76B0228E44B4EC8B8479FBEB85C1E666CC56w7M" TargetMode="External"/><Relationship Id="rId186" Type="http://schemas.openxmlformats.org/officeDocument/2006/relationships/hyperlink" Target="consultantplus://offline/ref=26FF2FBB38BA2B9493D25AEC2378AB6663A246B6133791BF97EE99FA0645C72ADD504B23D659F4D97DAB1E79B4228E44B4EC8B8479FBEB85C1E666CC56w7M" TargetMode="External"/><Relationship Id="rId351" Type="http://schemas.openxmlformats.org/officeDocument/2006/relationships/hyperlink" Target="consultantplus://offline/ref=26FF2FBB38BA2B9493D25AEC2378AB6663A246B6133695BD99E899FA0645C72ADD504B23D659F4D97DAB1D73B0228E44B4EC8B8479FBEB85C1E666CC56w7M" TargetMode="External"/><Relationship Id="rId393" Type="http://schemas.openxmlformats.org/officeDocument/2006/relationships/hyperlink" Target="consultantplus://offline/ref=26FF2FBB38BA2B9493D25AEC2378AB6663A246B613349EBB97EA99FA0645C72ADD504B23D659F4D97DAB1D79B5228E44B4EC8B8479FBEB85C1E666CC56w7M" TargetMode="External"/><Relationship Id="rId407" Type="http://schemas.openxmlformats.org/officeDocument/2006/relationships/hyperlink" Target="consultantplus://offline/ref=26FF2FBB38BA2B9493D25AEC2378AB6663A246B613349EBB97EA99FA0645C72ADD504B23D659F4D97DAB1E70B3228E44B4EC8B8479FBEB85C1E666CC56w7M" TargetMode="External"/><Relationship Id="rId449" Type="http://schemas.openxmlformats.org/officeDocument/2006/relationships/hyperlink" Target="consultantplus://offline/ref=26FF2FBB38BA2B9493D25AEC2378AB6663A246B613309FB591E099FA0645C72ADD504B23D659F4D97DAB1C72BD228E44B4EC8B8479FBEB85C1E666CC56w7M" TargetMode="External"/><Relationship Id="rId614" Type="http://schemas.openxmlformats.org/officeDocument/2006/relationships/hyperlink" Target="consultantplus://offline/ref=26FF2FBB38BA2B9493D25AEC2378AB6663A246B6133791BF97EE99FA0645C72ADD504B23D659F4D97DAB1E73B0228E44B4EC8B8479FBEB85C1E666CC56w7M" TargetMode="External"/><Relationship Id="rId656" Type="http://schemas.openxmlformats.org/officeDocument/2006/relationships/hyperlink" Target="consultantplus://offline/ref=26FF2FBB38BA2B9493D25AEC2378AB6663A246B6133791BF97EE99FA0645C72ADD504B23D659F4D97DAB1E74B4228E44B4EC8B8479FBEB85C1E666CC56w7M" TargetMode="External"/><Relationship Id="rId211" Type="http://schemas.openxmlformats.org/officeDocument/2006/relationships/hyperlink" Target="consultantplus://offline/ref=26FF2FBB38BA2B9493D25AEC2378AB6663A246B6133791BF97EE99FA0645C72ADD504B23D659F4D97DAB1C76B5228E44B4EC8B8479FBEB85C1E666CC56w7M" TargetMode="External"/><Relationship Id="rId253" Type="http://schemas.openxmlformats.org/officeDocument/2006/relationships/hyperlink" Target="consultantplus://offline/ref=26FF2FBB38BA2B9493D244E13514F56966AC1EBF10379DEBCDBC9FAD5915C17F8F10157A951BE7D878B51E70B752w8M" TargetMode="External"/><Relationship Id="rId295" Type="http://schemas.openxmlformats.org/officeDocument/2006/relationships/hyperlink" Target="consultantplus://offline/ref=26FF2FBB38BA2B9493D25AEC2378AB6663A246B613309FB591E099FA0645C72ADD504B23D659F4D97DAB1C71B6228E44B4EC8B8479FBEB85C1E666CC56w7M" TargetMode="External"/><Relationship Id="rId309" Type="http://schemas.openxmlformats.org/officeDocument/2006/relationships/hyperlink" Target="consultantplus://offline/ref=26FF2FBB38BA2B9493D244E13514F56966AC1EBF10379DEBCDBC9FAD5915C17F8F10157A951BE7D878B51E70B752w8M" TargetMode="External"/><Relationship Id="rId460" Type="http://schemas.openxmlformats.org/officeDocument/2006/relationships/hyperlink" Target="consultantplus://offline/ref=26FF2FBB38BA2B9493D25AEC2378AB6663A246B6133791BF97EE99FA0645C72ADD504B23D659F4D97DAB1D74BC228E44B4EC8B8479FBEB85C1E666CC56w7M" TargetMode="External"/><Relationship Id="rId516" Type="http://schemas.openxmlformats.org/officeDocument/2006/relationships/hyperlink" Target="consultantplus://offline/ref=26FF2FBB38BA2B9493D25AEC2378AB6663A246B613349EBB97EA99FA0645C72ADD504B23D659F4D97DAB1E74B5228E44B4EC8B8479FBEB85C1E666CC56w7M" TargetMode="External"/><Relationship Id="rId698" Type="http://schemas.openxmlformats.org/officeDocument/2006/relationships/hyperlink" Target="consultantplus://offline/ref=26FF2FBB38BA2B9493D25AEC2378AB6663A246B6133791BF97EE99FA0645C72ADD504B23D659F4D97DAB1E75B6228E44B4EC8B8479FBEB85C1E666CC56w7M" TargetMode="External"/><Relationship Id="rId48" Type="http://schemas.openxmlformats.org/officeDocument/2006/relationships/hyperlink" Target="consultantplus://offline/ref=26FF2FBB38BA2B9493D25AEC2378AB6663A246B613339EB495EB99FA0645C72ADD504B23D659F4D97DAB1C70B0228E44B4EC8B8479FBEB85C1E666CC56w7M" TargetMode="External"/><Relationship Id="rId113" Type="http://schemas.openxmlformats.org/officeDocument/2006/relationships/hyperlink" Target="consultantplus://offline/ref=26FF2FBB38BA2B9493D25AEC2378AB6663A246B6133695BD99E899FA0645C72ADD504B23D659F4D97DAB1C71B2228E44B4EC8B8479FBEB85C1E666CC56w7M" TargetMode="External"/><Relationship Id="rId320" Type="http://schemas.openxmlformats.org/officeDocument/2006/relationships/hyperlink" Target="consultantplus://offline/ref=26FF2FBB38BA2B9493D25AEC2378AB6663A246B6133791BF97EE99FA0645C72ADD504B23D659F4D97DAB1C77BD228E44B4EC8B8479FBEB85C1E666CC56w7M" TargetMode="External"/><Relationship Id="rId558" Type="http://schemas.openxmlformats.org/officeDocument/2006/relationships/hyperlink" Target="consultantplus://offline/ref=26FF2FBB38BA2B9493D25AEC2378AB6663A246B6133695BD99E899FA0645C72ADD504B23D659F4D97DAB1E71B3228E44B4EC8B8479FBEB85C1E666CC56w7M" TargetMode="External"/><Relationship Id="rId723" Type="http://schemas.openxmlformats.org/officeDocument/2006/relationships/hyperlink" Target="consultantplus://offline/ref=26FF2FBB38BA2B9493D25AEC2378AB6663A246B6133695BD99E899FA0645C72ADD504B23D659F4D97DAB1F72B2228E44B4EC8B8479FBEB85C1E666CC56w7M" TargetMode="External"/><Relationship Id="rId765" Type="http://schemas.openxmlformats.org/officeDocument/2006/relationships/hyperlink" Target="consultantplus://offline/ref=26FF2FBB38BA2B9493D25AEC2378AB6663A246B6133791BF97EE99FA0645C72ADD504B23D659F4D97DAB1E76B3228E44B4EC8B8479FBEB85C1E666CC56w7M" TargetMode="External"/><Relationship Id="rId155" Type="http://schemas.openxmlformats.org/officeDocument/2006/relationships/hyperlink" Target="consultantplus://offline/ref=26FF2FBB38BA2B9493D25AEC2378AB6663A246B613349EBB97EA99FA0645C72ADD504B23D659F4D97DAB1C79B7228E44B4EC8B8479FBEB85C1E666CC56w7M" TargetMode="External"/><Relationship Id="rId197" Type="http://schemas.openxmlformats.org/officeDocument/2006/relationships/hyperlink" Target="consultantplus://offline/ref=26FF2FBB38BA2B9493D25AEC2378AB6663A246B6133791BF97EE99FA0645C72ADD504B23D659F4D97DAB1C75B2228E44B4EC8B8479FBEB85C1E666CC56w7M" TargetMode="External"/><Relationship Id="rId362" Type="http://schemas.openxmlformats.org/officeDocument/2006/relationships/hyperlink" Target="consultantplus://offline/ref=26FF2FBB38BA2B9493D25AEC2378AB6663A246B6133791BF97EE99FA0645C72ADD504B23D659F4D97DAB1D70B0228E44B4EC8B8479FBEB85C1E666CC56w7M" TargetMode="External"/><Relationship Id="rId418" Type="http://schemas.openxmlformats.org/officeDocument/2006/relationships/hyperlink" Target="consultantplus://offline/ref=26FF2FBB38BA2B9493D25AEC2378AB6663A246B6133791BF97EE99FA0645C72ADD504B23D659F4D97DAB1D73B5228E44B4EC8B8479FBEB85C1E666CC56w7M" TargetMode="External"/><Relationship Id="rId625" Type="http://schemas.openxmlformats.org/officeDocument/2006/relationships/hyperlink" Target="consultantplus://offline/ref=26FF2FBB38BA2B9493D244E13514F56966AE18B910339DEBCDBC9FAD5915C17F8F10157A951BE7D878B51E70B752w8M" TargetMode="External"/><Relationship Id="rId222" Type="http://schemas.openxmlformats.org/officeDocument/2006/relationships/hyperlink" Target="consultantplus://offline/ref=26FF2FBB38BA2B9493D25AEC2378AB6663A246B6133695BD99E899FA0645C72ADD504B23D659F4D97DAB1F75BD228E44B4EC8B8479FBEB85C1E666CC56w7M" TargetMode="External"/><Relationship Id="rId264" Type="http://schemas.openxmlformats.org/officeDocument/2006/relationships/hyperlink" Target="consultantplus://offline/ref=26FF2FBB38BA2B9493D25AEC2378AB6663A246B613349EBB97EA99FA0645C72ADD504B23D659F4D97DAB1D72B6228E44B4EC8B8479FBEB85C1E666CC56w7M" TargetMode="External"/><Relationship Id="rId471" Type="http://schemas.openxmlformats.org/officeDocument/2006/relationships/hyperlink" Target="consultantplus://offline/ref=26FF2FBB38BA2B9493D25AEC2378AB6663A246B613349EBB97EA99FA0645C72ADD504B23D659F4D97DAB1E72BC228E44B4EC8B8479FBEB85C1E666CC56w7M" TargetMode="External"/><Relationship Id="rId667" Type="http://schemas.openxmlformats.org/officeDocument/2006/relationships/hyperlink" Target="consultantplus://offline/ref=26FF2FBB38BA2B9493D25AEC2378AB6663A246B6133791BF97EE99FA0645C72ADD504B23D659F4D97DAB1E74B7228E44B4EC8B8479FBEB85C1E666CC56w7M" TargetMode="External"/><Relationship Id="rId17" Type="http://schemas.openxmlformats.org/officeDocument/2006/relationships/hyperlink" Target="consultantplus://offline/ref=722C114B5287597D9FCBFA456C74E3E6D85B55256BA64F3EF89AE4D2A43BA98529E834EFF9D7C5E13B3E5BA988800F3AE935434E20FE4DF0776E6C40w8M" TargetMode="External"/><Relationship Id="rId59" Type="http://schemas.openxmlformats.org/officeDocument/2006/relationships/hyperlink" Target="consultantplus://offline/ref=26FF2FBB38BA2B9493D25AEC2378AB6663A246B6133791BF97EE99FA0645C72ADD504B23D659F4D97DAB1C70B2228E44B4EC8B8479FBEB85C1E666CC56w7M" TargetMode="External"/><Relationship Id="rId124" Type="http://schemas.openxmlformats.org/officeDocument/2006/relationships/hyperlink" Target="consultantplus://offline/ref=26FF2FBB38BA2B9493D25AEC2378AB6663A246B613349EBB97EA99FA0645C72ADD504B23D659F4D97DAB1C77B1228E44B4EC8B8479FBEB85C1E666CC56w7M" TargetMode="External"/><Relationship Id="rId527" Type="http://schemas.openxmlformats.org/officeDocument/2006/relationships/hyperlink" Target="consultantplus://offline/ref=26FF2FBB38BA2B9493D25AEC2378AB6663A246B6133093B990EC99FA0645C72ADD504B23D659F4D97DAB1C77BC228E44B4EC8B8479FBEB85C1E666CC56w7M" TargetMode="External"/><Relationship Id="rId569" Type="http://schemas.openxmlformats.org/officeDocument/2006/relationships/hyperlink" Target="consultantplus://offline/ref=26FF2FBB38BA2B9493D25AEC2378AB6663A246B6133695BD99E899FA0645C72ADD504B23D659F4D97DAB1E72B0228E44B4EC8B8479FBEB85C1E666CC56w7M" TargetMode="External"/><Relationship Id="rId734" Type="http://schemas.openxmlformats.org/officeDocument/2006/relationships/hyperlink" Target="consultantplus://offline/ref=26FF2FBB38BA2B9493D25AEC2378AB6663A246B613349EBB97EA99FA0645C72ADD504B23D659F4D97DAB1973BC228E44B4EC8B8479FBEB85C1E666CC56w7M" TargetMode="External"/><Relationship Id="rId776" Type="http://schemas.openxmlformats.org/officeDocument/2006/relationships/hyperlink" Target="consultantplus://offline/ref=26FF2FBB38BA2B9493D25AEC2378AB6663A246B613349EBB97EA99FA0645C72ADD504B23D659F4D97DAB1976B3228E44B4EC8B8479FBEB85C1E666CC56w7M" TargetMode="External"/><Relationship Id="rId70" Type="http://schemas.openxmlformats.org/officeDocument/2006/relationships/hyperlink" Target="consultantplus://offline/ref=26FF2FBB38BA2B9493D25AEC2378AB6663A246B613349EBB97EA99FA0645C72ADD504B23D659F4D97DAB1C74BC228E44B4EC8B8479FBEB85C1E666CC56w7M" TargetMode="External"/><Relationship Id="rId166" Type="http://schemas.openxmlformats.org/officeDocument/2006/relationships/hyperlink" Target="consultantplus://offline/ref=26FF2FBB38BA2B9493D25AEC2378AB6663A246B613349EBB97EA99FA0645C72ADD504B23D659F4D97DAB1D70B5228E44B4EC8B8479FBEB85C1E666CC56w7M" TargetMode="External"/><Relationship Id="rId331" Type="http://schemas.openxmlformats.org/officeDocument/2006/relationships/hyperlink" Target="consultantplus://offline/ref=26FF2FBB38BA2B9493D25AEC2378AB6663A246B613349EBB97EA99FA0645C72ADD504B23D659F4D97DAB1D77BC228E44B4EC8B8479FBEB85C1E666CC56w7M" TargetMode="External"/><Relationship Id="rId373" Type="http://schemas.openxmlformats.org/officeDocument/2006/relationships/hyperlink" Target="consultantplus://offline/ref=26FF2FBB38BA2B9493D25AEC2378AB6663A246B613319FBA94ED99FA0645C72ADD504B23C459ACD57DAD0270B037D815F25Bw8M" TargetMode="External"/><Relationship Id="rId429" Type="http://schemas.openxmlformats.org/officeDocument/2006/relationships/hyperlink" Target="consultantplus://offline/ref=26FF2FBB38BA2B9493D25AEC2378AB6663A246B6133695BD99E899FA0645C72ADD504B23D659F4D97DAB1D76BD228E44B4EC8B8479FBEB85C1E666CC56w7M" TargetMode="External"/><Relationship Id="rId580" Type="http://schemas.openxmlformats.org/officeDocument/2006/relationships/hyperlink" Target="consultantplus://offline/ref=26FF2FBB38BA2B9493D25AEC2378AB6663A246B613349EBB97EA99FA0645C72ADD504B23D659F4D97DAB1E76B5228E44B4EC8B8479FBEB85C1E666CC56w7M" TargetMode="External"/><Relationship Id="rId636" Type="http://schemas.openxmlformats.org/officeDocument/2006/relationships/hyperlink" Target="consultantplus://offline/ref=26FF2FBB38BA2B9493D25AEC2378AB6663A246B6133695BD99E899FA0645C72ADD504B23D659F4D97DAB1F70B0228E44B4EC8B8479FBEB85C1E666CC56w7M" TargetMode="External"/><Relationship Id="rId801" Type="http://schemas.openxmlformats.org/officeDocument/2006/relationships/hyperlink" Target="consultantplus://offline/ref=26FF2FBB38BA2B9493D244E13514F56966AC1EBF10379DEBCDBC9FAD5915C17F8F10157A951BE7D878B51E70B752w8M" TargetMode="External"/><Relationship Id="rId1" Type="http://schemas.openxmlformats.org/officeDocument/2006/relationships/styles" Target="styles.xml"/><Relationship Id="rId233" Type="http://schemas.openxmlformats.org/officeDocument/2006/relationships/hyperlink" Target="consultantplus://offline/ref=26FF2FBB38BA2B9493D25AEC2378AB6663A246B6133695BD99E899FA0645C72ADD504B23D659F4D97DAB1F75BD228E44B4EC8B8479FBEB85C1E666CC56w7M" TargetMode="External"/><Relationship Id="rId440" Type="http://schemas.openxmlformats.org/officeDocument/2006/relationships/hyperlink" Target="consultantplus://offline/ref=26FF2FBB38BA2B9493D244E13514F56966A11BBF12349DEBCDBC9FAD5915C17F9D104D76951EF8DB7FA04821F17CD715F6A7868161E7EB825DwEM" TargetMode="External"/><Relationship Id="rId678" Type="http://schemas.openxmlformats.org/officeDocument/2006/relationships/hyperlink" Target="consultantplus://offline/ref=26FF2FBB38BA2B9493D25AEC2378AB6663A246B613349EBB97EA99FA0645C72ADD504B23D659F4D97DAB1F78B2228E44B4EC8B8479FBEB85C1E666CC56w7M" TargetMode="External"/><Relationship Id="rId28" Type="http://schemas.openxmlformats.org/officeDocument/2006/relationships/hyperlink" Target="consultantplus://offline/ref=722C114B5287597D9FCBFA456C74E3E6D85B55256CA14A39F099B9D8AC62A5872EE76BF8FE9EC9E03B3E5BA882DF0A2FF86D4E4838E048EB6B6C6E0B4FwDM" TargetMode="External"/><Relationship Id="rId275" Type="http://schemas.openxmlformats.org/officeDocument/2006/relationships/hyperlink" Target="consultantplus://offline/ref=26FF2FBB38BA2B9493D244E13514F56966AC1EBF10379DEBCDBC9FAD5915C17F8F10157A951BE7D878B51E70B752w8M" TargetMode="External"/><Relationship Id="rId300" Type="http://schemas.openxmlformats.org/officeDocument/2006/relationships/hyperlink" Target="consultantplus://offline/ref=26FF2FBB38BA2B9493D25AEC2378AB6663A246B6133791BF97EE99FA0645C72ADD504B23D659F4D97DAB1C77B0228E44B4EC8B8479FBEB85C1E666CC56w7M" TargetMode="External"/><Relationship Id="rId482" Type="http://schemas.openxmlformats.org/officeDocument/2006/relationships/hyperlink" Target="consultantplus://offline/ref=26FF2FBB38BA2B9493D25AEC2378AB6663A246B6133093B990EC99FA0645C72ADD504B23D659F4D97DAB1C76B4228E44B4EC8B8479FBEB85C1E666CC56w7M" TargetMode="External"/><Relationship Id="rId538" Type="http://schemas.openxmlformats.org/officeDocument/2006/relationships/hyperlink" Target="consultantplus://offline/ref=26FF2FBB38BA2B9493D25AEC2378AB6663A246B6133791BF97EE99FA0645C72ADD504B23D659F4D97DAB1D79B0228E44B4EC8B8479FBEB85C1E666CC56w7M" TargetMode="External"/><Relationship Id="rId703" Type="http://schemas.openxmlformats.org/officeDocument/2006/relationships/hyperlink" Target="consultantplus://offline/ref=26FF2FBB38BA2B9493D25AEC2378AB6663A246B613349EBB97EA99FA0645C72ADD504B23D659F4D97DAB1971B4228E44B4EC8B8479FBEB85C1E666CC56w7M" TargetMode="External"/><Relationship Id="rId745" Type="http://schemas.openxmlformats.org/officeDocument/2006/relationships/hyperlink" Target="consultantplus://offline/ref=26FF2FBB38BA2B9493D25AEC2378AB6663A246B613349EBB97EA99FA0645C72ADD504B23D659F4D97DAB1F79B2228E44B4EC8B8479FBEB85C1E666CC56w7M" TargetMode="External"/><Relationship Id="rId81" Type="http://schemas.openxmlformats.org/officeDocument/2006/relationships/hyperlink" Target="consultantplus://offline/ref=26FF2FBB38BA2B9493D25AEC2378AB6663A246B613349EBB97EA99FA0645C72ADD504B23D659F4D97DAB1C75B0228E44B4EC8B8479FBEB85C1E666CC56w7M" TargetMode="External"/><Relationship Id="rId135" Type="http://schemas.openxmlformats.org/officeDocument/2006/relationships/hyperlink" Target="consultantplus://offline/ref=26FF2FBB38BA2B9493D25AEC2378AB6663A246B613349EBB97EA99FA0645C72ADD504B23D659F4D97DAB1C78B1228E44B4EC8B8479FBEB85C1E666CC56w7M" TargetMode="External"/><Relationship Id="rId177" Type="http://schemas.openxmlformats.org/officeDocument/2006/relationships/hyperlink" Target="consultantplus://offline/ref=26FF2FBB38BA2B9493D25AEC2378AB6663A246B613349EBB97EA99FA0645C72ADD504B23D659F4D97DAB1A73B5228E44B4EC8B8479FBEB85C1E666CC56w7M" TargetMode="External"/><Relationship Id="rId342" Type="http://schemas.openxmlformats.org/officeDocument/2006/relationships/hyperlink" Target="consultantplus://offline/ref=26FF2FBB38BA2B9493D25AEC2378AB6663A246B6133791BF97EE99FA0645C72ADD504B23D659F4D97DAB1C79B6228E44B4EC8B8479FBEB85C1E666CC56w7M" TargetMode="External"/><Relationship Id="rId384" Type="http://schemas.openxmlformats.org/officeDocument/2006/relationships/hyperlink" Target="consultantplus://offline/ref=26FF2FBB38BA2B9493D25AEC2378AB6663A246B613349EBB97EA99FA0645C72ADD504B23D659F4D97DAB1D78BD228E44B4EC8B8479FBEB85C1E666CC56w7M" TargetMode="External"/><Relationship Id="rId591" Type="http://schemas.openxmlformats.org/officeDocument/2006/relationships/hyperlink" Target="consultantplus://offline/ref=26FF2FBB38BA2B9493D25AEC2378AB6663A246B613349EBB97EA99FA0645C72ADD504B23D659F4D97DAB1A72BC228E44B4EC8B8479FBEB85C1E666CC56w7M" TargetMode="External"/><Relationship Id="rId605" Type="http://schemas.openxmlformats.org/officeDocument/2006/relationships/hyperlink" Target="consultantplus://offline/ref=26FF2FBB38BA2B9493D25AEC2378AB6663A246B613349EBB97EA99FA0645C72ADD504B23D659F4D97DAB1F70B5228E44B4EC8B8479FBEB85C1E666CC56w7M" TargetMode="External"/><Relationship Id="rId787" Type="http://schemas.openxmlformats.org/officeDocument/2006/relationships/hyperlink" Target="consultantplus://offline/ref=26FF2FBB38BA2B9493D25AEC2378AB6663A246B613349EBB97EA99FA0645C72ADD504B23D659F4D97DAB1977BC228E44B4EC8B8479FBEB85C1E666CC56w7M" TargetMode="External"/><Relationship Id="rId202" Type="http://schemas.openxmlformats.org/officeDocument/2006/relationships/hyperlink" Target="consultantplus://offline/ref=26FF2FBB38BA2B9493D25AEC2378AB6663A246B613309FB591E099FA0645C72ADD504B23D659F4D97DAB1C71B6228E44B4EC8B8479FBEB85C1E666CC56w7M" TargetMode="External"/><Relationship Id="rId244" Type="http://schemas.openxmlformats.org/officeDocument/2006/relationships/hyperlink" Target="consultantplus://offline/ref=26FF2FBB38BA2B9493D25AEC2378AB6663A246B613349EBB97EA99FA0645C72ADD504B23D659F4D97DAB1D72B7228E44B4EC8B8479FBEB85C1E666CC56w7M" TargetMode="External"/><Relationship Id="rId647" Type="http://schemas.openxmlformats.org/officeDocument/2006/relationships/hyperlink" Target="consultantplus://offline/ref=26FF2FBB38BA2B9493D25AEC2378AB6663A246B613349EBB97EA99FA0645C72ADD504B23D659F4D97DAB1F74BC228E44B4EC8B8479FBEB85C1E666CC56w7M" TargetMode="External"/><Relationship Id="rId689" Type="http://schemas.openxmlformats.org/officeDocument/2006/relationships/hyperlink" Target="consultantplus://offline/ref=26FF2FBB38BA2B9493D244E13514F56966AC1EBF10379DEBCDBC9FAD5915C17F8F10157A951BE7D878B51E70B752w8M" TargetMode="External"/><Relationship Id="rId39" Type="http://schemas.openxmlformats.org/officeDocument/2006/relationships/hyperlink" Target="consultantplus://offline/ref=26FF2FBB38BA2B9493D25AEC2378AB6663A246B6133492BF96EF99FA0645C72ADD504B23D659F4D97DAB1D73B5228E44B4EC8B8479FBEB85C1E666CC56w7M" TargetMode="External"/><Relationship Id="rId286" Type="http://schemas.openxmlformats.org/officeDocument/2006/relationships/hyperlink" Target="consultantplus://offline/ref=26FF2FBB38BA2B9493D25AEC2378AB6663A246B6133695BD99E899FA0645C72ADD504B23D659F4D97DAB1C79B0228E44B4EC8B8479FBEB85C1E666CC56w7M" TargetMode="External"/><Relationship Id="rId451" Type="http://schemas.openxmlformats.org/officeDocument/2006/relationships/hyperlink" Target="consultantplus://offline/ref=26FF2FBB38BA2B9493D25AEC2378AB6663A246B613349EBB97EA99FA0645C72ADD504B23D659F4D97DAB1E72B4228E44B4EC8B8479FBEB85C1E666CC56w7M" TargetMode="External"/><Relationship Id="rId493" Type="http://schemas.openxmlformats.org/officeDocument/2006/relationships/hyperlink" Target="consultantplus://offline/ref=26FF2FBB38BA2B9493D25AEC2378AB6663A246B613349EBB97EA99FA0645C72ADD504B23D659F4D97DAB1E73B0228E44B4EC8B8479FBEB85C1E666CC56w7M" TargetMode="External"/><Relationship Id="rId507" Type="http://schemas.openxmlformats.org/officeDocument/2006/relationships/hyperlink" Target="consultantplus://offline/ref=26FF2FBB38BA2B9493D25AEC2378AB6663A246B6133791BF97EE99FA0645C72ADD504B23D659F4D97DAB1D77B0228E44B4EC8B8479FBEB85C1E666CC56w7M" TargetMode="External"/><Relationship Id="rId549" Type="http://schemas.openxmlformats.org/officeDocument/2006/relationships/hyperlink" Target="consultantplus://offline/ref=26FF2FBB38BA2B9493D25AEC2378AB6663A246B6133695BD99E899FA0645C72ADD504B23D659F4D97DAB1E71B7228E44B4EC8B8479FBEB85C1E666CC56w7M" TargetMode="External"/><Relationship Id="rId714" Type="http://schemas.openxmlformats.org/officeDocument/2006/relationships/hyperlink" Target="consultantplus://offline/ref=26FF2FBB38BA2B9493D25AEC2378AB6663A246B6133791BF97EE99FA0645C72ADD504B23D659F4D97DAB1E75BC228E44B4EC8B8479FBEB85C1E666CC56w7M" TargetMode="External"/><Relationship Id="rId756" Type="http://schemas.openxmlformats.org/officeDocument/2006/relationships/hyperlink" Target="consultantplus://offline/ref=26FF2FBB38BA2B9493D25AEC2378AB6663A246B613349EBB97EA99FA0645C72ADD504B23D659F4D97DAB1F79B2228E44B4EC8B8479FBEB85C1E666CC56w7M" TargetMode="External"/><Relationship Id="rId50" Type="http://schemas.openxmlformats.org/officeDocument/2006/relationships/hyperlink" Target="consultantplus://offline/ref=26FF2FBB38BA2B9493D25AEC2378AB6663A246B6103291B996E3C4F00E1CCB28DA5F1426D148F4D87BB51C75AB2BDA175Fw1M" TargetMode="External"/><Relationship Id="rId104" Type="http://schemas.openxmlformats.org/officeDocument/2006/relationships/hyperlink" Target="consultantplus://offline/ref=26FF2FBB38BA2B9493D25AEC2378AB6663A246B613309FB591E099FA0645C72ADD504B23D659F4D97DAB1C70B3228E44B4EC8B8479FBEB85C1E666CC56w7M" TargetMode="External"/><Relationship Id="rId146" Type="http://schemas.openxmlformats.org/officeDocument/2006/relationships/hyperlink" Target="consultantplus://offline/ref=26FF2FBB38BA2B9493D25AEC2378AB6663A246B613349EBB97EA99FA0645C72ADD504B23D659F4D97DAB1C78B2228E44B4EC8B8479FBEB85C1E666CC56w7M" TargetMode="External"/><Relationship Id="rId188" Type="http://schemas.openxmlformats.org/officeDocument/2006/relationships/hyperlink" Target="consultantplus://offline/ref=26FF2FBB38BA2B9493D25AEC2378AB6663A246B613349EBB97EA99FA0645C72ADD504B23D659F4D97DAB1D70B3228E44B4EC8B8479FBEB85C1E666CC56w7M" TargetMode="External"/><Relationship Id="rId311" Type="http://schemas.openxmlformats.org/officeDocument/2006/relationships/hyperlink" Target="consultantplus://offline/ref=26FF2FBB38BA2B9493D25AEC2378AB6663A246B6133695BD99E899FA0645C72ADD504B23D659F4D97DAB1D70B6228E44B4EC8B8479FBEB85C1E666CC56w7M" TargetMode="External"/><Relationship Id="rId353" Type="http://schemas.openxmlformats.org/officeDocument/2006/relationships/hyperlink" Target="consultantplus://offline/ref=26FF2FBB38BA2B9493D25AEC2378AB6663A246B613349EBB97EA99FA0645C72ADD504B23D659F4D97DAB1D78B7228E44B4EC8B8479FBEB85C1E666CC56w7M" TargetMode="External"/><Relationship Id="rId395" Type="http://schemas.openxmlformats.org/officeDocument/2006/relationships/hyperlink" Target="consultantplus://offline/ref=26FF2FBB38BA2B9493D25AEC2378AB6663A246B613349EBB97EA99FA0645C72ADD504B23D659F4D97DAB1D79B0228E44B4EC8B8479FBEB85C1E666CC56w7M" TargetMode="External"/><Relationship Id="rId409" Type="http://schemas.openxmlformats.org/officeDocument/2006/relationships/hyperlink" Target="consultantplus://offline/ref=26FF2FBB38BA2B9493D244E13514F56967A11BBA14319DEBCDBC9FAD5915C17F9D104D729E49A89C28A61C76AB29DF0BF2B98458w5M" TargetMode="External"/><Relationship Id="rId560" Type="http://schemas.openxmlformats.org/officeDocument/2006/relationships/hyperlink" Target="consultantplus://offline/ref=26FF2FBB38BA2B9493D25AEC2378AB6663A246B613349EBB97EA99FA0645C72ADD504B23D659F4D97DAB1E75B1228E44B4EC8B8479FBEB85C1E666CC56w7M" TargetMode="External"/><Relationship Id="rId798" Type="http://schemas.openxmlformats.org/officeDocument/2006/relationships/hyperlink" Target="consultantplus://offline/ref=26FF2FBB38BA2B9493D25AEC2378AB6663A246B613349EBB97EA99FA0645C72ADD504B23D659F4D97DAB1A70B2228E44B4EC8B8479FBEB85C1E666CC56w7M" TargetMode="External"/><Relationship Id="rId92" Type="http://schemas.openxmlformats.org/officeDocument/2006/relationships/hyperlink" Target="consultantplus://offline/ref=26FF2FBB38BA2B9493D244E13514F56967A11BBA14319DEBCDBC9FAD5915C17F9D104D729E49A89C28A61C76AB29DF0BF2B98458w5M" TargetMode="External"/><Relationship Id="rId213" Type="http://schemas.openxmlformats.org/officeDocument/2006/relationships/hyperlink" Target="consultantplus://offline/ref=26FF2FBB38BA2B9493D25AEC2378AB6663A246B6133695BD99E899FA0645C72ADD504B23D659F4D97DAB1C77B5228E44B4EC8B8479FBEB85C1E666CC56w7M" TargetMode="External"/><Relationship Id="rId420" Type="http://schemas.openxmlformats.org/officeDocument/2006/relationships/hyperlink" Target="consultantplus://offline/ref=26FF2FBB38BA2B9493D25AEC2378AB6663A246B6133791BF97EE99FA0645C72ADD504B23D659F4D97DAB1D73B4228E44B4EC8B8479FBEB85C1E666CC56w7M" TargetMode="External"/><Relationship Id="rId616" Type="http://schemas.openxmlformats.org/officeDocument/2006/relationships/hyperlink" Target="consultantplus://offline/ref=26FF2FBB38BA2B9493D25AEC2378AB6663A246B613349EBB97EA99FA0645C72ADD504B23D659F4D97DAB1F71B3228E44B4EC8B8479FBEB85C1E666CC56w7M" TargetMode="External"/><Relationship Id="rId658" Type="http://schemas.openxmlformats.org/officeDocument/2006/relationships/hyperlink" Target="consultantplus://offline/ref=26FF2FBB38BA2B9493D25AEC2378AB6663A246B6133695BD99E899FA0645C72ADD504B23D659F4D97DAB1F70BD228E44B4EC8B8479FBEB85C1E666CC56w7M" TargetMode="External"/><Relationship Id="rId255" Type="http://schemas.openxmlformats.org/officeDocument/2006/relationships/hyperlink" Target="consultantplus://offline/ref=26FF2FBB38BA2B9493D25AEC2378AB6663A246B6133695BD99E899FA0645C72ADD504B23D659F4D97DAB1C77B2228E44B4EC8B8479FBEB85C1E666CC56w7M" TargetMode="External"/><Relationship Id="rId297" Type="http://schemas.openxmlformats.org/officeDocument/2006/relationships/hyperlink" Target="consultantplus://offline/ref=26FF2FBB38BA2B9493D25AEC2378AB6663A246B613309FB591E099FA0645C72ADD504B23D659F4D97DAB1C71B6228E44B4EC8B8479FBEB85C1E666CC56w7M" TargetMode="External"/><Relationship Id="rId462" Type="http://schemas.openxmlformats.org/officeDocument/2006/relationships/hyperlink" Target="consultantplus://offline/ref=26FF2FBB38BA2B9493D25AEC2378AB6663A246B6133093B990EC99FA0645C72ADD504B23D659F4D97DAB1C75BD228E44B4EC8B8479FBEB85C1E666CC56w7M" TargetMode="External"/><Relationship Id="rId518" Type="http://schemas.openxmlformats.org/officeDocument/2006/relationships/hyperlink" Target="consultantplus://offline/ref=26FF2FBB38BA2B9493D25AEC2378AB6663A246B6133791BF97EE99FA0645C72ADD504B23D659F4D97DAB1D78BD228E44B4EC8B8479FBEB85C1E666CC56w7M" TargetMode="External"/><Relationship Id="rId725" Type="http://schemas.openxmlformats.org/officeDocument/2006/relationships/hyperlink" Target="consultantplus://offline/ref=26FF2FBB38BA2B9493D25AEC2378AB6663A246B613349EBB97EA99FA0645C72ADD504B23D659F4D97DAB1972B3228E44B4EC8B8479FBEB85C1E666CC56w7M" TargetMode="External"/><Relationship Id="rId115" Type="http://schemas.openxmlformats.org/officeDocument/2006/relationships/hyperlink" Target="consultantplus://offline/ref=26FF2FBB38BA2B9493D25AEC2378AB6663A246B6133695BD99E899FA0645C72ADD504B23D659F4D97DAB1C72B5228E44B4EC8B8479FBEB85C1E666CC56w7M" TargetMode="External"/><Relationship Id="rId157" Type="http://schemas.openxmlformats.org/officeDocument/2006/relationships/hyperlink" Target="consultantplus://offline/ref=26FF2FBB38BA2B9493D25AEC2378AB6663A246B613309FB591E099FA0645C72ADD504B23D659F4D97DAB1C71B7228E44B4EC8B8479FBEB85C1E666CC56w7M" TargetMode="External"/><Relationship Id="rId322" Type="http://schemas.openxmlformats.org/officeDocument/2006/relationships/hyperlink" Target="consultantplus://offline/ref=26FF2FBB38BA2B9493D25AEC2378AB6663A246B6133093B990EC99FA0645C72ADD504B23D659F4D97DAB1C72B0228E44B4EC8B8479FBEB85C1E666CC56w7M" TargetMode="External"/><Relationship Id="rId364" Type="http://schemas.openxmlformats.org/officeDocument/2006/relationships/hyperlink" Target="consultantplus://offline/ref=26FF2FBB38BA2B9493D25AEC2378AB6663A246B6133791BF97EE99FA0645C72ADD504B23D659F4D97DAB1D70B3228E44B4EC8B8479FBEB85C1E666CC56w7M" TargetMode="External"/><Relationship Id="rId767" Type="http://schemas.openxmlformats.org/officeDocument/2006/relationships/hyperlink" Target="consultantplus://offline/ref=26FF2FBB38BA2B9493D25AEC2378AB6663A246B6133695BD99E899FA0645C72ADD504B23D659F4D97DAB1F74B3228E44B4EC8B8479FBEB85C1E666CC56w7M" TargetMode="External"/><Relationship Id="rId61" Type="http://schemas.openxmlformats.org/officeDocument/2006/relationships/hyperlink" Target="consultantplus://offline/ref=26FF2FBB38BA2B9493D25AEC2378AB6663A246B613349EBB97EA99FA0645C72ADD504B23D659F4D97DAB1C71B2228E44B4EC8B8479FBEB85C1E666CC56w7M" TargetMode="External"/><Relationship Id="rId199" Type="http://schemas.openxmlformats.org/officeDocument/2006/relationships/hyperlink" Target="consultantplus://offline/ref=26FF2FBB38BA2B9493D25AEC2378AB6663A246B6133791BF97EE99FA0645C72ADD504B23D659F4D97DAB1C75B2228E44B4EC8B8479FBEB85C1E666CC56w7M" TargetMode="External"/><Relationship Id="rId571" Type="http://schemas.openxmlformats.org/officeDocument/2006/relationships/hyperlink" Target="consultantplus://offline/ref=26FF2FBB38BA2B9493D25AEC2378AB6663A246B6133695BD99E899FA0645C72ADD504B23D659F4D97DAB1E72B0228E44B4EC8B8479FBEB85C1E666CC56w7M" TargetMode="External"/><Relationship Id="rId627" Type="http://schemas.openxmlformats.org/officeDocument/2006/relationships/hyperlink" Target="consultantplus://offline/ref=26FF2FBB38BA2B9493D25AEC2378AB6663A246B6133791BF97EE99FA0645C72ADD504B23D659F4D97DAB1E74B5228E44B4EC8B8479FBEB85C1E666CC56w7M" TargetMode="External"/><Relationship Id="rId669" Type="http://schemas.openxmlformats.org/officeDocument/2006/relationships/hyperlink" Target="consultantplus://offline/ref=26FF2FBB38BA2B9493D25AEC2378AB6663A246B613349EBB97EA99FA0645C72ADD504B23D659F4D97DAB1F77BC228E44B4EC8B8479FBEB85C1E666CC56w7M" TargetMode="External"/><Relationship Id="rId19" Type="http://schemas.openxmlformats.org/officeDocument/2006/relationships/hyperlink" Target="consultantplus://offline/ref=722C114B5287597D9FCBFA456C74E3E6D85B55256AA34138FB9AE4D2A43BA98529E834EFF9D7C5E13B3E5BA988800F3AE935434E20FE4DF0776E6C40w8M" TargetMode="External"/><Relationship Id="rId224" Type="http://schemas.openxmlformats.org/officeDocument/2006/relationships/hyperlink" Target="consultantplus://offline/ref=26FF2FBB38BA2B9493D244E13514F56964AB1CBE1139C0E1C5E593AF5E1A9E689A594177951CFFDB76FF4D34E024DA13EEB9839A7DE5E958w1M" TargetMode="External"/><Relationship Id="rId266" Type="http://schemas.openxmlformats.org/officeDocument/2006/relationships/hyperlink" Target="consultantplus://offline/ref=26FF2FBB38BA2B9493D25AEC2378AB6663A246B613349EBB97EA99FA0645C72ADD504B23D659F4D97DAB1A73B4228E44B4EC8B8479FBEB85C1E666CC56w7M" TargetMode="External"/><Relationship Id="rId431" Type="http://schemas.openxmlformats.org/officeDocument/2006/relationships/hyperlink" Target="consultantplus://offline/ref=26FF2FBB38BA2B9493D25AEC2378AB6663A246B6133791BF97EE99FA0645C72ADD504B23D659F4D97DAB1D73BC228E44B4EC8B8479FBEB85C1E666CC56w7M" TargetMode="External"/><Relationship Id="rId473" Type="http://schemas.openxmlformats.org/officeDocument/2006/relationships/hyperlink" Target="consultantplus://offline/ref=26FF2FBB38BA2B9493D25AEC2378AB6663A246B6133791BF97EE99FA0645C72ADD504B23D659F4D97DAB1D76B5228E44B4EC8B8479FBEB85C1E666CC56w7M" TargetMode="External"/><Relationship Id="rId529" Type="http://schemas.openxmlformats.org/officeDocument/2006/relationships/hyperlink" Target="consultantplus://offline/ref=26FF2FBB38BA2B9493D25AEC2378AB6663A246B6133791BF97EE99FA0645C72ADD504B23D659F4D97DAB1D79B4228E44B4EC8B8479FBEB85C1E666CC56w7M" TargetMode="External"/><Relationship Id="rId680" Type="http://schemas.openxmlformats.org/officeDocument/2006/relationships/hyperlink" Target="consultantplus://offline/ref=26FF2FBB38BA2B9493D25AEC2378AB6663A246B613349EBB97EA99FA0645C72ADD504B23D659F4D97DAB1F78BD228E44B4EC8B8479FBEB85C1E666CC56w7M" TargetMode="External"/><Relationship Id="rId736" Type="http://schemas.openxmlformats.org/officeDocument/2006/relationships/hyperlink" Target="consultantplus://offline/ref=26FF2FBB38BA2B9493D25AEC2378AB6663A246B613349EBB97EA99FA0645C72ADD504B23D659F4D97DAB1F79B2228E44B4EC8B8479FBEB85C1E666CC56w7M" TargetMode="External"/><Relationship Id="rId30" Type="http://schemas.openxmlformats.org/officeDocument/2006/relationships/hyperlink" Target="consultantplus://offline/ref=722C114B5287597D9FCBFA456C74E3E6D85B55256CA34E3FFB91B9D8AC62A5872EE76BF8FE9EC9E03B3E5BAD87DF0A2FF86D4E4838E048EB6B6C6E0B4FwDM" TargetMode="External"/><Relationship Id="rId126" Type="http://schemas.openxmlformats.org/officeDocument/2006/relationships/hyperlink" Target="consultantplus://offline/ref=26FF2FBB38BA2B9493D25AEC2378AB6663A246B613349EBB97EA99FA0645C72ADD504B23D659F4D97DAB1C77B3228E44B4EC8B8479FBEB85C1E666CC56w7M" TargetMode="External"/><Relationship Id="rId168" Type="http://schemas.openxmlformats.org/officeDocument/2006/relationships/hyperlink" Target="consultantplus://offline/ref=26FF2FBB38BA2B9493D25AEC2378AB6663A246B6133791BF97EE99FA0645C72ADD504B23D659F4D97DAB1C73BD228E44B4EC8B8479FBEB85C1E666CC56w7M" TargetMode="External"/><Relationship Id="rId333" Type="http://schemas.openxmlformats.org/officeDocument/2006/relationships/hyperlink" Target="consultantplus://offline/ref=26FF2FBB38BA2B9493D25AEC2378AB6663A246B6133695BD99E899FA0645C72ADD504B23D659F4D97DAB1D71B6228E44B4EC8B8479FBEB85C1E666CC56w7M" TargetMode="External"/><Relationship Id="rId540" Type="http://schemas.openxmlformats.org/officeDocument/2006/relationships/hyperlink" Target="consultantplus://offline/ref=26FF2FBB38BA2B9493D25AEC2378AB6663A246B613339EB495EB99FA0645C72ADD504B23D659F4D97DAB1C70B2228E44B4EC8B8479FBEB85C1E666CC56w7M" TargetMode="External"/><Relationship Id="rId778" Type="http://schemas.openxmlformats.org/officeDocument/2006/relationships/hyperlink" Target="consultantplus://offline/ref=26FF2FBB38BA2B9493D25AEC2378AB6663A246B613349EBB97EA99FA0645C72ADD504B23D659F4D97DAB1976BD228E44B4EC8B8479FBEB85C1E666CC56w7M" TargetMode="External"/><Relationship Id="rId72" Type="http://schemas.openxmlformats.org/officeDocument/2006/relationships/hyperlink" Target="consultantplus://offline/ref=26FF2FBB38BA2B9493D25AEC2378AB6663A246B613349EBB97EA99FA0645C72ADD504B23D659F4D97DAB1C75B5228E44B4EC8B8479FBEB85C1E666CC56w7M" TargetMode="External"/><Relationship Id="rId375" Type="http://schemas.openxmlformats.org/officeDocument/2006/relationships/hyperlink" Target="consultantplus://offline/ref=26FF2FBB38BA2B9493D25AEC2378AB6663A246B613349EBB97EA99FA0645C72ADD504B23D659F4D97DAB1D78B0228E44B4EC8B8479FBEB85C1E666CC56w7M" TargetMode="External"/><Relationship Id="rId582" Type="http://schemas.openxmlformats.org/officeDocument/2006/relationships/hyperlink" Target="consultantplus://offline/ref=26FF2FBB38BA2B9493D25AEC2378AB6663A246B6133695BD99E899FA0645C72ADD504B23D659F4D97DAB1E72BD228E44B4EC8B8479FBEB85C1E666CC56w7M" TargetMode="External"/><Relationship Id="rId638" Type="http://schemas.openxmlformats.org/officeDocument/2006/relationships/hyperlink" Target="consultantplus://offline/ref=26FF2FBB38BA2B9493D25AEC2378AB6663A246B6133695BD99E899FA0645C72ADD504B23D659F4D97DAB1F70B3228E44B4EC8B8479FBEB85C1E666CC56w7M" TargetMode="External"/><Relationship Id="rId803" Type="http://schemas.openxmlformats.org/officeDocument/2006/relationships/hyperlink" Target="consultantplus://offline/ref=26FF2FBB38BA2B9493D25AEC2378AB6663A246B6133791BF97EE99FA0645C72ADD504B23D659F4D97DAB1E78B2228E44B4EC8B8479FBEB85C1E666CC56w7M" TargetMode="External"/><Relationship Id="rId3" Type="http://schemas.openxmlformats.org/officeDocument/2006/relationships/webSettings" Target="webSettings.xml"/><Relationship Id="rId235" Type="http://schemas.openxmlformats.org/officeDocument/2006/relationships/hyperlink" Target="consultantplus://offline/ref=26FF2FBB38BA2B9493D25AEC2378AB6663A246B613349EBB97EA99FA0645C72ADD504B23D659F4D97DAB1D71B3228E44B4EC8B8479FBEB85C1E666CC56w7M" TargetMode="External"/><Relationship Id="rId277" Type="http://schemas.openxmlformats.org/officeDocument/2006/relationships/image" Target="media/image2.wmf"/><Relationship Id="rId400" Type="http://schemas.openxmlformats.org/officeDocument/2006/relationships/hyperlink" Target="consultantplus://offline/ref=26FF2FBB38BA2B9493D25AEC2378AB6663A246B613349EBB97EA99FA0645C72ADD504B23D659F4D97DAB1D79BC228E44B4EC8B8479FBEB85C1E666CC56w7M" TargetMode="External"/><Relationship Id="rId442" Type="http://schemas.openxmlformats.org/officeDocument/2006/relationships/hyperlink" Target="consultantplus://offline/ref=26FF2FBB38BA2B9493D25AEC2378AB6663A246B613309FB591E099FA0645C72ADD504B23D659F4D97DAB1C72B2228E44B4EC8B8479FBEB85C1E666CC56w7M" TargetMode="External"/><Relationship Id="rId484" Type="http://schemas.openxmlformats.org/officeDocument/2006/relationships/hyperlink" Target="consultantplus://offline/ref=26FF2FBB38BA2B9493D25AEC2378AB6663A246B613309FB591E099FA0645C72ADD504B23D659F4D97DAB1C73B4228E44B4EC8B8479FBEB85C1E666CC56w7M" TargetMode="External"/><Relationship Id="rId705" Type="http://schemas.openxmlformats.org/officeDocument/2006/relationships/hyperlink" Target="consultantplus://offline/ref=26FF2FBB38BA2B9493D25AEC2378AB6663A246B6133695BD99E899FA0645C72ADD504B23D659F4D97DAB1E71B7228E44B4EC8B8479FBEB85C1E666CC56w7M" TargetMode="External"/><Relationship Id="rId137" Type="http://schemas.openxmlformats.org/officeDocument/2006/relationships/hyperlink" Target="consultantplus://offline/ref=26FF2FBB38BA2B9493D25AEC2378AB6663A246B6133695BD99E899FA0645C72ADD504B23D659F4D97DAB1C73B2228E44B4EC8B8479FBEB85C1E666CC56w7M" TargetMode="External"/><Relationship Id="rId302" Type="http://schemas.openxmlformats.org/officeDocument/2006/relationships/hyperlink" Target="consultantplus://offline/ref=26FF2FBB38BA2B9493D25AEC2378AB6663A246B6133791BF97EE99FA0645C72ADD504B23D659F4D97DAB1C77B2228E44B4EC8B8479FBEB85C1E666CC56w7M" TargetMode="External"/><Relationship Id="rId344" Type="http://schemas.openxmlformats.org/officeDocument/2006/relationships/hyperlink" Target="consultantplus://offline/ref=26FF2FBB38BA2B9493D25AEC2378AB6663A246B6133791BF97EE99FA0645C72ADD504B23D659F4D97DAB1C79B3228E44B4EC8B8479FBEB85C1E666CC56w7M" TargetMode="External"/><Relationship Id="rId691" Type="http://schemas.openxmlformats.org/officeDocument/2006/relationships/hyperlink" Target="consultantplus://offline/ref=26FF2FBB38BA2B9493D244E13514F56966AC1EBF10379DEBCDBC9FAD5915C17F8F10157A951BE7D878B51E70B752w8M" TargetMode="External"/><Relationship Id="rId747" Type="http://schemas.openxmlformats.org/officeDocument/2006/relationships/hyperlink" Target="consultantplus://offline/ref=26FF2FBB38BA2B9493D25AEC2378AB6663A246B6133695BD99E899FA0645C72ADD504B23D659F4D97DAB1F73BD228E44B4EC8B8479FBEB85C1E666CC56w7M" TargetMode="External"/><Relationship Id="rId789" Type="http://schemas.openxmlformats.org/officeDocument/2006/relationships/hyperlink" Target="consultantplus://offline/ref=26FF2FBB38BA2B9493D25AEC2378AB6663A246B613349EBB97EA99FA0645C72ADD504B23D659F4D97DAB1A70B6228E44B4EC8B8479FBEB85C1E666CC56w7M" TargetMode="External"/><Relationship Id="rId41" Type="http://schemas.openxmlformats.org/officeDocument/2006/relationships/hyperlink" Target="consultantplus://offline/ref=26FF2FBB38BA2B9493D25AEC2378AB6663A246B613319FBA94ED99FA0645C72ADD504B23D659F4D97DAB1E70BC228E44B4EC8B8479FBEB85C1E666CC56w7M" TargetMode="External"/><Relationship Id="rId83" Type="http://schemas.openxmlformats.org/officeDocument/2006/relationships/hyperlink" Target="consultantplus://offline/ref=26FF2FBB38BA2B9493D25AEC2378AB6663A246B613349EBB97EA99FA0645C72ADD504B23D659F4D97DAB1C75BD228E44B4EC8B8479FBEB85C1E666CC56w7M" TargetMode="External"/><Relationship Id="rId179" Type="http://schemas.openxmlformats.org/officeDocument/2006/relationships/hyperlink" Target="consultantplus://offline/ref=26FF2FBB38BA2B9493D25AEC2378AB6663A246B6133695BD99E899FA0645C72ADD504B23D659F4D97DAB1F75BD228E44B4EC8B8479FBEB85C1E666CC56w7M" TargetMode="External"/><Relationship Id="rId386" Type="http://schemas.openxmlformats.org/officeDocument/2006/relationships/hyperlink" Target="consultantplus://offline/ref=26FF2FBB38BA2B9493D244E13514F56966A11ABD16319DEBCDBC9FAD5915C17F8F10157A951BE7D878B51E70B752w8M" TargetMode="External"/><Relationship Id="rId551" Type="http://schemas.openxmlformats.org/officeDocument/2006/relationships/hyperlink" Target="consultantplus://offline/ref=26FF2FBB38BA2B9493D25AEC2378AB6663A246B613349EBB97EA99FA0645C72ADD504B23D659F4D97DAB1E74BC228E44B4EC8B8479FBEB85C1E666CC56w7M" TargetMode="External"/><Relationship Id="rId593" Type="http://schemas.openxmlformats.org/officeDocument/2006/relationships/hyperlink" Target="consultantplus://offline/ref=26FF2FBB38BA2B9493D25AEC2378AB6663A246B613349EBB97EA99FA0645C72ADD504B23D659F4D97DAB1E78B6228E44B4EC8B8479FBEB85C1E666CC56w7M" TargetMode="External"/><Relationship Id="rId607" Type="http://schemas.openxmlformats.org/officeDocument/2006/relationships/hyperlink" Target="consultantplus://offline/ref=26FF2FBB38BA2B9493D25AEC2378AB6663A246B6133695BD99E899FA0645C72ADD504B23D659F4D97DAB1E78B6228E44B4EC8B8479FBEB85C1E666CC56w7M" TargetMode="External"/><Relationship Id="rId649" Type="http://schemas.openxmlformats.org/officeDocument/2006/relationships/hyperlink" Target="consultantplus://offline/ref=26FF2FBB38BA2B9493D25AEC2378AB6663A246B613349EBB97EA99FA0645C72ADD504B23D659F4D97DAB1F75B4228E44B4EC8B8479FBEB85C1E666CC56w7M" TargetMode="External"/><Relationship Id="rId190" Type="http://schemas.openxmlformats.org/officeDocument/2006/relationships/hyperlink" Target="consultantplus://offline/ref=26FF2FBB38BA2B9493D244E13514F56966AC1EBF10379DEBCDBC9FAD5915C17F8F10157A951BE7D878B51E70B752w8M" TargetMode="External"/><Relationship Id="rId204" Type="http://schemas.openxmlformats.org/officeDocument/2006/relationships/hyperlink" Target="consultantplus://offline/ref=26FF2FBB38BA2B9493D25AEC2378AB6663A246B6133093B990EC99FA0645C72ADD504B23D659F4D97DAB1C70B2228E44B4EC8B8479FBEB85C1E666CC56w7M" TargetMode="External"/><Relationship Id="rId246" Type="http://schemas.openxmlformats.org/officeDocument/2006/relationships/hyperlink" Target="consultantplus://offline/ref=26FF2FBB38BA2B9493D25AEC2378AB6663A246B613309FB591E099FA0645C72ADD504B23D659F4D97DAB1C71B6228E44B4EC8B8479FBEB85C1E666CC56w7M" TargetMode="External"/><Relationship Id="rId288" Type="http://schemas.openxmlformats.org/officeDocument/2006/relationships/hyperlink" Target="consultantplus://offline/ref=26FF2FBB38BA2B9493D244E13514F56966A11ABD16319DEBCDBC9FAD5915C17F9D104D769518F9DB7DA04821F17CD715F6A7868161E7EB825DwEM" TargetMode="External"/><Relationship Id="rId411" Type="http://schemas.openxmlformats.org/officeDocument/2006/relationships/hyperlink" Target="consultantplus://offline/ref=26FF2FBB38BA2B9493D25AEC2378AB6663A246B6133093B990EC99FA0645C72ADD504B23D659F4D97DAB1C74B3228E44B4EC8B8479FBEB85C1E666CC56w7M" TargetMode="External"/><Relationship Id="rId453" Type="http://schemas.openxmlformats.org/officeDocument/2006/relationships/hyperlink" Target="consultantplus://offline/ref=26FF2FBB38BA2B9493D25AEC2378AB6663A246B6133791BF97EE99FA0645C72ADD504B23D659F4D97DAB1D74B0228E44B4EC8B8479FBEB85C1E666CC56w7M" TargetMode="External"/><Relationship Id="rId509" Type="http://schemas.openxmlformats.org/officeDocument/2006/relationships/hyperlink" Target="consultantplus://offline/ref=26FF2FBB38BA2B9493D25AEC2378AB6663A246B6133695BD99E899FA0645C72ADD504B23D659F4D97DAB1D79B6228E44B4EC8B8479FBEB85C1E666CC56w7M" TargetMode="External"/><Relationship Id="rId660" Type="http://schemas.openxmlformats.org/officeDocument/2006/relationships/hyperlink" Target="consultantplus://offline/ref=26FF2FBB38BA2B9493D25AEC2378AB6663A246B613349EBB97EA99FA0645C72ADD504B23D659F4D97DAB1A72BC228E44B4EC8B8479FBEB85C1E666CC56w7M" TargetMode="External"/><Relationship Id="rId106" Type="http://schemas.openxmlformats.org/officeDocument/2006/relationships/hyperlink" Target="consultantplus://offline/ref=26FF2FBB38BA2B9493D25AEC2378AB6663A246B613309FB591E099FA0645C72ADD504B23D659F4D97DAB1C70BC228E44B4EC8B8479FBEB85C1E666CC56w7M" TargetMode="External"/><Relationship Id="rId313" Type="http://schemas.openxmlformats.org/officeDocument/2006/relationships/hyperlink" Target="consultantplus://offline/ref=26FF2FBB38BA2B9493D25AEC2378AB6663A246B6133791BF97EE99FA0645C72ADD504B23D659F4D97DAB1C77B2228E44B4EC8B8479FBEB85C1E666CC56w7M" TargetMode="External"/><Relationship Id="rId495" Type="http://schemas.openxmlformats.org/officeDocument/2006/relationships/hyperlink" Target="consultantplus://offline/ref=26FF2FBB38BA2B9493D25AEC2378AB6663A246B6133791BF97EE99FA0645C72ADD504B23D659F4D97DAB1D77B7228E44B4EC8B8479FBEB85C1E666CC56w7M" TargetMode="External"/><Relationship Id="rId716" Type="http://schemas.openxmlformats.org/officeDocument/2006/relationships/hyperlink" Target="consultantplus://offline/ref=26FF2FBB38BA2B9493D25AEC2378AB6663A246B6133791BF97EE99FA0645C72ADD504B23D659F4D97DAB1E76B5228E44B4EC8B8479FBEB85C1E666CC56w7M" TargetMode="External"/><Relationship Id="rId758" Type="http://schemas.openxmlformats.org/officeDocument/2006/relationships/hyperlink" Target="consultantplus://offline/ref=26FF2FBB38BA2B9493D25AEC2378AB6663A246B6133695BD99E899FA0645C72ADD504B23D659F4D97DAB1F74B7228E44B4EC8B8479FBEB85C1E666CC56w7M" TargetMode="External"/><Relationship Id="rId10" Type="http://schemas.openxmlformats.org/officeDocument/2006/relationships/hyperlink" Target="consultantplus://offline/ref=722C114B5287597D9FCBFA456C74E3E6D85B552569A54832F99AE4D2A43BA98529E834EFF9D7C5E13B3E5BA988800F3AE935434E20FE4DF0776E6C40w8M" TargetMode="External"/><Relationship Id="rId52" Type="http://schemas.openxmlformats.org/officeDocument/2006/relationships/hyperlink" Target="consultantplus://offline/ref=26FF2FBB38BA2B9493D25AEC2378AB6663A246B6133790B594E3C4F00E1CCB28DA5F1426D148F4D87BB51C75AB2BDA175Fw1M" TargetMode="External"/><Relationship Id="rId94" Type="http://schemas.openxmlformats.org/officeDocument/2006/relationships/hyperlink" Target="consultantplus://offline/ref=26FF2FBB38BA2B9493D25AEC2378AB6663A246B6133093B990EC99FA0645C72ADD504B23D659F4D97DAB1C70B3228E44B4EC8B8479FBEB85C1E666CC56w7M" TargetMode="External"/><Relationship Id="rId148" Type="http://schemas.openxmlformats.org/officeDocument/2006/relationships/hyperlink" Target="consultantplus://offline/ref=26FF2FBB38BA2B9493D25AEC2378AB6663A246B613349EBB97EA99FA0645C72ADD504B23D659F4D97DAB1C78BD228E44B4EC8B8479FBEB85C1E666CC56w7M" TargetMode="External"/><Relationship Id="rId355" Type="http://schemas.openxmlformats.org/officeDocument/2006/relationships/hyperlink" Target="consultantplus://offline/ref=26FF2FBB38BA2B9493D25AEC2378AB6663A246B613309FB591E099FA0645C72ADD504B23D659F4D97DAB1C71BC228E44B4EC8B8479FBEB85C1E666CC56w7M" TargetMode="External"/><Relationship Id="rId397" Type="http://schemas.openxmlformats.org/officeDocument/2006/relationships/hyperlink" Target="consultantplus://offline/ref=26FF2FBB38BA2B9493D25AEC2378AB6663A246B6133791BF97EE99FA0645C72ADD504B23D659F4D97DAB1D72B2228E44B4EC8B8479FBEB85C1E666CC56w7M" TargetMode="External"/><Relationship Id="rId520" Type="http://schemas.openxmlformats.org/officeDocument/2006/relationships/hyperlink" Target="consultantplus://offline/ref=26FF2FBB38BA2B9493D25AEC2378AB6663A246B613349EBB97EA99FA0645C72ADD504B23D659F4D97DAB1E74B6228E44B4EC8B8479FBEB85C1E666CC56w7M" TargetMode="External"/><Relationship Id="rId562" Type="http://schemas.openxmlformats.org/officeDocument/2006/relationships/hyperlink" Target="consultantplus://offline/ref=26FF2FBB38BA2B9493D25AEC2378AB6663A246B613349EBB97EA99FA0645C72ADD504B23D659F4D97DAB1A72BC228E44B4EC8B8479FBEB85C1E666CC56w7M" TargetMode="External"/><Relationship Id="rId618" Type="http://schemas.openxmlformats.org/officeDocument/2006/relationships/hyperlink" Target="consultantplus://offline/ref=26FF2FBB38BA2B9493D25AEC2378AB6663A246B613349EBB97EA99FA0645C72ADD504B23D659F4D97DAB1F71BD228E44B4EC8B8479FBEB85C1E666CC56w7M" TargetMode="External"/><Relationship Id="rId215" Type="http://schemas.openxmlformats.org/officeDocument/2006/relationships/hyperlink" Target="consultantplus://offline/ref=26FF2FBB38BA2B9493D25AEC2378AB6663A246B613349EBB97EA99FA0645C72ADD504B23D659F4D97DAB1D70BC228E44B4EC8B8479FBEB85C1E666CC56w7M" TargetMode="External"/><Relationship Id="rId257" Type="http://schemas.openxmlformats.org/officeDocument/2006/relationships/hyperlink" Target="consultantplus://offline/ref=26FF2FBB38BA2B9493D25AEC2378AB6663A246B6133093B990EC99FA0645C72ADD504B23D659F4D97DAB1C70B2228E44B4EC8B8479FBEB85C1E666CC56w7M" TargetMode="External"/><Relationship Id="rId422" Type="http://schemas.openxmlformats.org/officeDocument/2006/relationships/hyperlink" Target="consultantplus://offline/ref=26FF2FBB38BA2B9493D25AEC2378AB6663A246B6133695BD99E899FA0645C72ADD504B23D659F4D97DAB1D76B3228E44B4EC8B8479FBEB85C1E666CC56w7M" TargetMode="External"/><Relationship Id="rId464" Type="http://schemas.openxmlformats.org/officeDocument/2006/relationships/hyperlink" Target="consultantplus://offline/ref=26FF2FBB38BA2B9493D25AEC2378AB6663A246B6133791BF97EE99FA0645C72ADD504B23D659F4D97DAB1D75B4228E44B4EC8B8479FBEB85C1E666CC56w7M" TargetMode="External"/><Relationship Id="rId299" Type="http://schemas.openxmlformats.org/officeDocument/2006/relationships/hyperlink" Target="consultantplus://offline/ref=26FF2FBB38BA2B9493D25AEC2378AB6663A246B6133695BD99E899FA0645C72ADD504B23D659F4D97DAB1D70B4228E44B4EC8B8479FBEB85C1E666CC56w7M" TargetMode="External"/><Relationship Id="rId727" Type="http://schemas.openxmlformats.org/officeDocument/2006/relationships/hyperlink" Target="consultantplus://offline/ref=26FF2FBB38BA2B9493D25AEC2378AB6663A246B613349EBB97EA99FA0645C72ADD504B23D659F4D97DAB1973B5228E44B4EC8B8479FBEB85C1E666CC56w7M" TargetMode="External"/><Relationship Id="rId63" Type="http://schemas.openxmlformats.org/officeDocument/2006/relationships/hyperlink" Target="consultantplus://offline/ref=26FF2FBB38BA2B9493D25AEC2378AB6663A246B6133791BF97EE99FA0645C72ADD504B23D659F4D97DAB1C70BC228E44B4EC8B8479FBEB85C1E666CC56w7M" TargetMode="External"/><Relationship Id="rId159" Type="http://schemas.openxmlformats.org/officeDocument/2006/relationships/hyperlink" Target="consultantplus://offline/ref=26FF2FBB38BA2B9493D25AEC2378AB6663A246B613349EBB97EA99FA0645C72ADD504B23D659F4D97DAB1C79B6228E44B4EC8B8479FBEB85C1E666CC56w7M" TargetMode="External"/><Relationship Id="rId366" Type="http://schemas.openxmlformats.org/officeDocument/2006/relationships/hyperlink" Target="consultantplus://offline/ref=26FF2FBB38BA2B9493D25AEC2378AB6663A246B6133791BF97EE99FA0645C72ADD504B23D659F4D97DAB1D70BD228E44B4EC8B8479FBEB85C1E666CC56w7M" TargetMode="External"/><Relationship Id="rId573" Type="http://schemas.openxmlformats.org/officeDocument/2006/relationships/hyperlink" Target="consultantplus://offline/ref=26FF2FBB38BA2B9493D25AEC2378AB6663A246B6133695BD99E899FA0645C72ADD504B23D659F4D97DAB1E72B0228E44B4EC8B8479FBEB85C1E666CC56w7M" TargetMode="External"/><Relationship Id="rId780" Type="http://schemas.openxmlformats.org/officeDocument/2006/relationships/hyperlink" Target="consultantplus://offline/ref=26FF2FBB38BA2B9493D25AEC2378AB6663A246B6133695BD99E899FA0645C72ADD504B23D659F4D97DAB1F75B5228E44B4EC8B8479FBEB85C1E666CC56w7M" TargetMode="External"/><Relationship Id="rId226" Type="http://schemas.openxmlformats.org/officeDocument/2006/relationships/image" Target="media/image1.wmf"/><Relationship Id="rId433" Type="http://schemas.openxmlformats.org/officeDocument/2006/relationships/hyperlink" Target="consultantplus://offline/ref=26FF2FBB38BA2B9493D25AEC2378AB6663A246B6133695BD99E899FA0645C72ADD504B23D659F4D97DAB1D77B7228E44B4EC8B8479FBEB85C1E666CC56w7M" TargetMode="External"/><Relationship Id="rId640" Type="http://schemas.openxmlformats.org/officeDocument/2006/relationships/hyperlink" Target="consultantplus://offline/ref=26FF2FBB38BA2B9493D25AEC2378AB6663A246B613349EBB97EA99FA0645C72ADD504B23D659F4D97DAB1F73BC228E44B4EC8B8479FBEB85C1E666CC56w7M" TargetMode="External"/><Relationship Id="rId738" Type="http://schemas.openxmlformats.org/officeDocument/2006/relationships/hyperlink" Target="consultantplus://offline/ref=26FF2FBB38BA2B9493D25AEC2378AB6663A246B6133695BD99E899FA0645C72ADD504B23D659F4D97DAB1F73B6228E44B4EC8B8479FBEB85C1E666CC56w7M" TargetMode="External"/><Relationship Id="rId74" Type="http://schemas.openxmlformats.org/officeDocument/2006/relationships/hyperlink" Target="consultantplus://offline/ref=26FF2FBB38BA2B9493D25AEC2378AB6663A246B613349EBB97EA99FA0645C72ADD504B23D659F4D97DAB1C75B7228E44B4EC8B8479FBEB85C1E666CC56w7M" TargetMode="External"/><Relationship Id="rId377" Type="http://schemas.openxmlformats.org/officeDocument/2006/relationships/hyperlink" Target="consultantplus://offline/ref=26FF2FBB38BA2B9493D25AEC2378AB6663A246B613349EBB97EA99FA0645C72ADD504B23D659F4D97DAB1D78BD228E44B4EC8B8479FBEB85C1E666CC56w7M" TargetMode="External"/><Relationship Id="rId500" Type="http://schemas.openxmlformats.org/officeDocument/2006/relationships/hyperlink" Target="consultantplus://offline/ref=26FF2FBB38BA2B9493D244E13514F56967AF1BBB1139C0E1C5E593AF5E1A9E689A594177951CFFD076FF4D34E024DA13EEB9839A7DE5E958w1M" TargetMode="External"/><Relationship Id="rId584" Type="http://schemas.openxmlformats.org/officeDocument/2006/relationships/hyperlink" Target="consultantplus://offline/ref=26FF2FBB38BA2B9493D25AEC2378AB6663A246B6133791BF97EE99FA0645C72ADD504B23D659F4D97DAB1E70B2228E44B4EC8B8479FBEB85C1E666CC56w7M" TargetMode="External"/><Relationship Id="rId805" Type="http://schemas.openxmlformats.org/officeDocument/2006/relationships/hyperlink" Target="consultantplus://offline/ref=26FF2FBB38BA2B9493D25AEC2378AB6663A246B613349EBB97EA99FA0645C72ADD504B23D659F4D97DAB1A72B3228E44B4EC8B8479FBEB85C1E666CC56w7M" TargetMode="External"/><Relationship Id="rId5" Type="http://schemas.openxmlformats.org/officeDocument/2006/relationships/hyperlink" Target="consultantplus://offline/ref=722C114B5287597D9FCBFA456C74E3E6D85B55256EA34A3CFB9AE4D2A43BA98529E834EFF9D7C5E13B3E5BA988800F3AE935434E20FE4DF0776E6C40w8M" TargetMode="External"/><Relationship Id="rId237" Type="http://schemas.openxmlformats.org/officeDocument/2006/relationships/hyperlink" Target="consultantplus://offline/ref=26FF2FBB38BA2B9493D25AEC2378AB6663A246B613349EBB97EA99FA0645C72ADD504B23D659F4D97DAB1A73B5228E44B4EC8B8479FBEB85C1E666CC56w7M" TargetMode="External"/><Relationship Id="rId791" Type="http://schemas.openxmlformats.org/officeDocument/2006/relationships/hyperlink" Target="consultantplus://offline/ref=26FF2FBB38BA2B9493D25AEC2378AB6663A246B613349EBB97EA99FA0645C72ADD504B23D659F4D97DAB1A70B1228E44B4EC8B8479FBEB85C1E666CC56w7M" TargetMode="External"/><Relationship Id="rId444" Type="http://schemas.openxmlformats.org/officeDocument/2006/relationships/hyperlink" Target="consultantplus://offline/ref=26FF2FBB38BA2B9493D25AEC2378AB6663A246B613349EBB97EA99FA0645C72ADD504B23D659F4D97DAB1E71BD228E44B4EC8B8479FBEB85C1E666CC56w7M" TargetMode="External"/><Relationship Id="rId651" Type="http://schemas.openxmlformats.org/officeDocument/2006/relationships/hyperlink" Target="consultantplus://offline/ref=26FF2FBB38BA2B9493D25AEC2378AB6663A246B613349EBB97EA99FA0645C72ADD504B23D659F4D97DAB1F75B6228E44B4EC8B8479FBEB85C1E666CC56w7M" TargetMode="External"/><Relationship Id="rId749" Type="http://schemas.openxmlformats.org/officeDocument/2006/relationships/hyperlink" Target="consultantplus://offline/ref=26FF2FBB38BA2B9493D25AEC2378AB6663A246B613309FB591E099FA0645C72ADD504B23D659F4D97DAB1C74B5228E44B4EC8B8479FBEB85C1E666CC56w7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140</Pages>
  <Words>79295</Words>
  <Characters>451985</Characters>
  <Application>Microsoft Office Word</Application>
  <DocSecurity>0</DocSecurity>
  <Lines>3766</Lines>
  <Paragraphs>1060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Горлатов Александр Сергеевич</dc:creator>
  <cp:keywords/>
  <dc:description/>
  <cp:lastModifiedBy>Горлатов Александр Сергеевич</cp:lastModifiedBy>
  <cp:revision>1</cp:revision>
  <dcterms:created xsi:type="dcterms:W3CDTF">2021-05-06T12:48:00Z</dcterms:created>
  <dcterms:modified xsi:type="dcterms:W3CDTF">2021-05-06T13:44:00Z</dcterms:modified>
</cp:coreProperties>
</file>